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e8z54j1ym94" w:id="0"/>
      <w:bookmarkEnd w:id="0"/>
      <w:r w:rsidDel="00000000" w:rsidR="00000000" w:rsidRPr="00000000">
        <w:rPr>
          <w:rtl w:val="0"/>
        </w:rPr>
        <w:t xml:space="preserve">Documentación del Manifest.json para Servidor MCP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69xq1qhqhns" w:id="1"/>
      <w:bookmarkEnd w:id="1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</w:pPr>
      <w:hyperlink w:anchor="introducción">
        <w:r w:rsidDel="00000000" w:rsidR="00000000" w:rsidRPr="00000000">
          <w:rPr>
            <w:color w:val="1155cc"/>
            <w:u w:val="single"/>
            <w:rtl w:val="0"/>
          </w:rPr>
          <w:t xml:space="preserve">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hyperlink w:anchor="estructura-general">
        <w:r w:rsidDel="00000000" w:rsidR="00000000" w:rsidRPr="00000000">
          <w:rPr>
            <w:color w:val="1155cc"/>
            <w:u w:val="single"/>
            <w:rtl w:val="0"/>
          </w:rPr>
          <w:t xml:space="preserve">Estructura 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hyperlink w:anchor="secciones-detalladas">
        <w:r w:rsidDel="00000000" w:rsidR="00000000" w:rsidRPr="00000000">
          <w:rPr>
            <w:color w:val="1155cc"/>
            <w:u w:val="single"/>
            <w:rtl w:val="0"/>
          </w:rPr>
          <w:t xml:space="preserve">Secciones Detalladas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hyperlink w:anchor="ejemplos-de-uso">
        <w:r w:rsidDel="00000000" w:rsidR="00000000" w:rsidRPr="00000000">
          <w:rPr>
            <w:color w:val="1155cc"/>
            <w:u w:val="single"/>
            <w:rtl w:val="0"/>
          </w:rPr>
          <w:t xml:space="preserve">Ejemplos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hyperlink w:anchor="buenas-prácticas">
        <w:r w:rsidDel="00000000" w:rsidR="00000000" w:rsidRPr="00000000">
          <w:rPr>
            <w:color w:val="1155cc"/>
            <w:u w:val="single"/>
            <w:rtl w:val="0"/>
          </w:rPr>
          <w:t xml:space="preserve">Buenas Prácticas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hyperlink w:anchor="troubleshooting">
        <w:r w:rsidDel="00000000" w:rsidR="00000000" w:rsidRPr="00000000">
          <w:rPr>
            <w:color w:val="1155cc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9914cscbm24f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 es el corazón de configuración de un servidor MCP (Model Context Protocol). Define las capacidades, herramientas, recursos y configuraciones de seguridad que el servidor proporcionará a los clientes MCP.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1dtcv84e41d5" w:id="3"/>
      <w:bookmarkEnd w:id="3"/>
      <w:r w:rsidDel="00000000" w:rsidR="00000000" w:rsidRPr="00000000">
        <w:rPr>
          <w:rtl w:val="0"/>
        </w:rPr>
        <w:t xml:space="preserve">Propósito del Manifest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Autodescripción</w:t>
      </w:r>
      <w:r w:rsidDel="00000000" w:rsidR="00000000" w:rsidRPr="00000000">
        <w:rPr>
          <w:rtl w:val="0"/>
        </w:rPr>
        <w:t xml:space="preserve">: El servidor se describe a sí mismo y sus capacidades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Configuración</w:t>
      </w:r>
      <w:r w:rsidDel="00000000" w:rsidR="00000000" w:rsidRPr="00000000">
        <w:rPr>
          <w:rtl w:val="0"/>
        </w:rPr>
        <w:t xml:space="preserve">: Define parámetros operacionales y de seguridad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Validación</w:t>
      </w:r>
      <w:r w:rsidDel="00000000" w:rsidR="00000000" w:rsidRPr="00000000">
        <w:rPr>
          <w:rtl w:val="0"/>
        </w:rPr>
        <w:t xml:space="preserve">: Establece esquemas y restricciones para datos y operaciones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Descubrimiento</w:t>
      </w:r>
      <w:r w:rsidDel="00000000" w:rsidR="00000000" w:rsidRPr="00000000">
        <w:rPr>
          <w:rtl w:val="0"/>
        </w:rPr>
        <w:t xml:space="preserve">: Permite a los clientes entender qué servicios están disponibles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1o1y0cic5blr" w:id="4"/>
      <w:bookmarkEnd w:id="4"/>
      <w:r w:rsidDel="00000000" w:rsidR="00000000" w:rsidRPr="00000000">
        <w:rPr>
          <w:rtl w:val="0"/>
        </w:rPr>
        <w:t xml:space="preserve">Estructura General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manifest.json está organizado en secciones lógicas que cubren diferentes aspectos del servidor: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manifest.json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Metadatos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Básicos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version,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Configuración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Servidor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(host,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port,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timeouts)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Herramientas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Disponibles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(tools)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Recursos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Accesibles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(resources)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Autenticación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Capacidades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Configuración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Dependencias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Entorno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Metadatos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ofi7j2kl2dxm" w:id="5"/>
      <w:bookmarkEnd w:id="5"/>
      <w:r w:rsidDel="00000000" w:rsidR="00000000" w:rsidRPr="00000000">
        <w:rPr>
          <w:rtl w:val="0"/>
        </w:rPr>
        <w:t xml:space="preserve">Secciones Detalladas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ly2s1wxqwzsg" w:id="6"/>
      <w:bookmarkEnd w:id="6"/>
      <w:r w:rsidDel="00000000" w:rsidR="00000000" w:rsidRPr="00000000">
        <w:rPr>
          <w:rtl w:val="0"/>
        </w:rPr>
        <w:t xml:space="preserve">🏷️ Metadatos Básicos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"example-mcp-server",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"version":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"1.2.0",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"Descripción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servidor",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"author":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&lt;email@ejemplo.com&gt;",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"license":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"MIT",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"homepage":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"https://github.com/usuario/repo"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Campos obligatorios: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Identificador único del servidor (kebab-case recomendado)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Versionado semántico (MAJOR.MINOR.PATCH)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Descripción clara y concisa de la funcionalidad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Campos opcionales: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: Información del desarrollador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license</w:t>
      </w:r>
      <w:r w:rsidDel="00000000" w:rsidR="00000000" w:rsidRPr="00000000">
        <w:rPr>
          <w:rtl w:val="0"/>
        </w:rPr>
        <w:t xml:space="preserve">: Tipo de licencia (MIT, Apache-2.0, etc.)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 Enlaces a documentación y código fuente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h8twtjf97cev" w:id="7"/>
      <w:bookmarkEnd w:id="7"/>
      <w:r w:rsidDel="00000000" w:rsidR="00000000" w:rsidRPr="00000000">
        <w:rPr>
          <w:rtl w:val="0"/>
        </w:rPr>
        <w:t xml:space="preserve">⚙️ Configuración del Servidor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"server":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"host":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"localhost",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"port":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3000,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"protocol":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"timeout":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30000,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"maxConnections":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"cors":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"enabled":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"origins":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["http://localhost:3001"],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"methods":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["GET",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"POST",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"PUT",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"DELETE"],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"allowedHeaders":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["Content-Type",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"Authorization"]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Parámetros importantes: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timeout</w:t>
      </w:r>
      <w:r w:rsidDel="00000000" w:rsidR="00000000" w:rsidRPr="00000000">
        <w:rPr>
          <w:rtl w:val="0"/>
        </w:rPr>
        <w:t xml:space="preserve">: Tiempo límite en milisegundos para operaciones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maxConnections</w:t>
      </w:r>
      <w:r w:rsidDel="00000000" w:rsidR="00000000" w:rsidRPr="00000000">
        <w:rPr>
          <w:rtl w:val="0"/>
        </w:rPr>
        <w:t xml:space="preserve">: Límite de conexiones simultáneas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cors</w:t>
      </w:r>
      <w:r w:rsidDel="00000000" w:rsidR="00000000" w:rsidRPr="00000000">
        <w:rPr>
          <w:rtl w:val="0"/>
        </w:rPr>
        <w:t xml:space="preserve">: Configuración para Cross-Origin Resource Sharing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g74ey98eqaa1" w:id="8"/>
      <w:bookmarkEnd w:id="8"/>
      <w:r w:rsidDel="00000000" w:rsidR="00000000" w:rsidRPr="00000000">
        <w:rPr>
          <w:rtl w:val="0"/>
        </w:rPr>
        <w:t xml:space="preserve">🛠️ Herramientas (Tools)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Las herramientas son funciones que el servidor puede ejecutar: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"tools":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"search_users",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"Busca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usuarios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datos",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"parameters":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"object",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"properties":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"query":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"string",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"Término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búsqueda"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"limit":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"integer",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"minimum":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"maximum":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"default":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"required":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["query"]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"timeout":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5000,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"rateLimiting":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"maxRequests":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"windowMs":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3600000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Estructura de una herramienta: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Identificador único de la herramienta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Explicación de qué hace la herramienta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Esquema JSON Schema de los parámetros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timeout</w:t>
      </w:r>
      <w:r w:rsidDel="00000000" w:rsidR="00000000" w:rsidRPr="00000000">
        <w:rPr>
          <w:rtl w:val="0"/>
        </w:rPr>
        <w:t xml:space="preserve">: Tiempo límite específico para esta herramienta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rateLimiting</w:t>
      </w:r>
      <w:r w:rsidDel="00000000" w:rsidR="00000000" w:rsidRPr="00000000">
        <w:rPr>
          <w:rtl w:val="0"/>
        </w:rPr>
        <w:t xml:space="preserve">: Límites de uso por ventana de tiempo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Métodos de autenticación requeridos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qz1917ciptfc" w:id="9"/>
      <w:bookmarkEnd w:id="9"/>
      <w:r w:rsidDel="00000000" w:rsidR="00000000" w:rsidRPr="00000000">
        <w:rPr>
          <w:rtl w:val="0"/>
        </w:rPr>
        <w:t xml:space="preserve">📦 Recursos (Resources)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Los recursos definen qué datos puede acceder el servidor: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"resources":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"users",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usuarios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sistema",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"database",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"uri":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"mcp://users/*",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"methods":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["read",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"search"],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"schema":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"object",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"properties":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"integer"},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"string"},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"email":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"string",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"format":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"email"}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Tipos de recursos: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Bases de datos relacionales o NoSQL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</w:t>
      </w:r>
      <w:r w:rsidDel="00000000" w:rsidR="00000000" w:rsidRPr="00000000">
        <w:rPr>
          <w:rtl w:val="0"/>
        </w:rPr>
        <w:t xml:space="preserve">: APIs externas o servicios web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filesystem</w:t>
      </w:r>
      <w:r w:rsidDel="00000000" w:rsidR="00000000" w:rsidRPr="00000000">
        <w:rPr>
          <w:rtl w:val="0"/>
        </w:rPr>
        <w:t xml:space="preserve">: Sistema de archivos local o remoto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 Datos en memoria o caché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Métodos disponibles: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</w:t>
      </w:r>
      <w:r w:rsidDel="00000000" w:rsidR="00000000" w:rsidRPr="00000000">
        <w:rPr>
          <w:rtl w:val="0"/>
        </w:rPr>
        <w:t xml:space="preserve">: Lectura de datos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</w:t>
      </w:r>
      <w:r w:rsidDel="00000000" w:rsidR="00000000" w:rsidRPr="00000000">
        <w:rPr>
          <w:rtl w:val="0"/>
        </w:rPr>
        <w:t xml:space="preserve">: Escritura de datos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Eliminación de datos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</w:t>
      </w:r>
      <w:r w:rsidDel="00000000" w:rsidR="00000000" w:rsidRPr="00000000">
        <w:rPr>
          <w:rtl w:val="0"/>
        </w:rPr>
        <w:t xml:space="preserve">: Búsqueda y filtrado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lwv9a6xk5d2h" w:id="10"/>
      <w:bookmarkEnd w:id="10"/>
      <w:r w:rsidDel="00000000" w:rsidR="00000000" w:rsidRPr="00000000">
        <w:rPr>
          <w:rtl w:val="0"/>
        </w:rPr>
        <w:t xml:space="preserve">🔐 Autenticación y Seguridad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"authentication":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"required":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"methods":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"api_key",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"headerName":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"X-API-Key",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"Clave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autenticación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básica"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"oauth2",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"authorizationUrl":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"https://auth.ejemplo.com/oauth/authorize",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"tokenUrl":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"https://auth.ejemplo.com/oauth/token",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"scopes":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["read",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"write",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"admin"]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"tokenExpiration":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3600,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"refreshTokenSupport":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Métodos de autenticación soportados: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api_key</w:t>
      </w:r>
      <w:r w:rsidDel="00000000" w:rsidR="00000000" w:rsidRPr="00000000">
        <w:rPr>
          <w:rtl w:val="0"/>
        </w:rPr>
        <w:t xml:space="preserve">: Clave API simple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oauth2</w:t>
      </w:r>
      <w:r w:rsidDel="00000000" w:rsidR="00000000" w:rsidRPr="00000000">
        <w:rPr>
          <w:rtl w:val="0"/>
        </w:rPr>
        <w:t xml:space="preserve">: OAuth 2.0 con flujos completos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</w:t>
      </w:r>
      <w:r w:rsidDel="00000000" w:rsidR="00000000" w:rsidRPr="00000000">
        <w:rPr>
          <w:rtl w:val="0"/>
        </w:rPr>
        <w:t xml:space="preserve">: JSON Web Tokens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</w:t>
      </w:r>
      <w:r w:rsidDel="00000000" w:rsidR="00000000" w:rsidRPr="00000000">
        <w:rPr>
          <w:rtl w:val="0"/>
        </w:rPr>
        <w:t xml:space="preserve">: Autenticación HTTP básica (no recomendado para producción)</w:t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5e901osgdli" w:id="11"/>
      <w:bookmarkEnd w:id="11"/>
      <w:r w:rsidDel="00000000" w:rsidR="00000000" w:rsidRPr="00000000">
        <w:rPr>
          <w:rtl w:val="0"/>
        </w:rPr>
        <w:t xml:space="preserve">🛡️ Configuración de Seguridad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"security":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"rateLimiting":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"global":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"maxRequests":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"windowMs":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3600000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"perUser":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"maxRequests":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"windowMs":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3600000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"validation":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"strictMode":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"sanitizeInput":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"maxPayloadSize":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1048576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Características de seguridad: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: Control de frecuencia de solicitudes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Validación</w:t>
      </w:r>
      <w:r w:rsidDel="00000000" w:rsidR="00000000" w:rsidRPr="00000000">
        <w:rPr>
          <w:rtl w:val="0"/>
        </w:rPr>
        <w:t xml:space="preserve">: Verificación estricta de entradas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Sanitización</w:t>
      </w:r>
      <w:r w:rsidDel="00000000" w:rsidR="00000000" w:rsidRPr="00000000">
        <w:rPr>
          <w:rtl w:val="0"/>
        </w:rPr>
        <w:t xml:space="preserve">: Limpieza de datos de entrada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Encriptación</w:t>
      </w:r>
      <w:r w:rsidDel="00000000" w:rsidR="00000000" w:rsidRPr="00000000">
        <w:rPr>
          <w:rtl w:val="0"/>
        </w:rPr>
        <w:t xml:space="preserve">: Protección de datos sensibles</w:t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kazu1sh8ilds" w:id="12"/>
      <w:bookmarkEnd w:id="12"/>
      <w:r w:rsidDel="00000000" w:rsidR="00000000" w:rsidRPr="00000000">
        <w:rPr>
          <w:rtl w:val="0"/>
        </w:rPr>
        <w:t xml:space="preserve">📊 Capacidades MCP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"capabilities":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"resources":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"listChanged":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"tools":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"listChanged":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"logging":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"level":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"info"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"experimental":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"multimodal":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"streaming":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Capacidades estándar: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subscribe</w:t>
      </w:r>
      <w:r w:rsidDel="00000000" w:rsidR="00000000" w:rsidRPr="00000000">
        <w:rPr>
          <w:rtl w:val="0"/>
        </w:rPr>
        <w:t xml:space="preserve">: Suscripción a cambios en recursos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listChanged</w:t>
      </w:r>
      <w:r w:rsidDel="00000000" w:rsidR="00000000" w:rsidRPr="00000000">
        <w:rPr>
          <w:rtl w:val="0"/>
        </w:rPr>
        <w:t xml:space="preserve">: Notificación de cambios en listas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 Configuración de logs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sampling</w:t>
      </w:r>
      <w:r w:rsidDel="00000000" w:rsidR="00000000" w:rsidRPr="00000000">
        <w:rPr>
          <w:rtl w:val="0"/>
        </w:rPr>
        <w:t xml:space="preserve">: Muestreo de operaciones</w:t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hr7d17iuerhm" w:id="13"/>
      <w:bookmarkEnd w:id="13"/>
      <w:r w:rsidDel="00000000" w:rsidR="00000000" w:rsidRPr="00000000">
        <w:rPr>
          <w:rtl w:val="0"/>
        </w:rPr>
        <w:t xml:space="preserve">📝 Configuración de Logging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"logging":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"level":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"info",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"format":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"json",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"destinations":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"console",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"enabled":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"enabled":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"path":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"./logs/mcp-server.log",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"maxSize":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"10MB",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"maxFiles":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"sensitiveFields":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["password",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"token",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"apiKey"]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Niveles de logging: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Solo errores críticos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</w:t>
      </w:r>
      <w:r w:rsidDel="00000000" w:rsidR="00000000" w:rsidRPr="00000000">
        <w:rPr>
          <w:rtl w:val="0"/>
        </w:rPr>
        <w:t xml:space="preserve">: Advertencias y errores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</w:t>
      </w:r>
      <w:r w:rsidDel="00000000" w:rsidR="00000000" w:rsidRPr="00000000">
        <w:rPr>
          <w:rtl w:val="0"/>
        </w:rPr>
        <w:t xml:space="preserve">: Información general (recomendado para producción)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: Información detallada para desarrollo</w:t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dvye43ypntbc" w:id="14"/>
      <w:bookmarkEnd w:id="14"/>
      <w:r w:rsidDel="00000000" w:rsidR="00000000" w:rsidRPr="00000000">
        <w:rPr>
          <w:rtl w:val="0"/>
        </w:rPr>
        <w:t xml:space="preserve">🔧 Variables de Entorno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"environment":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"variables":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"DATABASE_URL",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"required":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"URL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conexión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datos",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"example":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"postgresql://user:pass@localhost:5432/dbname"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"API_KEY_SECRET",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"required":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"Secreto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generar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claves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"sensitive":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rtl w:val="0"/>
        </w:rPr>
        <w:t xml:space="preserve">Tipos de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Requeridas</w:t>
      </w:r>
      <w:r w:rsidDel="00000000" w:rsidR="00000000" w:rsidRPr="00000000">
        <w:rPr>
          <w:rtl w:val="0"/>
        </w:rPr>
        <w:t xml:space="preserve">: Obligatorias para el funcionamiento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Opcionales</w:t>
      </w:r>
      <w:r w:rsidDel="00000000" w:rsidR="00000000" w:rsidRPr="00000000">
        <w:rPr>
          <w:rtl w:val="0"/>
        </w:rPr>
        <w:t xml:space="preserve">: Con valores por defecto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Sensibles</w:t>
      </w:r>
      <w:r w:rsidDel="00000000" w:rsidR="00000000" w:rsidRPr="00000000">
        <w:rPr>
          <w:rtl w:val="0"/>
        </w:rPr>
        <w:t xml:space="preserve">: Marcadas para manejo especial (no logging)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yt5oqh52or1i" w:id="15"/>
      <w:bookmarkEnd w:id="15"/>
      <w:r w:rsidDel="00000000" w:rsidR="00000000" w:rsidRPr="00000000">
        <w:rPr>
          <w:rtl w:val="0"/>
        </w:rPr>
        <w:t xml:space="preserve">Ejemplos de Uso</w:t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eolpgbvsa3wn" w:id="16"/>
      <w:bookmarkEnd w:id="16"/>
      <w:r w:rsidDel="00000000" w:rsidR="00000000" w:rsidRPr="00000000">
        <w:rPr>
          <w:rtl w:val="0"/>
        </w:rPr>
        <w:t xml:space="preserve">Servidor Simple de Archivos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"file-server-mcp",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"version":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"1.0.0",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"Servidor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MCP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gestión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archivos",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"tools":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"read_file",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contenido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archivo",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"parameters":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"object",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"properties":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"path":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"string"}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"required":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["path"]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"resources":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"files",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"filesystem",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"uri":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"mcp://files/*",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"methods":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["read",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"write"]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rPr/>
      </w:pPr>
      <w:bookmarkStart w:colFirst="0" w:colLast="0" w:name="_pz6e1zjn666d" w:id="17"/>
      <w:bookmarkEnd w:id="17"/>
      <w:r w:rsidDel="00000000" w:rsidR="00000000" w:rsidRPr="00000000">
        <w:rPr>
          <w:rtl w:val="0"/>
        </w:rPr>
        <w:t xml:space="preserve">Servidor de Base de Datos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"database-mcp",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"version":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"2.1.0",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"Servidor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MCP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datos",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"tools":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"execute_query",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"description":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"Ejecuta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consulta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"parameters":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"object",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"properties":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"query":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"string"},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"params":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"array"}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"required":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["query"]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"authentication":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"required":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"methods":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[{"type":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"api_key",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"headerName":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"X-DB-Key"}]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rPr/>
      </w:pPr>
      <w:bookmarkStart w:colFirst="0" w:colLast="0" w:name="_lcyll899cx0m" w:id="18"/>
      <w:bookmarkEnd w:id="18"/>
      <w:r w:rsidDel="00000000" w:rsidR="00000000" w:rsidRPr="00000000">
        <w:rPr>
          <w:rtl w:val="0"/>
        </w:rPr>
        <w:t xml:space="preserve">Buenas Prácticas</w:t>
      </w:r>
    </w:p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22yvyn3tqmdq" w:id="19"/>
      <w:bookmarkEnd w:id="19"/>
      <w:r w:rsidDel="00000000" w:rsidR="00000000" w:rsidRPr="00000000">
        <w:rPr>
          <w:rtl w:val="0"/>
        </w:rPr>
        <w:t xml:space="preserve">📋 Naming Conventions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: kebab-case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my-awesome-server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Herramientas</w:t>
      </w:r>
      <w:r w:rsidDel="00000000" w:rsidR="00000000" w:rsidRPr="00000000">
        <w:rPr>
          <w:rtl w:val="0"/>
        </w:rPr>
        <w:t xml:space="preserve">: snake_case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search_users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generate_report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Recursos</w:t>
      </w:r>
      <w:r w:rsidDel="00000000" w:rsidR="00000000" w:rsidRPr="00000000">
        <w:rPr>
          <w:rtl w:val="0"/>
        </w:rPr>
        <w:t xml:space="preserve">: singular en inglés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F">
      <w:pPr>
        <w:pStyle w:val="Heading3"/>
        <w:rPr/>
      </w:pPr>
      <w:bookmarkStart w:colFirst="0" w:colLast="0" w:name="_a6splkr1n072" w:id="20"/>
      <w:bookmarkEnd w:id="20"/>
      <w:r w:rsidDel="00000000" w:rsidR="00000000" w:rsidRPr="00000000">
        <w:rPr>
          <w:rtl w:val="0"/>
        </w:rPr>
        <w:t xml:space="preserve">🔒 Seguridad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Siempre usar HTTPS en producción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Implementar rate limiting apropiado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Validar todas las entradas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exponer información sensible en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Usar autenticación fuerte (OAuth2/JWT)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rPr/>
      </w:pPr>
      <w:bookmarkStart w:colFirst="0" w:colLast="0" w:name="_5pa7553sd0qk" w:id="21"/>
      <w:bookmarkEnd w:id="21"/>
      <w:r w:rsidDel="00000000" w:rsidR="00000000" w:rsidRPr="00000000">
        <w:rPr>
          <w:rtl w:val="0"/>
        </w:rPr>
        <w:t xml:space="preserve">📈 Performance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Configurar timeouts realistas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Limitar conexiones concurrentes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Implementar caché cuando sea apropiado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Monitorear métricas de 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612nqaobaaj1" w:id="22"/>
      <w:bookmarkEnd w:id="22"/>
      <w:r w:rsidDel="00000000" w:rsidR="00000000" w:rsidRPr="00000000">
        <w:rPr>
          <w:rtl w:val="0"/>
        </w:rPr>
        <w:t xml:space="preserve">📚 Documentación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Describir claramente todas las herramientas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Proporcionar ejemplos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Documentar códigos de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Incluir enlaces a documentación externa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rPr/>
      </w:pPr>
      <w:bookmarkStart w:colFirst="0" w:colLast="0" w:name="_g4yr8sz2q3yq" w:id="23"/>
      <w:bookmarkEnd w:id="23"/>
      <w:r w:rsidDel="00000000" w:rsidR="00000000" w:rsidRPr="00000000">
        <w:rPr>
          <w:rtl w:val="0"/>
        </w:rPr>
        <w:t xml:space="preserve">🧪 Testing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Validar el manifest con JSON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Probar todas las herramientas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Verificar autenticación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Testear límites de rate limiting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rPr/>
      </w:pPr>
      <w:bookmarkStart w:colFirst="0" w:colLast="0" w:name="_kcobv5yb1xb" w:id="24"/>
      <w:bookmarkEnd w:id="24"/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177">
      <w:pPr>
        <w:pStyle w:val="Heading3"/>
        <w:rPr/>
      </w:pPr>
      <w:bookmarkStart w:colFirst="0" w:colLast="0" w:name="_ewg6hz7m3x8" w:id="25"/>
      <w:bookmarkEnd w:id="25"/>
      <w:r w:rsidDel="00000000" w:rsidR="00000000" w:rsidRPr="00000000">
        <w:rPr>
          <w:rtl w:val="0"/>
        </w:rPr>
        <w:t xml:space="preserve">Problemas Comunes</w:t>
      </w:r>
    </w:p>
    <w:p w:rsidR="00000000" w:rsidDel="00000000" w:rsidP="00000000" w:rsidRDefault="00000000" w:rsidRPr="00000000" w14:paraId="00000178">
      <w:pPr>
        <w:pStyle w:val="Heading4"/>
        <w:rPr/>
      </w:pPr>
      <w:bookmarkStart w:colFirst="0" w:colLast="0" w:name="_1sbirnxpygk6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"Invalid manifest format"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b w:val="1"/>
          <w:rtl w:val="0"/>
        </w:rPr>
        <w:t xml:space="preserve">Causa</w:t>
      </w:r>
      <w:r w:rsidDel="00000000" w:rsidR="00000000" w:rsidRPr="00000000">
        <w:rPr>
          <w:rtl w:val="0"/>
        </w:rPr>
        <w:t xml:space="preserve">: Error de sintaxis JSON o estructura incorrecta </w:t>
      </w:r>
      <w:r w:rsidDel="00000000" w:rsidR="00000000" w:rsidRPr="00000000">
        <w:rPr>
          <w:b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: Validar JSON con herramientas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jsonlint</w:t>
      </w:r>
      <w:r w:rsidDel="00000000" w:rsidR="00000000" w:rsidRPr="00000000">
        <w:rPr>
          <w:rtl w:val="0"/>
        </w:rPr>
        <w:t xml:space="preserve"> o VS Code</w:t>
      </w:r>
    </w:p>
    <w:p w:rsidR="00000000" w:rsidDel="00000000" w:rsidP="00000000" w:rsidRDefault="00000000" w:rsidRPr="00000000" w14:paraId="0000017A">
      <w:pPr>
        <w:pStyle w:val="Heading4"/>
        <w:rPr/>
      </w:pPr>
      <w:bookmarkStart w:colFirst="0" w:colLast="0" w:name="_w8is2gt2bt6h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"Tool not found"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b w:val="1"/>
          <w:rtl w:val="0"/>
        </w:rPr>
        <w:t xml:space="preserve">Causa</w:t>
      </w:r>
      <w:r w:rsidDel="00000000" w:rsidR="00000000" w:rsidRPr="00000000">
        <w:rPr>
          <w:rtl w:val="0"/>
        </w:rPr>
        <w:t xml:space="preserve">: Herramienta no definida en el manifest o nombre incorrecto </w:t>
      </w:r>
      <w:r w:rsidDel="00000000" w:rsidR="00000000" w:rsidRPr="00000000">
        <w:rPr>
          <w:b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: Verificar que el nombre de la herramienta coincida exactamente</w:t>
      </w:r>
    </w:p>
    <w:p w:rsidR="00000000" w:rsidDel="00000000" w:rsidP="00000000" w:rsidRDefault="00000000" w:rsidRPr="00000000" w14:paraId="0000017C">
      <w:pPr>
        <w:pStyle w:val="Heading4"/>
        <w:rPr/>
      </w:pPr>
      <w:bookmarkStart w:colFirst="0" w:colLast="0" w:name="_p73svddzwhhj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"Authentication failed"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Causa</w:t>
      </w:r>
      <w:r w:rsidDel="00000000" w:rsidR="00000000" w:rsidRPr="00000000">
        <w:rPr>
          <w:rtl w:val="0"/>
        </w:rPr>
        <w:t xml:space="preserve">: Configuración de autenticación incorrecta </w:t>
      </w:r>
      <w:r w:rsidDel="00000000" w:rsidR="00000000" w:rsidRPr="00000000">
        <w:rPr>
          <w:b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: Revisar métodos de autenticación y credenciales</w:t>
      </w:r>
    </w:p>
    <w:p w:rsidR="00000000" w:rsidDel="00000000" w:rsidP="00000000" w:rsidRDefault="00000000" w:rsidRPr="00000000" w14:paraId="0000017E">
      <w:pPr>
        <w:pStyle w:val="Heading4"/>
        <w:rPr/>
      </w:pPr>
      <w:bookmarkStart w:colFirst="0" w:colLast="0" w:name="_o3aiigjaxsi1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"Rate limit exceeded"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b w:val="1"/>
          <w:rtl w:val="0"/>
        </w:rPr>
        <w:t xml:space="preserve">Causa</w:t>
      </w:r>
      <w:r w:rsidDel="00000000" w:rsidR="00000000" w:rsidRPr="00000000">
        <w:rPr>
          <w:rtl w:val="0"/>
        </w:rPr>
        <w:t xml:space="preserve">: Demasiadas solicitudes en ventana de tiempo </w:t>
      </w:r>
      <w:r w:rsidDel="00000000" w:rsidR="00000000" w:rsidRPr="00000000">
        <w:rPr>
          <w:b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: Ajustar límites de rate limiting o implementar backoff</w:t>
      </w:r>
    </w:p>
    <w:p w:rsidR="00000000" w:rsidDel="00000000" w:rsidP="00000000" w:rsidRDefault="00000000" w:rsidRPr="00000000" w14:paraId="00000180">
      <w:pPr>
        <w:pStyle w:val="Heading3"/>
        <w:rPr/>
      </w:pPr>
      <w:bookmarkStart w:colFirst="0" w:colLast="0" w:name="_cbrpgxflzo7q" w:id="30"/>
      <w:bookmarkEnd w:id="30"/>
      <w:r w:rsidDel="00000000" w:rsidR="00000000" w:rsidRPr="00000000">
        <w:rPr>
          <w:rtl w:val="0"/>
        </w:rPr>
        <w:t xml:space="preserve">Validación del Manifest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Para validar tu manifest.json, puedes usar el siguiente esquema base: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Validar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sintaxis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jsonlint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manifest.json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Validar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estructura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tienes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ajv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mcp-manifest-schema.json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manifest.json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rPr/>
      </w:pPr>
      <w:bookmarkStart w:colFirst="0" w:colLast="0" w:name="_8s6kaasp36h8" w:id="31"/>
      <w:bookmarkEnd w:id="31"/>
      <w:r w:rsidDel="00000000" w:rsidR="00000000" w:rsidRPr="00000000">
        <w:rPr>
          <w:rtl w:val="0"/>
        </w:rPr>
        <w:t xml:space="preserve">Herramientas Útiles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JSON Formatter</w:t>
      </w:r>
      <w:r w:rsidDel="00000000" w:rsidR="00000000" w:rsidRPr="00000000">
        <w:rPr>
          <w:rtl w:val="0"/>
        </w:rPr>
        <w:t xml:space="preserve">: Para formatear y validar JSON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JSON Schema Validator</w:t>
      </w:r>
      <w:r w:rsidDel="00000000" w:rsidR="00000000" w:rsidRPr="00000000">
        <w:rPr>
          <w:rtl w:val="0"/>
        </w:rPr>
        <w:t xml:space="preserve">: Para validar estructura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Postman/Insomnia</w:t>
      </w:r>
      <w:r w:rsidDel="00000000" w:rsidR="00000000" w:rsidRPr="00000000">
        <w:rPr>
          <w:rtl w:val="0"/>
        </w:rPr>
        <w:t xml:space="preserve">: Para probar endpoints</w:t>
      </w:r>
    </w:p>
    <w:p w:rsidR="00000000" w:rsidDel="00000000" w:rsidP="00000000" w:rsidRDefault="00000000" w:rsidRPr="00000000" w14:paraId="0000018C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MCP Client Libraries</w:t>
      </w:r>
      <w:r w:rsidDel="00000000" w:rsidR="00000000" w:rsidRPr="00000000">
        <w:rPr>
          <w:rtl w:val="0"/>
        </w:rPr>
        <w:t xml:space="preserve">: Para probar integración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rPr/>
      </w:pPr>
      <w:bookmarkStart w:colFirst="0" w:colLast="0" w:name="_egbp9uezpae" w:id="32"/>
      <w:bookmarkEnd w:id="32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 bien configurado es fundamental para el éxito de tu servidor MCP. Asegúrate de: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Definir claramente todas las herramientas y recursos</w:t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Implementar seguridad apropiada</w:t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Documentar exhaustivamente</w:t>
      </w:r>
    </w:p>
    <w:p w:rsidR="00000000" w:rsidDel="00000000" w:rsidP="00000000" w:rsidRDefault="00000000" w:rsidRPr="00000000" w14:paraId="000001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Probar en diferentes escenarios</w:t>
      </w:r>
    </w:p>
    <w:p w:rsidR="00000000" w:rsidDel="00000000" w:rsidP="00000000" w:rsidRDefault="00000000" w:rsidRPr="00000000" w14:paraId="000001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Mantener actualizado con nuevas versiones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Para más información, consulta la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documentación oficial de MCP</w:t>
        </w:r>
      </w:hyperlink>
      <w:r w:rsidDel="00000000" w:rsidR="00000000" w:rsidRPr="00000000">
        <w:rPr>
          <w:rtl w:val="0"/>
        </w:rPr>
        <w:t xml:space="preserve"> y los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ejemplos de la comunidad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i w:val="1"/>
          <w:rtl w:val="0"/>
        </w:rPr>
        <w:t xml:space="preserve">Esta documentación cubre la versión 1.0 del protocolo MCP. Consulta las actualizaciones más recientes en el repositorio oficial.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cp.dev" TargetMode="External"/><Relationship Id="rId7" Type="http://schemas.openxmlformats.org/officeDocument/2006/relationships/hyperlink" Target="https://github.com/mcp-examp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