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17" w:rsidRDefault="00EC0917" w:rsidP="00A34EDF">
      <w:pPr>
        <w:pStyle w:val="90"/>
        <w:ind w:left="0"/>
        <w:rPr>
          <w:lang w:eastAsia="zh-CN"/>
        </w:rPr>
      </w:pPr>
    </w:p>
    <w:p w:rsidR="00EC0917" w:rsidRDefault="00EC0917" w:rsidP="00A34EDF">
      <w:pPr>
        <w:pStyle w:val="a3"/>
        <w:jc w:val="left"/>
      </w:pPr>
    </w:p>
    <w:p w:rsidR="00EC0917" w:rsidRDefault="00EC0917" w:rsidP="00A34EDF">
      <w:pPr>
        <w:pStyle w:val="a3"/>
        <w:jc w:val="left"/>
      </w:pPr>
    </w:p>
    <w:p w:rsidR="00EC0917" w:rsidRDefault="00EC0917" w:rsidP="00A34EDF">
      <w:pPr>
        <w:pStyle w:val="a3"/>
        <w:jc w:val="left"/>
      </w:pPr>
    </w:p>
    <w:p w:rsidR="00EC0917" w:rsidRDefault="00EC0917" w:rsidP="00A34EDF">
      <w:pPr>
        <w:pStyle w:val="a3"/>
        <w:jc w:val="left"/>
      </w:pPr>
    </w:p>
    <w:p w:rsidR="00EC0917" w:rsidRDefault="00EC0917" w:rsidP="00A34EDF">
      <w:pPr>
        <w:pStyle w:val="a5"/>
        <w:tabs>
          <w:tab w:val="left" w:pos="0"/>
        </w:tabs>
        <w:ind w:leftChars="-142" w:left="-312"/>
        <w:jc w:val="left"/>
        <w:outlineLvl w:val="9"/>
        <w:rPr>
          <w:rFonts w:hint="default"/>
        </w:rPr>
      </w:pPr>
    </w:p>
    <w:p w:rsidR="00EC0917" w:rsidRDefault="00EC0917" w:rsidP="00A34EDF">
      <w:pPr>
        <w:pStyle w:val="a5"/>
        <w:tabs>
          <w:tab w:val="left" w:pos="0"/>
        </w:tabs>
        <w:ind w:leftChars="-142" w:left="-312"/>
        <w:jc w:val="left"/>
        <w:outlineLvl w:val="9"/>
        <w:rPr>
          <w:rFonts w:hint="default"/>
        </w:rPr>
      </w:pPr>
    </w:p>
    <w:p w:rsidR="005A2DE7" w:rsidRDefault="002F4ED0" w:rsidP="00A34EDF">
      <w:pPr>
        <w:pStyle w:val="10"/>
        <w:jc w:val="center"/>
        <w:rPr>
          <w:caps w:val="0"/>
          <w:sz w:val="52"/>
          <w:szCs w:val="52"/>
          <w:lang w:eastAsia="zh-CN"/>
        </w:rPr>
      </w:pPr>
      <w:r>
        <w:rPr>
          <w:sz w:val="52"/>
          <w:szCs w:val="52"/>
          <w:u w:val="single"/>
          <w:lang w:eastAsia="zh-CN"/>
        </w:rPr>
        <w:t>丁丁网上书城</w:t>
      </w:r>
      <w:r w:rsidR="005A2DE7">
        <w:rPr>
          <w:sz w:val="52"/>
          <w:szCs w:val="52"/>
          <w:lang w:eastAsia="zh-CN"/>
        </w:rPr>
        <w:t>系统</w:t>
      </w:r>
    </w:p>
    <w:p w:rsidR="00EC0917" w:rsidRPr="005A2DE7" w:rsidRDefault="00EC0917" w:rsidP="00A34EDF">
      <w:pPr>
        <w:pStyle w:val="10"/>
        <w:jc w:val="center"/>
        <w:rPr>
          <w:caps w:val="0"/>
          <w:sz w:val="52"/>
          <w:szCs w:val="52"/>
          <w:lang w:eastAsia="zh-CN"/>
        </w:rPr>
      </w:pPr>
      <w:r w:rsidRPr="005A2DE7">
        <w:rPr>
          <w:sz w:val="52"/>
          <w:szCs w:val="52"/>
          <w:lang w:eastAsia="zh-CN"/>
        </w:rPr>
        <w:t>测试报告</w:t>
      </w:r>
    </w:p>
    <w:p w:rsidR="00EC0917" w:rsidRDefault="00EC0917" w:rsidP="00A34EDF">
      <w:pPr>
        <w:rPr>
          <w:b/>
          <w:bCs/>
          <w:sz w:val="28"/>
          <w:lang w:eastAsia="zh-CN"/>
        </w:rPr>
      </w:pPr>
    </w:p>
    <w:p w:rsidR="00EC0917" w:rsidRDefault="00EC0917" w:rsidP="00A34EDF">
      <w:pPr>
        <w:pStyle w:val="a6"/>
        <w:jc w:val="center"/>
        <w:rPr>
          <w:rFonts w:hint="default"/>
        </w:rPr>
      </w:pPr>
      <w:r>
        <w:t>Version</w:t>
      </w:r>
      <w:r w:rsidR="00046289">
        <w:t xml:space="preserve"> 1.0</w:t>
      </w: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jc w:val="both"/>
      </w:pPr>
    </w:p>
    <w:p w:rsidR="00EC0917" w:rsidRDefault="00EC0917" w:rsidP="00A34EDF">
      <w:pPr>
        <w:rPr>
          <w:color w:val="000000"/>
          <w:sz w:val="21"/>
          <w:szCs w:val="21"/>
          <w:lang w:eastAsia="zh-CN"/>
        </w:rPr>
      </w:pPr>
    </w:p>
    <w:p w:rsidR="00EC0917" w:rsidRDefault="00EC0917">
      <w:pPr>
        <w:rPr>
          <w:color w:val="000000"/>
          <w:sz w:val="21"/>
          <w:szCs w:val="21"/>
          <w:lang w:eastAsia="zh-CN"/>
        </w:rPr>
      </w:pPr>
    </w:p>
    <w:p w:rsidR="00EC0917" w:rsidRDefault="00EC0917">
      <w:pPr>
        <w:rPr>
          <w:b/>
          <w:bCs/>
          <w:sz w:val="28"/>
          <w:lang w:eastAsia="zh-CN"/>
        </w:rPr>
      </w:pPr>
      <w:r>
        <w:rPr>
          <w:b/>
          <w:bCs/>
          <w:sz w:val="28"/>
          <w:lang w:eastAsia="zh-CN"/>
        </w:rPr>
        <w:t>修订历史</w:t>
      </w:r>
    </w:p>
    <w:p w:rsidR="00EC0917" w:rsidRDefault="00EC0917" w:rsidP="001B296B">
      <w:pPr>
        <w:pStyle w:val="InfoBlue"/>
      </w:pPr>
    </w:p>
    <w:tbl>
      <w:tblPr>
        <w:tblW w:w="8913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5"/>
        <w:gridCol w:w="1215"/>
        <w:gridCol w:w="3498"/>
        <w:gridCol w:w="2595"/>
      </w:tblGrid>
      <w:tr w:rsidR="00EC0917">
        <w:tc>
          <w:tcPr>
            <w:tcW w:w="1605" w:type="dxa"/>
          </w:tcPr>
          <w:p w:rsidR="00EC0917" w:rsidRDefault="00EC0917">
            <w:pPr>
              <w:pStyle w:val="Tabletext"/>
              <w:spacing w:after="0"/>
              <w:rPr>
                <w:rFonts w:cs="Arial" w:hint="default"/>
                <w:b/>
                <w:bCs/>
                <w:sz w:val="22"/>
                <w:szCs w:val="24"/>
              </w:rPr>
            </w:pPr>
            <w:r>
              <w:rPr>
                <w:rFonts w:cs="Arial"/>
                <w:b/>
                <w:bCs/>
                <w:sz w:val="22"/>
                <w:szCs w:val="24"/>
              </w:rPr>
              <w:t>日期</w:t>
            </w:r>
          </w:p>
        </w:tc>
        <w:tc>
          <w:tcPr>
            <w:tcW w:w="1215" w:type="dxa"/>
          </w:tcPr>
          <w:p w:rsidR="00EC0917" w:rsidRDefault="00EC0917">
            <w:pPr>
              <w:pStyle w:val="Tabletext"/>
              <w:spacing w:after="0"/>
              <w:rPr>
                <w:rFonts w:cs="Arial" w:hint="default"/>
                <w:b/>
                <w:bCs/>
                <w:sz w:val="22"/>
                <w:szCs w:val="24"/>
              </w:rPr>
            </w:pPr>
            <w:r>
              <w:rPr>
                <w:rFonts w:cs="Arial"/>
                <w:b/>
                <w:bCs/>
                <w:sz w:val="22"/>
                <w:szCs w:val="24"/>
              </w:rPr>
              <w:t>版本</w:t>
            </w:r>
          </w:p>
        </w:tc>
        <w:tc>
          <w:tcPr>
            <w:tcW w:w="3498" w:type="dxa"/>
          </w:tcPr>
          <w:p w:rsidR="00EC0917" w:rsidRDefault="00EC0917">
            <w:pPr>
              <w:pStyle w:val="Tabletext"/>
              <w:spacing w:after="0"/>
              <w:rPr>
                <w:rFonts w:cs="Arial" w:hint="default"/>
                <w:b/>
                <w:bCs/>
                <w:sz w:val="22"/>
                <w:szCs w:val="24"/>
              </w:rPr>
            </w:pPr>
            <w:r>
              <w:rPr>
                <w:rFonts w:cs="Arial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2595" w:type="dxa"/>
          </w:tcPr>
          <w:p w:rsidR="00EC0917" w:rsidRDefault="00EC0917">
            <w:pPr>
              <w:pStyle w:val="Tabletext"/>
              <w:spacing w:after="0"/>
              <w:rPr>
                <w:rFonts w:cs="Arial" w:hint="default"/>
                <w:b/>
                <w:bCs/>
                <w:sz w:val="22"/>
                <w:szCs w:val="24"/>
              </w:rPr>
            </w:pPr>
            <w:r>
              <w:rPr>
                <w:rFonts w:cs="Arial"/>
                <w:b/>
                <w:bCs/>
                <w:sz w:val="22"/>
                <w:szCs w:val="24"/>
              </w:rPr>
              <w:t>作者</w:t>
            </w:r>
          </w:p>
        </w:tc>
      </w:tr>
      <w:tr w:rsidR="00EC0917">
        <w:tc>
          <w:tcPr>
            <w:tcW w:w="1605" w:type="dxa"/>
          </w:tcPr>
          <w:p w:rsidR="00EC0917" w:rsidRDefault="0004628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2011-6-28</w:t>
            </w:r>
          </w:p>
        </w:tc>
        <w:tc>
          <w:tcPr>
            <w:tcW w:w="1215" w:type="dxa"/>
          </w:tcPr>
          <w:p w:rsidR="00EC0917" w:rsidRDefault="0004628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1.0.0</w:t>
            </w:r>
          </w:p>
        </w:tc>
        <w:tc>
          <w:tcPr>
            <w:tcW w:w="3498" w:type="dxa"/>
          </w:tcPr>
          <w:p w:rsidR="00EC0917" w:rsidRDefault="00046289" w:rsidP="0004628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初始录入</w:t>
            </w:r>
          </w:p>
        </w:tc>
        <w:tc>
          <w:tcPr>
            <w:tcW w:w="2595" w:type="dxa"/>
          </w:tcPr>
          <w:p w:rsidR="00EC0917" w:rsidRDefault="0004628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杨越</w:t>
            </w:r>
          </w:p>
        </w:tc>
      </w:tr>
      <w:tr w:rsidR="00706761">
        <w:tc>
          <w:tcPr>
            <w:tcW w:w="1605" w:type="dxa"/>
          </w:tcPr>
          <w:p w:rsidR="00706761" w:rsidRDefault="00706761" w:rsidP="00EC0917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06761" w:rsidRDefault="00706761" w:rsidP="00EC0917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06761" w:rsidRDefault="00706761" w:rsidP="00EC0917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06761" w:rsidRDefault="00706761" w:rsidP="00EC0917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 w:rsidP="00FD08B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 w:rsidP="00FD08B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 w:rsidP="00FD08B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 w:rsidP="00FD08B9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  <w:tr w:rsidR="007B3D03">
        <w:tc>
          <w:tcPr>
            <w:tcW w:w="160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121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3498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  <w:tc>
          <w:tcPr>
            <w:tcW w:w="2595" w:type="dxa"/>
          </w:tcPr>
          <w:p w:rsidR="007B3D03" w:rsidRDefault="007B3D03">
            <w:pPr>
              <w:pStyle w:val="Tabletext"/>
              <w:spacing w:after="0"/>
              <w:rPr>
                <w:rFonts w:cs="Arial" w:hint="default"/>
                <w:sz w:val="22"/>
                <w:szCs w:val="24"/>
              </w:rPr>
            </w:pPr>
          </w:p>
        </w:tc>
      </w:tr>
    </w:tbl>
    <w:p w:rsidR="00EC0917" w:rsidRDefault="00EC0917">
      <w:pPr>
        <w:pStyle w:val="Comment"/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br w:type="page"/>
      </w:r>
    </w:p>
    <w:bookmarkStart w:id="0" w:name="_GoBack" w:displacedByCustomXml="next"/>
    <w:bookmarkEnd w:id="0" w:displacedByCustomXml="next"/>
    <w:bookmarkStart w:id="1" w:name="_Toc751936" w:displacedByCustomXml="next"/>
    <w:bookmarkStart w:id="2" w:name="_Toc536165541" w:displacedByCustomXml="next"/>
    <w:sdt>
      <w:sdtPr>
        <w:rPr>
          <w:rFonts w:ascii="Arial" w:eastAsia="宋体" w:hAnsi="Arial" w:cs="Times New Roman"/>
          <w:b w:val="0"/>
          <w:bCs w:val="0"/>
          <w:color w:val="auto"/>
          <w:sz w:val="22"/>
          <w:szCs w:val="24"/>
          <w:lang w:val="zh-CN" w:eastAsia="en-US"/>
        </w:rPr>
        <w:id w:val="-313882133"/>
        <w:docPartObj>
          <w:docPartGallery w:val="Table of Contents"/>
          <w:docPartUnique/>
        </w:docPartObj>
      </w:sdtPr>
      <w:sdtEndPr/>
      <w:sdtContent>
        <w:p w:rsidR="00CF7C94" w:rsidRDefault="00CF7C94" w:rsidP="00CF7C94">
          <w:pPr>
            <w:pStyle w:val="TOC"/>
            <w:keepNext w:val="0"/>
            <w:keepLines w:val="0"/>
            <w:outlineLvl w:val="0"/>
          </w:pPr>
          <w:r>
            <w:rPr>
              <w:lang w:val="zh-CN"/>
            </w:rPr>
            <w:t>目录</w:t>
          </w:r>
        </w:p>
        <w:p w:rsidR="00CF7C94" w:rsidRDefault="00CF7C94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7143063" w:history="1">
            <w:r w:rsidRPr="00890A60">
              <w:rPr>
                <w:rStyle w:val="aa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90A60">
              <w:rPr>
                <w:rStyle w:val="aa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_Toc297143063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64" w:history="1">
            <w:r w:rsidR="00CF7C94" w:rsidRPr="00890A60">
              <w:rPr>
                <w:rStyle w:val="aa"/>
                <w:noProof/>
              </w:rPr>
              <w:t>1.1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目标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_Toc297143064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3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65" w:history="1">
            <w:r w:rsidR="00CF7C94" w:rsidRPr="00890A60">
              <w:rPr>
                <w:rStyle w:val="aa"/>
                <w:noProof/>
              </w:rPr>
              <w:t>1.2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范围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_Toc297143065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3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66" w:history="1">
            <w:r w:rsidR="00CF7C94" w:rsidRPr="00890A60">
              <w:rPr>
                <w:rStyle w:val="aa"/>
                <w:rFonts w:ascii="Times New Roman" w:hAnsi="Times New Roman"/>
                <w:noProof/>
              </w:rPr>
              <w:t>1.3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定义及缩写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_Toc297143066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3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67" w:history="1">
            <w:r w:rsidR="00CF7C94" w:rsidRPr="00890A60">
              <w:rPr>
                <w:rStyle w:val="aa"/>
                <w:noProof/>
              </w:rPr>
              <w:t>1.4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引用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_Toc297143067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3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68" w:history="1">
            <w:r w:rsidR="00CF7C94" w:rsidRPr="00890A60">
              <w:rPr>
                <w:rStyle w:val="aa"/>
                <w:noProof/>
              </w:rPr>
              <w:t>1.5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总结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_Toc297143068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3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69" w:history="1">
            <w:r w:rsidR="00CF7C94" w:rsidRPr="00890A60">
              <w:rPr>
                <w:rStyle w:val="aa"/>
                <w:noProof/>
              </w:rPr>
              <w:t>2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资源利用率分析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_Toc297143069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4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70" w:history="1">
            <w:r w:rsidR="00CF7C94" w:rsidRPr="00890A60">
              <w:rPr>
                <w:rStyle w:val="aa"/>
                <w:noProof/>
              </w:rPr>
              <w:t>2.1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系统资源利用率分析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_Toc297143070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4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71" w:history="1">
            <w:r w:rsidR="00CF7C94" w:rsidRPr="00890A60">
              <w:rPr>
                <w:rStyle w:val="aa"/>
                <w:noProof/>
              </w:rPr>
              <w:t>2.2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人力资源利用率分析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_Toc297143071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4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2" w:history="1">
            <w:r w:rsidR="00CF7C94" w:rsidRPr="00890A60">
              <w:rPr>
                <w:rStyle w:val="aa"/>
                <w:noProof/>
              </w:rPr>
              <w:t>3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测试结果概要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_Toc297143072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4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3" w:history="1">
            <w:r w:rsidR="00CF7C94" w:rsidRPr="00890A60">
              <w:rPr>
                <w:rStyle w:val="aa"/>
                <w:noProof/>
              </w:rPr>
              <w:t>4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基于需求的测试覆盖率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_Toc297143073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5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4" w:history="1">
            <w:r w:rsidR="00CF7C94" w:rsidRPr="00890A60">
              <w:rPr>
                <w:rStyle w:val="aa"/>
                <w:noProof/>
              </w:rPr>
              <w:t>5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基于代码的测试覆盖率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_Toc297143074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6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5" w:history="1">
            <w:r w:rsidR="00CF7C94" w:rsidRPr="00890A60">
              <w:rPr>
                <w:rStyle w:val="aa"/>
                <w:noProof/>
              </w:rPr>
              <w:t>6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度量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_Toc297143075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6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20"/>
            <w:tabs>
              <w:tab w:val="left" w:pos="880"/>
              <w:tab w:val="right" w:leader="dot" w:pos="9019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eastAsia="zh-CN"/>
            </w:rPr>
          </w:pPr>
          <w:hyperlink w:anchor="_Toc297143076" w:history="1">
            <w:r w:rsidR="00CF7C94" w:rsidRPr="00890A60">
              <w:rPr>
                <w:rStyle w:val="aa"/>
                <w:rFonts w:cs="Arial"/>
                <w:noProof/>
              </w:rPr>
              <w:t>6.1</w:t>
            </w:r>
            <w:r w:rsidR="00CF7C9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cs="Arial" w:hint="eastAsia"/>
                <w:noProof/>
              </w:rPr>
              <w:t>度量目标的数据收集表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_Toc297143076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6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7" w:history="1">
            <w:r w:rsidR="00CF7C94" w:rsidRPr="00890A60">
              <w:rPr>
                <w:rStyle w:val="aa"/>
                <w:noProof/>
              </w:rPr>
              <w:t>7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测试风险分析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_Toc297143077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6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8" w:history="1">
            <w:r w:rsidR="00CF7C94" w:rsidRPr="00890A60">
              <w:rPr>
                <w:rStyle w:val="aa"/>
                <w:noProof/>
              </w:rPr>
              <w:t>8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成功与失败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_Toc297143078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6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44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79" w:history="1">
            <w:r w:rsidR="00CF7C94" w:rsidRPr="00890A60">
              <w:rPr>
                <w:rStyle w:val="aa"/>
                <w:noProof/>
              </w:rPr>
              <w:t>9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推荐的活动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_Toc297143079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7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0820A2" w:rsidP="00CF7C94">
          <w:pPr>
            <w:pStyle w:val="10"/>
            <w:tabs>
              <w:tab w:val="left" w:pos="660"/>
              <w:tab w:val="right" w:leader="dot" w:pos="9019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eastAsia="zh-CN"/>
            </w:rPr>
          </w:pPr>
          <w:hyperlink w:anchor="_Toc297143080" w:history="1">
            <w:r w:rsidR="00CF7C94" w:rsidRPr="00890A60">
              <w:rPr>
                <w:rStyle w:val="aa"/>
                <w:noProof/>
              </w:rPr>
              <w:t>10</w:t>
            </w:r>
            <w:r w:rsidR="00CF7C9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CF7C94" w:rsidRPr="00890A60">
              <w:rPr>
                <w:rStyle w:val="aa"/>
                <w:rFonts w:hint="eastAsia"/>
                <w:noProof/>
              </w:rPr>
              <w:t>缺陷列表</w:t>
            </w:r>
            <w:r w:rsidR="00CF7C94">
              <w:rPr>
                <w:noProof/>
                <w:webHidden/>
              </w:rPr>
              <w:tab/>
            </w:r>
            <w:r w:rsidR="00CF7C94">
              <w:rPr>
                <w:noProof/>
                <w:webHidden/>
              </w:rPr>
              <w:fldChar w:fldCharType="begin"/>
            </w:r>
            <w:r w:rsidR="00CF7C94">
              <w:rPr>
                <w:noProof/>
                <w:webHidden/>
              </w:rPr>
              <w:instrText xml:space="preserve"> PAGEREF _Toc297143080 \h </w:instrText>
            </w:r>
            <w:r w:rsidR="00CF7C94">
              <w:rPr>
                <w:noProof/>
                <w:webHidden/>
              </w:rPr>
            </w:r>
            <w:r w:rsidR="00CF7C94">
              <w:rPr>
                <w:noProof/>
                <w:webHidden/>
              </w:rPr>
              <w:fldChar w:fldCharType="separate"/>
            </w:r>
            <w:r w:rsidR="00CF7C94">
              <w:rPr>
                <w:noProof/>
                <w:webHidden/>
              </w:rPr>
              <w:t>7</w:t>
            </w:r>
            <w:r w:rsidR="00CF7C94">
              <w:rPr>
                <w:noProof/>
                <w:webHidden/>
              </w:rPr>
              <w:fldChar w:fldCharType="end"/>
            </w:r>
          </w:hyperlink>
        </w:p>
        <w:p w:rsidR="00CF7C94" w:rsidRDefault="00CF7C94" w:rsidP="00CF7C94">
          <w:r>
            <w:rPr>
              <w:b/>
              <w:bCs/>
              <w:lang w:val="zh-CN"/>
            </w:rPr>
            <w:fldChar w:fldCharType="end"/>
          </w:r>
        </w:p>
      </w:sdtContent>
    </w:sdt>
    <w:p w:rsidR="00FC65A0" w:rsidRPr="00FC65A0" w:rsidRDefault="00FC65A0" w:rsidP="00FC65A0"/>
    <w:p w:rsidR="00EC0917" w:rsidRPr="00FC65A0" w:rsidRDefault="00EC0917" w:rsidP="00FC65A0">
      <w:r w:rsidRPr="00FC65A0">
        <w:br w:type="page"/>
      </w:r>
      <w:bookmarkStart w:id="3" w:name="_Toc9849557"/>
      <w:bookmarkStart w:id="4" w:name="_Toc9849578"/>
      <w:bookmarkStart w:id="5" w:name="_Toc10024038"/>
    </w:p>
    <w:p w:rsidR="00EC0917" w:rsidRDefault="00EC0917">
      <w:pPr>
        <w:pStyle w:val="1"/>
        <w:rPr>
          <w:rFonts w:hint="default"/>
        </w:rPr>
      </w:pPr>
      <w:bookmarkStart w:id="6" w:name="_Toc96228854"/>
      <w:bookmarkStart w:id="7" w:name="_Toc124153462"/>
      <w:bookmarkStart w:id="8" w:name="_Toc297143023"/>
      <w:bookmarkStart w:id="9" w:name="_Toc297143063"/>
      <w:bookmarkStart w:id="10" w:name="_Toc34796064"/>
      <w:r>
        <w:lastRenderedPageBreak/>
        <w:t>介绍</w:t>
      </w:r>
      <w:bookmarkEnd w:id="6"/>
      <w:bookmarkEnd w:id="7"/>
      <w:bookmarkEnd w:id="8"/>
      <w:bookmarkEnd w:id="9"/>
    </w:p>
    <w:p w:rsidR="00EC0917" w:rsidRDefault="00EC0917">
      <w:pPr>
        <w:pStyle w:val="2"/>
      </w:pPr>
      <w:bookmarkStart w:id="11" w:name="_Toc96228855"/>
      <w:bookmarkStart w:id="12" w:name="_Toc124153463"/>
      <w:bookmarkStart w:id="13" w:name="_Toc297143024"/>
      <w:bookmarkStart w:id="14" w:name="_Toc297143064"/>
      <w:r>
        <w:rPr>
          <w:rFonts w:hint="eastAsia"/>
        </w:rPr>
        <w:t>目标</w:t>
      </w:r>
      <w:bookmarkEnd w:id="11"/>
      <w:bookmarkEnd w:id="12"/>
      <w:bookmarkEnd w:id="13"/>
      <w:bookmarkEnd w:id="14"/>
    </w:p>
    <w:p w:rsidR="001B296B" w:rsidRPr="001B296B" w:rsidRDefault="001B296B" w:rsidP="001B296B">
      <w:pPr>
        <w:pStyle w:val="InfoBlue"/>
        <w:rPr>
          <w:rStyle w:val="apple-style-span"/>
        </w:rPr>
      </w:pPr>
      <w:bookmarkStart w:id="15" w:name="_Toc96228856"/>
      <w:bookmarkStart w:id="16" w:name="_Toc124153464"/>
      <w:r w:rsidRPr="001B296B">
        <w:rPr>
          <w:rStyle w:val="apple-style-span"/>
        </w:rPr>
        <w:t>由于各种活动的相互影响和制约，</w:t>
      </w:r>
      <w:r w:rsidRPr="001B296B">
        <w:rPr>
          <w:rStyle w:val="apple-style-span"/>
          <w:rFonts w:hint="eastAsia"/>
        </w:rPr>
        <w:t>系统</w:t>
      </w:r>
      <w:r w:rsidRPr="001B296B">
        <w:rPr>
          <w:rStyle w:val="apple-style-span"/>
        </w:rPr>
        <w:t>可能有许多错误，这些错误甚至会对软件产品以至整个系统产生致命的危害，因此就需要</w:t>
      </w:r>
      <w:r w:rsidRPr="001B296B">
        <w:rPr>
          <w:rStyle w:val="apple-style-span"/>
          <w:rFonts w:hint="eastAsia"/>
        </w:rPr>
        <w:t>对系统</w:t>
      </w:r>
      <w:r w:rsidRPr="001B296B">
        <w:rPr>
          <w:rStyle w:val="apple-style-span"/>
        </w:rPr>
        <w:t>进行测试，主要是对</w:t>
      </w:r>
      <w:r w:rsidRPr="001B296B">
        <w:rPr>
          <w:rStyle w:val="apple-style-span"/>
          <w:rFonts w:hint="eastAsia"/>
        </w:rPr>
        <w:t>系统</w:t>
      </w:r>
      <w:r w:rsidRPr="001B296B">
        <w:rPr>
          <w:rStyle w:val="apple-style-span"/>
        </w:rPr>
        <w:t>进行检查，及时的发现程序中逻辑错误</w:t>
      </w:r>
      <w:r w:rsidRPr="001B296B">
        <w:rPr>
          <w:rStyle w:val="apple-style-span"/>
          <w:rFonts w:hint="eastAsia"/>
        </w:rPr>
        <w:t>.</w:t>
      </w:r>
    </w:p>
    <w:p w:rsidR="001B296B" w:rsidRPr="007939F5" w:rsidRDefault="001B296B" w:rsidP="008901D9">
      <w:pPr>
        <w:pStyle w:val="a6"/>
        <w:ind w:firstLineChars="200" w:firstLine="440"/>
        <w:jc w:val="both"/>
        <w:rPr>
          <w:rFonts w:hint="default"/>
          <w:b w:val="0"/>
          <w:sz w:val="22"/>
          <w:szCs w:val="22"/>
        </w:rPr>
      </w:pPr>
      <w:r w:rsidRPr="007939F5">
        <w:rPr>
          <w:b w:val="0"/>
          <w:sz w:val="22"/>
          <w:szCs w:val="22"/>
        </w:rPr>
        <w:t>本次测试的目标为：</w:t>
      </w:r>
    </w:p>
    <w:p w:rsidR="001B296B" w:rsidRDefault="008901D9" w:rsidP="008901D9">
      <w:pPr>
        <w:pStyle w:val="a6"/>
        <w:ind w:firstLineChars="200" w:firstLine="420"/>
        <w:jc w:val="left"/>
        <w:rPr>
          <w:rStyle w:val="apple-style-span"/>
          <w:rFonts w:cs="Arial" w:hint="default"/>
          <w:b w:val="0"/>
          <w:color w:val="3D3D3D"/>
          <w:sz w:val="21"/>
          <w:szCs w:val="21"/>
        </w:rPr>
      </w:pPr>
      <w:r>
        <w:rPr>
          <w:rStyle w:val="apple-style-span"/>
          <w:rFonts w:cs="Arial"/>
          <w:b w:val="0"/>
          <w:color w:val="3D3D3D"/>
          <w:sz w:val="21"/>
          <w:szCs w:val="21"/>
        </w:rPr>
        <w:t>1</w:t>
      </w:r>
      <w:r w:rsidR="001B296B">
        <w:rPr>
          <w:rStyle w:val="apple-style-span"/>
          <w:rFonts w:cs="Arial"/>
          <w:b w:val="0"/>
          <w:color w:val="3D3D3D"/>
          <w:sz w:val="21"/>
          <w:szCs w:val="21"/>
        </w:rPr>
        <w:t>，通过测试来检验系统</w:t>
      </w:r>
      <w:r w:rsidR="001B296B" w:rsidRPr="0008104F">
        <w:rPr>
          <w:rStyle w:val="apple-style-span"/>
          <w:rFonts w:cs="Arial"/>
          <w:b w:val="0"/>
          <w:color w:val="3D3D3D"/>
          <w:sz w:val="21"/>
          <w:szCs w:val="21"/>
        </w:rPr>
        <w:t>是否可以正常运行。</w:t>
      </w:r>
    </w:p>
    <w:p w:rsidR="001B296B" w:rsidRDefault="001B296B" w:rsidP="008901D9">
      <w:pPr>
        <w:pStyle w:val="a6"/>
        <w:ind w:firstLineChars="200" w:firstLine="420"/>
        <w:jc w:val="left"/>
        <w:rPr>
          <w:rStyle w:val="apple-style-span"/>
          <w:rFonts w:cs="Arial" w:hint="default"/>
          <w:b w:val="0"/>
          <w:color w:val="3D3D3D"/>
          <w:sz w:val="21"/>
          <w:szCs w:val="21"/>
        </w:rPr>
      </w:pPr>
      <w:r>
        <w:rPr>
          <w:rStyle w:val="apple-style-span"/>
          <w:rFonts w:cs="Arial"/>
          <w:b w:val="0"/>
          <w:color w:val="3D3D3D"/>
          <w:sz w:val="21"/>
          <w:szCs w:val="21"/>
        </w:rPr>
        <w:t>2</w:t>
      </w:r>
      <w:r>
        <w:rPr>
          <w:rStyle w:val="apple-style-span"/>
          <w:rFonts w:cs="Arial"/>
          <w:b w:val="0"/>
          <w:color w:val="3D3D3D"/>
          <w:sz w:val="21"/>
          <w:szCs w:val="21"/>
        </w:rPr>
        <w:t>，通过测试来检验系统的性能。</w:t>
      </w:r>
    </w:p>
    <w:p w:rsidR="001B296B" w:rsidRDefault="001B296B" w:rsidP="001B296B">
      <w:pPr>
        <w:pStyle w:val="a6"/>
        <w:ind w:firstLineChars="200" w:firstLine="420"/>
        <w:jc w:val="left"/>
        <w:rPr>
          <w:rStyle w:val="apple-style-span"/>
          <w:rFonts w:cs="Arial" w:hint="default"/>
          <w:b w:val="0"/>
          <w:color w:val="3D3D3D"/>
          <w:sz w:val="21"/>
          <w:szCs w:val="21"/>
        </w:rPr>
      </w:pPr>
      <w:r>
        <w:rPr>
          <w:rStyle w:val="apple-style-span"/>
          <w:rFonts w:cs="Arial"/>
          <w:b w:val="0"/>
          <w:color w:val="3D3D3D"/>
          <w:sz w:val="21"/>
          <w:szCs w:val="21"/>
        </w:rPr>
        <w:t>3</w:t>
      </w:r>
      <w:r w:rsidR="00041D70">
        <w:rPr>
          <w:rStyle w:val="apple-style-span"/>
          <w:rFonts w:cs="Arial"/>
          <w:b w:val="0"/>
          <w:color w:val="3D3D3D"/>
          <w:sz w:val="21"/>
          <w:szCs w:val="21"/>
        </w:rPr>
        <w:t>，如果无法正常运行，需要检测出错误处在哪里。</w:t>
      </w:r>
      <w:r w:rsidR="00041D70">
        <w:rPr>
          <w:rStyle w:val="apple-style-span"/>
          <w:rFonts w:cs="Arial" w:hint="default"/>
          <w:b w:val="0"/>
          <w:color w:val="3D3D3D"/>
          <w:sz w:val="21"/>
          <w:szCs w:val="21"/>
        </w:rPr>
        <w:t xml:space="preserve"> </w:t>
      </w:r>
    </w:p>
    <w:p w:rsidR="00EC0917" w:rsidRDefault="00EC0917">
      <w:pPr>
        <w:pStyle w:val="2"/>
      </w:pPr>
      <w:bookmarkStart w:id="17" w:name="_Toc297143025"/>
      <w:bookmarkStart w:id="18" w:name="_Toc297143065"/>
      <w:r>
        <w:rPr>
          <w:rFonts w:hint="eastAsia"/>
        </w:rPr>
        <w:t>范围</w:t>
      </w:r>
      <w:bookmarkEnd w:id="15"/>
      <w:bookmarkEnd w:id="16"/>
      <w:bookmarkEnd w:id="17"/>
      <w:bookmarkEnd w:id="18"/>
    </w:p>
    <w:p w:rsidR="00EC0917" w:rsidRDefault="001B296B" w:rsidP="001B296B">
      <w:pPr>
        <w:pStyle w:val="InfoBlue"/>
      </w:pPr>
      <w:r w:rsidRPr="001B296B">
        <w:rPr>
          <w:rFonts w:hint="eastAsia"/>
        </w:rPr>
        <w:t>本测试计划文档详细描述了 丁丁网上书城 测试的基本内容、测试范围、测试策略、测试标准和目标、测试的进度安排和人员分工。</w:t>
      </w:r>
    </w:p>
    <w:p w:rsidR="001B296B" w:rsidRPr="00B93374" w:rsidRDefault="001B296B" w:rsidP="001B296B">
      <w:pPr>
        <w:ind w:firstLineChars="200" w:firstLine="440"/>
        <w:rPr>
          <w:rFonts w:ascii="宋体" w:hAnsi="宋体"/>
        </w:rPr>
      </w:pPr>
      <w:r w:rsidRPr="00B93374">
        <w:rPr>
          <w:rFonts w:ascii="宋体" w:hAnsi="宋体" w:hint="eastAsia"/>
          <w:lang w:eastAsia="zh-CN"/>
        </w:rPr>
        <w:t>丁丁网上书城是一个基于Web的B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B93374">
          <w:rPr>
            <w:rFonts w:ascii="宋体" w:hAnsi="宋体" w:hint="eastAsia"/>
            <w:lang w:eastAsia="zh-CN"/>
          </w:rPr>
          <w:t>2C</w:t>
        </w:r>
      </w:smartTag>
      <w:r w:rsidRPr="00B93374">
        <w:rPr>
          <w:rFonts w:ascii="宋体" w:hAnsi="宋体" w:hint="eastAsia"/>
          <w:lang w:eastAsia="zh-CN"/>
        </w:rPr>
        <w:t>应用，用来在线销售书籍。借助该应用，用户可以注册成为会员、浏览书籍、购买书籍和申请退货。系统管理员可以查看会员信息，进行内部用户管理，生成销售报表。仓库管理员可以进行库存管理。配送管理员可以进行订单查阅、生成配送单。</w:t>
      </w:r>
      <w:proofErr w:type="spellStart"/>
      <w:r w:rsidRPr="00B93374">
        <w:rPr>
          <w:rFonts w:ascii="宋体" w:hAnsi="宋体" w:hint="eastAsia"/>
        </w:rPr>
        <w:t>客服人员可以进行退货处理，维护书评</w:t>
      </w:r>
      <w:proofErr w:type="spellEnd"/>
      <w:r w:rsidRPr="00B93374">
        <w:rPr>
          <w:rFonts w:ascii="宋体" w:hAnsi="宋体" w:hint="eastAsia"/>
        </w:rPr>
        <w:t>。</w:t>
      </w:r>
    </w:p>
    <w:p w:rsidR="001B296B" w:rsidRPr="001B296B" w:rsidRDefault="001B296B" w:rsidP="001B296B">
      <w:pPr>
        <w:pStyle w:val="a6"/>
        <w:jc w:val="left"/>
        <w:rPr>
          <w:rFonts w:hint="default"/>
        </w:rPr>
      </w:pPr>
    </w:p>
    <w:p w:rsidR="00EC0917" w:rsidRDefault="00EC0917">
      <w:pPr>
        <w:pStyle w:val="2"/>
        <w:rPr>
          <w:rFonts w:ascii="Times New Roman" w:hAnsi="Times New Roman"/>
        </w:rPr>
      </w:pPr>
      <w:bookmarkStart w:id="19" w:name="_Toc96228857"/>
      <w:bookmarkStart w:id="20" w:name="_Toc124153465"/>
      <w:bookmarkStart w:id="21" w:name="_Toc297143026"/>
      <w:bookmarkStart w:id="22" w:name="_Toc297143066"/>
      <w:r>
        <w:rPr>
          <w:rFonts w:hint="eastAsia"/>
        </w:rPr>
        <w:t>定义及缩写</w:t>
      </w:r>
      <w:bookmarkEnd w:id="19"/>
      <w:bookmarkEnd w:id="20"/>
      <w:bookmarkEnd w:id="21"/>
      <w:bookmarkEnd w:id="22"/>
    </w:p>
    <w:tbl>
      <w:tblPr>
        <w:tblW w:w="860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2"/>
        <w:gridCol w:w="6708"/>
      </w:tblGrid>
      <w:tr w:rsidR="00EB15AA" w:rsidTr="00426092">
        <w:tc>
          <w:tcPr>
            <w:tcW w:w="1892" w:type="dxa"/>
          </w:tcPr>
          <w:p w:rsidR="00EB15AA" w:rsidRDefault="00EB15AA" w:rsidP="00426092">
            <w:pPr>
              <w:ind w:firstLine="442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缩写</w:t>
            </w:r>
          </w:p>
        </w:tc>
        <w:tc>
          <w:tcPr>
            <w:tcW w:w="6708" w:type="dxa"/>
          </w:tcPr>
          <w:p w:rsidR="00EB15AA" w:rsidRDefault="00EB15AA" w:rsidP="00426092">
            <w:pPr>
              <w:ind w:firstLine="442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定义</w:t>
            </w:r>
          </w:p>
        </w:tc>
      </w:tr>
      <w:tr w:rsidR="00EB15AA" w:rsidRPr="000D7861" w:rsidTr="00426092">
        <w:tc>
          <w:tcPr>
            <w:tcW w:w="1892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6708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网站系统管理员，能管理用户相关信息，但不能管理商品信息</w:t>
            </w:r>
          </w:p>
        </w:tc>
      </w:tr>
      <w:tr w:rsidR="00EB15AA" w:rsidTr="00426092">
        <w:tc>
          <w:tcPr>
            <w:tcW w:w="1892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仓库管理员</w:t>
            </w:r>
          </w:p>
        </w:tc>
        <w:tc>
          <w:tcPr>
            <w:tcW w:w="6708" w:type="dxa"/>
          </w:tcPr>
          <w:p w:rsidR="00EB15AA" w:rsidRPr="000D7861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管理库存的操作员。</w:t>
            </w:r>
          </w:p>
        </w:tc>
      </w:tr>
      <w:tr w:rsidR="00EB15AA" w:rsidTr="00426092">
        <w:tc>
          <w:tcPr>
            <w:tcW w:w="1892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配送员</w:t>
            </w:r>
          </w:p>
        </w:tc>
        <w:tc>
          <w:tcPr>
            <w:tcW w:w="6708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负责管理订单等设置</w:t>
            </w:r>
          </w:p>
        </w:tc>
      </w:tr>
      <w:tr w:rsidR="00EB15AA" w:rsidTr="00426092">
        <w:tc>
          <w:tcPr>
            <w:tcW w:w="1892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客服</w:t>
            </w:r>
          </w:p>
        </w:tc>
        <w:tc>
          <w:tcPr>
            <w:tcW w:w="6708" w:type="dxa"/>
          </w:tcPr>
          <w:p w:rsidR="00EB15AA" w:rsidRDefault="00EB15AA" w:rsidP="00426092">
            <w:pPr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负责客户服务，并负责售前及售后服务</w:t>
            </w:r>
          </w:p>
        </w:tc>
      </w:tr>
    </w:tbl>
    <w:p w:rsidR="00EC0917" w:rsidRDefault="00EC0917">
      <w:pPr>
        <w:rPr>
          <w:lang w:eastAsia="zh-CN"/>
        </w:rPr>
      </w:pPr>
    </w:p>
    <w:p w:rsidR="00EC0917" w:rsidRDefault="00EC0917">
      <w:pPr>
        <w:pStyle w:val="2"/>
      </w:pPr>
      <w:bookmarkStart w:id="23" w:name="_Toc124153466"/>
      <w:bookmarkStart w:id="24" w:name="_Toc297143027"/>
      <w:bookmarkStart w:id="25" w:name="_Toc297143067"/>
      <w:r>
        <w:rPr>
          <w:rFonts w:hint="eastAsia"/>
        </w:rPr>
        <w:t>引用</w:t>
      </w:r>
      <w:bookmarkEnd w:id="23"/>
      <w:bookmarkEnd w:id="24"/>
      <w:bookmarkEnd w:id="25"/>
    </w:p>
    <w:p w:rsidR="00EC0917" w:rsidRDefault="00EC0917">
      <w:pPr>
        <w:rPr>
          <w:lang w:eastAsia="zh-CN"/>
        </w:rPr>
      </w:pPr>
    </w:p>
    <w:tbl>
      <w:tblPr>
        <w:tblW w:w="8600" w:type="dxa"/>
        <w:tblInd w:w="1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2"/>
        <w:gridCol w:w="6708"/>
      </w:tblGrid>
      <w:tr w:rsidR="00EC0917">
        <w:tc>
          <w:tcPr>
            <w:tcW w:w="1892" w:type="dxa"/>
          </w:tcPr>
          <w:p w:rsidR="00EC0917" w:rsidRDefault="00EC0917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文档名</w:t>
            </w:r>
          </w:p>
        </w:tc>
        <w:tc>
          <w:tcPr>
            <w:tcW w:w="6708" w:type="dxa"/>
          </w:tcPr>
          <w:p w:rsidR="00EC0917" w:rsidRDefault="00EC0917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文档标题</w:t>
            </w:r>
          </w:p>
        </w:tc>
      </w:tr>
      <w:tr w:rsidR="00EC0917">
        <w:tc>
          <w:tcPr>
            <w:tcW w:w="1892" w:type="dxa"/>
          </w:tcPr>
          <w:p w:rsidR="00EC0917" w:rsidRDefault="001B296B" w:rsidP="001B296B">
            <w:pPr>
              <w:pStyle w:val="a6"/>
              <w:jc w:val="left"/>
              <w:rPr>
                <w:rFonts w:hint="default"/>
              </w:rPr>
            </w:pPr>
            <w:r w:rsidRPr="000C31F7">
              <w:rPr>
                <w:rFonts w:cs="Arial"/>
                <w:b w:val="0"/>
                <w:sz w:val="20"/>
              </w:rPr>
              <w:t>Java_D0901_0102_</w:t>
            </w:r>
            <w:r w:rsidRPr="000C31F7">
              <w:rPr>
                <w:rFonts w:cs="Arial"/>
                <w:b w:val="0"/>
                <w:sz w:val="20"/>
              </w:rPr>
              <w:t>需求规格说明书</w:t>
            </w:r>
            <w:r w:rsidRPr="000C31F7">
              <w:rPr>
                <w:rFonts w:cs="Arial"/>
                <w:b w:val="0"/>
                <w:sz w:val="20"/>
              </w:rPr>
              <w:t>_r.0.0.1</w:t>
            </w:r>
          </w:p>
        </w:tc>
        <w:tc>
          <w:tcPr>
            <w:tcW w:w="6708" w:type="dxa"/>
          </w:tcPr>
          <w:p w:rsidR="00EC0917" w:rsidRDefault="001B296B">
            <w:pPr>
              <w:rPr>
                <w:lang w:eastAsia="zh-CN"/>
              </w:rPr>
            </w:pPr>
            <w:r w:rsidRPr="00427651">
              <w:rPr>
                <w:rFonts w:cs="Arial" w:hint="eastAsia"/>
                <w:b/>
                <w:sz w:val="20"/>
                <w:szCs w:val="20"/>
                <w:lang w:eastAsia="zh-CN"/>
              </w:rPr>
              <w:t>Java_D0901_0102_</w:t>
            </w:r>
            <w:r w:rsidRPr="00427651">
              <w:rPr>
                <w:rFonts w:cs="Arial" w:hint="eastAsia"/>
                <w:b/>
                <w:sz w:val="20"/>
                <w:szCs w:val="20"/>
                <w:lang w:eastAsia="zh-CN"/>
              </w:rPr>
              <w:t>需求规格说明书</w:t>
            </w:r>
            <w:r w:rsidRPr="00427651">
              <w:rPr>
                <w:rFonts w:cs="Arial" w:hint="eastAsia"/>
                <w:b/>
                <w:sz w:val="20"/>
                <w:szCs w:val="20"/>
                <w:lang w:eastAsia="zh-CN"/>
              </w:rPr>
              <w:t>_r.0.0.1</w:t>
            </w:r>
          </w:p>
        </w:tc>
      </w:tr>
      <w:tr w:rsidR="00EC0917">
        <w:tc>
          <w:tcPr>
            <w:tcW w:w="1892" w:type="dxa"/>
          </w:tcPr>
          <w:p w:rsidR="00EC0917" w:rsidRPr="001B296B" w:rsidRDefault="00EB15AA">
            <w:pPr>
              <w:rPr>
                <w:lang w:eastAsia="zh-CN"/>
              </w:rPr>
            </w:pPr>
            <w:r w:rsidRPr="00EB15AA">
              <w:rPr>
                <w:rFonts w:hint="eastAsia"/>
                <w:lang w:eastAsia="zh-CN"/>
              </w:rPr>
              <w:t>0406_</w:t>
            </w:r>
            <w:r w:rsidRPr="00EB15AA">
              <w:rPr>
                <w:rFonts w:hint="eastAsia"/>
                <w:lang w:eastAsia="zh-CN"/>
              </w:rPr>
              <w:t>系统测试用例</w:t>
            </w:r>
            <w:r w:rsidRPr="00EB15AA">
              <w:rPr>
                <w:rFonts w:hint="eastAsia"/>
                <w:lang w:eastAsia="zh-CN"/>
              </w:rPr>
              <w:t>_1.0</w:t>
            </w:r>
          </w:p>
        </w:tc>
        <w:tc>
          <w:tcPr>
            <w:tcW w:w="6708" w:type="dxa"/>
          </w:tcPr>
          <w:p w:rsidR="00EC0917" w:rsidRDefault="00EB15AA">
            <w:pPr>
              <w:rPr>
                <w:lang w:eastAsia="zh-CN"/>
              </w:rPr>
            </w:pPr>
            <w:r w:rsidRPr="00EB15AA">
              <w:rPr>
                <w:rFonts w:hint="eastAsia"/>
                <w:lang w:eastAsia="zh-CN"/>
              </w:rPr>
              <w:t>0406_</w:t>
            </w:r>
            <w:r w:rsidRPr="00EB15AA">
              <w:rPr>
                <w:rFonts w:hint="eastAsia"/>
                <w:lang w:eastAsia="zh-CN"/>
              </w:rPr>
              <w:t>系统测试用例</w:t>
            </w:r>
            <w:r w:rsidRPr="00EB15AA">
              <w:rPr>
                <w:rFonts w:hint="eastAsia"/>
                <w:lang w:eastAsia="zh-CN"/>
              </w:rPr>
              <w:t>_1.0</w:t>
            </w:r>
          </w:p>
        </w:tc>
      </w:tr>
      <w:tr w:rsidR="00EB15AA">
        <w:tc>
          <w:tcPr>
            <w:tcW w:w="1892" w:type="dxa"/>
          </w:tcPr>
          <w:p w:rsidR="00EB15AA" w:rsidRPr="00EB15AA" w:rsidRDefault="00EB15AA">
            <w:pPr>
              <w:rPr>
                <w:lang w:eastAsia="zh-CN"/>
              </w:rPr>
            </w:pPr>
            <w:r w:rsidRPr="00EB15AA">
              <w:rPr>
                <w:rFonts w:hint="eastAsia"/>
                <w:lang w:eastAsia="zh-CN"/>
              </w:rPr>
              <w:t>0402_</w:t>
            </w:r>
            <w:r w:rsidRPr="00EB15AA">
              <w:rPr>
                <w:rFonts w:hint="eastAsia"/>
                <w:lang w:eastAsia="zh-CN"/>
              </w:rPr>
              <w:t>测试计划书</w:t>
            </w:r>
            <w:r w:rsidRPr="00EB15AA">
              <w:rPr>
                <w:rFonts w:hint="eastAsia"/>
                <w:lang w:eastAsia="zh-CN"/>
              </w:rPr>
              <w:t>_1.0</w:t>
            </w:r>
          </w:p>
        </w:tc>
        <w:tc>
          <w:tcPr>
            <w:tcW w:w="6708" w:type="dxa"/>
          </w:tcPr>
          <w:p w:rsidR="00EB15AA" w:rsidRPr="00EB15AA" w:rsidRDefault="00EB15AA">
            <w:pPr>
              <w:rPr>
                <w:lang w:eastAsia="zh-CN"/>
              </w:rPr>
            </w:pPr>
            <w:r w:rsidRPr="00EB15AA">
              <w:rPr>
                <w:rFonts w:hint="eastAsia"/>
                <w:lang w:eastAsia="zh-CN"/>
              </w:rPr>
              <w:t>0402_</w:t>
            </w:r>
            <w:r w:rsidRPr="00EB15AA">
              <w:rPr>
                <w:rFonts w:hint="eastAsia"/>
                <w:lang w:eastAsia="zh-CN"/>
              </w:rPr>
              <w:t>测试计划书</w:t>
            </w:r>
            <w:r w:rsidRPr="00EB15AA">
              <w:rPr>
                <w:rFonts w:hint="eastAsia"/>
                <w:lang w:eastAsia="zh-CN"/>
              </w:rPr>
              <w:t>_1.0</w:t>
            </w:r>
          </w:p>
        </w:tc>
      </w:tr>
    </w:tbl>
    <w:p w:rsidR="00EC0917" w:rsidRDefault="00EC0917">
      <w:pPr>
        <w:rPr>
          <w:lang w:eastAsia="zh-CN"/>
        </w:rPr>
      </w:pPr>
    </w:p>
    <w:p w:rsidR="001B296B" w:rsidRDefault="00EC0917" w:rsidP="00EB15AA">
      <w:pPr>
        <w:pStyle w:val="2"/>
        <w:tabs>
          <w:tab w:val="num" w:pos="576"/>
        </w:tabs>
      </w:pPr>
      <w:bookmarkStart w:id="26" w:name="_Toc124153467"/>
      <w:bookmarkStart w:id="27" w:name="_Toc297143028"/>
      <w:bookmarkStart w:id="28" w:name="_Toc297143068"/>
      <w:bookmarkEnd w:id="3"/>
      <w:bookmarkEnd w:id="4"/>
      <w:bookmarkEnd w:id="5"/>
      <w:bookmarkEnd w:id="10"/>
      <w:bookmarkEnd w:id="2"/>
      <w:bookmarkEnd w:id="1"/>
      <w:r>
        <w:rPr>
          <w:rFonts w:hint="eastAsia"/>
        </w:rPr>
        <w:t>总结</w:t>
      </w:r>
      <w:bookmarkEnd w:id="26"/>
      <w:bookmarkEnd w:id="27"/>
      <w:bookmarkEnd w:id="28"/>
    </w:p>
    <w:p w:rsidR="00EB15AA" w:rsidRPr="00EB15AA" w:rsidRDefault="00EB15AA" w:rsidP="00EB15AA">
      <w:pPr>
        <w:rPr>
          <w:lang w:eastAsia="zh-CN"/>
        </w:rPr>
      </w:pPr>
    </w:p>
    <w:p w:rsidR="001B296B" w:rsidRPr="001B296B" w:rsidRDefault="001B296B" w:rsidP="001B296B">
      <w:pPr>
        <w:pStyle w:val="a6"/>
        <w:ind w:firstLineChars="147" w:firstLine="323"/>
        <w:jc w:val="left"/>
        <w:rPr>
          <w:rFonts w:hint="default"/>
          <w:b w:val="0"/>
          <w:sz w:val="22"/>
          <w:szCs w:val="22"/>
        </w:rPr>
      </w:pPr>
      <w:r>
        <w:rPr>
          <w:b w:val="0"/>
          <w:sz w:val="22"/>
          <w:szCs w:val="22"/>
        </w:rPr>
        <w:t>本次测试由倪创伟负责</w:t>
      </w:r>
      <w:r>
        <w:rPr>
          <w:b w:val="0"/>
          <w:sz w:val="22"/>
          <w:szCs w:val="22"/>
        </w:rPr>
        <w:t>QTP</w:t>
      </w:r>
      <w:r>
        <w:rPr>
          <w:b w:val="0"/>
          <w:sz w:val="22"/>
          <w:szCs w:val="22"/>
        </w:rPr>
        <w:t>功能测试，黄秋婵负责</w:t>
      </w:r>
      <w:proofErr w:type="spellStart"/>
      <w:r>
        <w:rPr>
          <w:b w:val="0"/>
          <w:sz w:val="22"/>
          <w:szCs w:val="22"/>
        </w:rPr>
        <w:t>loadrunner</w:t>
      </w:r>
      <w:proofErr w:type="spellEnd"/>
      <w:r>
        <w:rPr>
          <w:b w:val="0"/>
          <w:sz w:val="22"/>
          <w:szCs w:val="22"/>
        </w:rPr>
        <w:t>性能测试，吴骏明负责技术支持与资料整理，杨越负责文档撰写。</w:t>
      </w:r>
    </w:p>
    <w:p w:rsidR="001B296B" w:rsidRPr="001B296B" w:rsidRDefault="001B296B" w:rsidP="001B296B">
      <w:pPr>
        <w:pStyle w:val="a6"/>
        <w:ind w:firstLineChars="146" w:firstLine="409"/>
        <w:jc w:val="left"/>
        <w:rPr>
          <w:rFonts w:hint="default"/>
          <w:b w:val="0"/>
        </w:rPr>
      </w:pPr>
      <w:r w:rsidRPr="001B296B">
        <w:rPr>
          <w:b w:val="0"/>
        </w:rPr>
        <w:t>相关术语</w:t>
      </w:r>
      <w:r>
        <w:rPr>
          <w:b w:val="0"/>
        </w:rPr>
        <w:t>：</w:t>
      </w:r>
    </w:p>
    <w:tbl>
      <w:tblPr>
        <w:tblW w:w="802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670"/>
      </w:tblGrid>
      <w:tr w:rsidR="001B296B" w:rsidTr="00426092">
        <w:tc>
          <w:tcPr>
            <w:tcW w:w="2358" w:type="dxa"/>
            <w:shd w:val="clear" w:color="000000" w:fill="CCCCCC"/>
          </w:tcPr>
          <w:p w:rsidR="001B296B" w:rsidRDefault="001B296B" w:rsidP="00426092">
            <w:pPr>
              <w:ind w:firstLineChars="397" w:firstLine="797"/>
              <w:rPr>
                <w:rFonts w:ascii="Arial Narrow" w:hAnsi="Arial Narrow"/>
                <w:b/>
                <w:snapToGrid w:val="0"/>
                <w:kern w:val="2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 Narrow" w:hAnsi="Arial Narrow" w:hint="eastAsia"/>
                <w:b/>
                <w:snapToGrid w:val="0"/>
                <w:kern w:val="20"/>
                <w:sz w:val="20"/>
                <w:szCs w:val="20"/>
                <w:lang w:val="en-GB"/>
              </w:rPr>
              <w:lastRenderedPageBreak/>
              <w:t>术语</w:t>
            </w:r>
            <w:proofErr w:type="spellEnd"/>
          </w:p>
        </w:tc>
        <w:tc>
          <w:tcPr>
            <w:tcW w:w="5670" w:type="dxa"/>
            <w:shd w:val="clear" w:color="000000" w:fill="CCCCCC"/>
          </w:tcPr>
          <w:p w:rsidR="001B296B" w:rsidRDefault="001B296B" w:rsidP="00426092">
            <w:pPr>
              <w:pStyle w:val="Columnhead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 w:rsidR="001B296B" w:rsidTr="00426092">
        <w:tc>
          <w:tcPr>
            <w:tcW w:w="2358" w:type="dxa"/>
          </w:tcPr>
          <w:p w:rsidR="001B296B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会员</w:t>
            </w:r>
          </w:p>
        </w:tc>
        <w:tc>
          <w:tcPr>
            <w:tcW w:w="5670" w:type="dxa"/>
            <w:vAlign w:val="center"/>
          </w:tcPr>
          <w:p w:rsidR="001B296B" w:rsidRDefault="001B296B" w:rsidP="00426092">
            <w:pPr>
              <w:rPr>
                <w:rFonts w:ascii="Arial Narrow" w:hAnsi="Arial Narrow"/>
                <w:snapToGrid w:val="0"/>
                <w:kern w:val="20"/>
                <w:szCs w:val="21"/>
                <w:lang w:val="en-GB"/>
              </w:rPr>
            </w:pPr>
            <w:proofErr w:type="spellStart"/>
            <w:r>
              <w:rPr>
                <w:rFonts w:ascii="Arial Narrow" w:hAnsi="Arial Narrow" w:hint="eastAsia"/>
                <w:snapToGrid w:val="0"/>
                <w:kern w:val="20"/>
                <w:szCs w:val="21"/>
                <w:lang w:val="en-GB"/>
              </w:rPr>
              <w:t>丁丁网站注册用户</w:t>
            </w:r>
            <w:proofErr w:type="spellEnd"/>
          </w:p>
        </w:tc>
      </w:tr>
      <w:tr w:rsidR="001B296B" w:rsidTr="00426092">
        <w:tc>
          <w:tcPr>
            <w:tcW w:w="2358" w:type="dxa"/>
          </w:tcPr>
          <w:p w:rsidR="001B296B" w:rsidRPr="009C254A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会员号</w:t>
            </w:r>
          </w:p>
        </w:tc>
        <w:tc>
          <w:tcPr>
            <w:tcW w:w="5670" w:type="dxa"/>
          </w:tcPr>
          <w:p w:rsidR="001B296B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用户注册完成后由系统为会员自动生成的唯一编号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内部用户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9522F8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管理后台的用户，包括</w:t>
            </w:r>
            <w:r w:rsidRPr="009522F8">
              <w:rPr>
                <w:sz w:val="21"/>
                <w:szCs w:val="21"/>
              </w:rPr>
              <w:t>仓库管理员、配送员、客户服务人员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用户角色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9522F8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 w:rsidRPr="009522F8">
              <w:rPr>
                <w:sz w:val="21"/>
                <w:szCs w:val="21"/>
              </w:rPr>
              <w:t>仓库管理员、配送员和客户服务人员中的一种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9C254A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图书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网站销售的商品，有书名、作者、出版社、</w:t>
            </w:r>
            <w:r>
              <w:rPr>
                <w:sz w:val="21"/>
                <w:szCs w:val="21"/>
              </w:rPr>
              <w:t>ISBN</w:t>
            </w:r>
            <w:r>
              <w:rPr>
                <w:sz w:val="21"/>
                <w:szCs w:val="21"/>
              </w:rPr>
              <w:t>号、出版年、简介等信息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BD7E2E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购物车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会员欲购书籍在结帐前先放入购物车，购物车包含书名、价格、数量等信息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订单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会员购买完图书后由系统生成的表单，包括会员号、书名、价格、数量等信息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7C29C7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配送单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Pr="007C29C7" w:rsidRDefault="001B296B" w:rsidP="00426092">
            <w:pPr>
              <w:pStyle w:val="Tabletext"/>
              <w:ind w:leftChars="34" w:left="75"/>
              <w:rPr>
                <w:rFonts w:hint="default"/>
                <w:sz w:val="21"/>
                <w:szCs w:val="21"/>
              </w:rPr>
            </w:pPr>
            <w:r w:rsidRPr="007C29C7">
              <w:rPr>
                <w:sz w:val="21"/>
                <w:szCs w:val="21"/>
              </w:rPr>
              <w:t>为尚未配送的订单生成配送</w:t>
            </w:r>
            <w:r>
              <w:rPr>
                <w:sz w:val="21"/>
                <w:szCs w:val="21"/>
              </w:rPr>
              <w:t>表</w:t>
            </w:r>
            <w:r w:rsidRPr="007C29C7">
              <w:rPr>
                <w:sz w:val="21"/>
                <w:szCs w:val="21"/>
              </w:rPr>
              <w:t>单</w:t>
            </w:r>
            <w:r>
              <w:rPr>
                <w:sz w:val="21"/>
                <w:szCs w:val="21"/>
              </w:rPr>
              <w:t>，包含会员号、书名、价格、数量、送货地址、联系电话等信息</w:t>
            </w:r>
          </w:p>
        </w:tc>
      </w:tr>
      <w:tr w:rsidR="001B296B" w:rsidTr="00426092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rPr>
                <w:rFonts w:hint="default"/>
                <w:sz w:val="21"/>
                <w:szCs w:val="21"/>
              </w:rPr>
            </w:pPr>
            <w:r>
              <w:rPr>
                <w:sz w:val="21"/>
                <w:szCs w:val="21"/>
              </w:rPr>
              <w:t>书评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96B" w:rsidRDefault="001B296B" w:rsidP="00426092">
            <w:pPr>
              <w:pStyle w:val="Tabletext"/>
              <w:ind w:leftChars="34" w:left="75"/>
              <w:rPr>
                <w:rFonts w:cs="Arial" w:hint="default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会员对所购买的图书给予的评价</w:t>
            </w:r>
          </w:p>
        </w:tc>
      </w:tr>
    </w:tbl>
    <w:p w:rsidR="001B296B" w:rsidRPr="001B296B" w:rsidRDefault="001B296B" w:rsidP="001B296B">
      <w:pPr>
        <w:pStyle w:val="a6"/>
        <w:jc w:val="left"/>
        <w:rPr>
          <w:rFonts w:hint="default"/>
          <w:b w:val="0"/>
        </w:rPr>
      </w:pPr>
    </w:p>
    <w:p w:rsidR="00EC0917" w:rsidRDefault="00EC0917">
      <w:pPr>
        <w:pStyle w:val="1"/>
        <w:rPr>
          <w:rFonts w:hint="default"/>
        </w:rPr>
      </w:pPr>
      <w:bookmarkStart w:id="29" w:name="_Toc124153468"/>
      <w:bookmarkStart w:id="30" w:name="_Toc297143029"/>
      <w:bookmarkStart w:id="31" w:name="_Toc297143069"/>
      <w:r>
        <w:t>资源利用率分析</w:t>
      </w:r>
      <w:bookmarkEnd w:id="29"/>
      <w:bookmarkEnd w:id="30"/>
      <w:bookmarkEnd w:id="31"/>
    </w:p>
    <w:p w:rsidR="00EC0917" w:rsidRDefault="00EC0917">
      <w:pPr>
        <w:pStyle w:val="2"/>
        <w:tabs>
          <w:tab w:val="num" w:pos="576"/>
        </w:tabs>
      </w:pPr>
      <w:bookmarkStart w:id="32" w:name="_Toc536192488"/>
      <w:bookmarkStart w:id="33" w:name="_Toc2689759"/>
      <w:bookmarkStart w:id="34" w:name="_Toc34796071"/>
      <w:bookmarkStart w:id="35" w:name="_Toc124153469"/>
      <w:bookmarkStart w:id="36" w:name="_Toc297143030"/>
      <w:bookmarkStart w:id="37" w:name="_Toc297143070"/>
      <w:r>
        <w:rPr>
          <w:rFonts w:hint="eastAsia"/>
        </w:rPr>
        <w:t>系统资源利用率分析</w:t>
      </w:r>
      <w:bookmarkEnd w:id="32"/>
      <w:bookmarkEnd w:id="33"/>
      <w:bookmarkEnd w:id="34"/>
      <w:bookmarkEnd w:id="35"/>
      <w:bookmarkEnd w:id="36"/>
      <w:bookmarkEnd w:id="37"/>
    </w:p>
    <w:p w:rsidR="00EC0917" w:rsidRDefault="00EC0917" w:rsidP="001B296B">
      <w:pPr>
        <w:pStyle w:val="InfoBlue"/>
      </w:pPr>
      <w:r>
        <w:t>[</w:t>
      </w:r>
      <w:r>
        <w:rPr>
          <w:rFonts w:hint="eastAsia"/>
        </w:rPr>
        <w:t>测试计算机、工具和其他系统的利用率的分析</w:t>
      </w:r>
      <w:r>
        <w:t>]</w:t>
      </w:r>
    </w:p>
    <w:p w:rsidR="00EC0917" w:rsidRDefault="00EC0917">
      <w:pPr>
        <w:pStyle w:val="2"/>
        <w:tabs>
          <w:tab w:val="num" w:pos="576"/>
        </w:tabs>
      </w:pPr>
      <w:bookmarkStart w:id="38" w:name="_Toc124153470"/>
      <w:bookmarkStart w:id="39" w:name="_Toc297143031"/>
      <w:bookmarkStart w:id="40" w:name="_Toc297143071"/>
      <w:r>
        <w:rPr>
          <w:rFonts w:hint="eastAsia"/>
        </w:rPr>
        <w:t>人力资源利用率分析</w:t>
      </w:r>
      <w:bookmarkEnd w:id="38"/>
      <w:bookmarkEnd w:id="39"/>
      <w:bookmarkEnd w:id="40"/>
    </w:p>
    <w:p w:rsidR="00EC0917" w:rsidRDefault="001B296B" w:rsidP="001B296B">
      <w:pPr>
        <w:pStyle w:val="InfoBlue"/>
      </w:pPr>
      <w:r>
        <w:rPr>
          <w:rFonts w:hint="eastAsia"/>
        </w:rPr>
        <w:t>本测试小组共有4名成员：杨越、吴骏明、黄秋婵、倪创伟；在本次测试中，分工明确</w:t>
      </w:r>
      <w:r w:rsidR="00443463">
        <w:rPr>
          <w:rFonts w:hint="eastAsia"/>
        </w:rPr>
        <w:t>但互相支持，主要分工如下：杨越，负责</w:t>
      </w:r>
      <w:r w:rsidR="000C31F7">
        <w:rPr>
          <w:rFonts w:hint="eastAsia"/>
        </w:rPr>
        <w:t>文档的撰写；吴骏明，负责工作分配、资料整理和技术支持；倪创伟，负责使用QTP进行功能测试，包括测试用例的设计等；黄秋婵，负责使用</w:t>
      </w:r>
      <w:proofErr w:type="spellStart"/>
      <w:r w:rsidR="000C31F7">
        <w:rPr>
          <w:rFonts w:hint="eastAsia"/>
        </w:rPr>
        <w:t>loadrunner</w:t>
      </w:r>
      <w:proofErr w:type="spellEnd"/>
      <w:r w:rsidR="000C31F7">
        <w:rPr>
          <w:rFonts w:hint="eastAsia"/>
        </w:rPr>
        <w:t>对系统进行性能测试。</w:t>
      </w:r>
    </w:p>
    <w:p w:rsidR="00262ED5" w:rsidRPr="00262ED5" w:rsidRDefault="00262ED5" w:rsidP="00262ED5">
      <w:pPr>
        <w:rPr>
          <w:lang w:eastAsia="zh-CN"/>
        </w:rPr>
      </w:pPr>
    </w:p>
    <w:p w:rsidR="00EC0917" w:rsidRDefault="00EC0917">
      <w:pPr>
        <w:pStyle w:val="1"/>
        <w:rPr>
          <w:rFonts w:hint="default"/>
        </w:rPr>
      </w:pPr>
      <w:bookmarkStart w:id="41" w:name="_Toc458846099"/>
      <w:r>
        <w:t xml:space="preserve"> </w:t>
      </w:r>
      <w:bookmarkStart w:id="42" w:name="_Toc124153471"/>
      <w:bookmarkStart w:id="43" w:name="_Toc297143032"/>
      <w:bookmarkStart w:id="44" w:name="_Toc297143072"/>
      <w:bookmarkEnd w:id="41"/>
      <w:r>
        <w:t>测试结果概要</w:t>
      </w:r>
      <w:bookmarkEnd w:id="42"/>
      <w:bookmarkEnd w:id="43"/>
      <w:bookmarkEnd w:id="44"/>
    </w:p>
    <w:tbl>
      <w:tblPr>
        <w:tblStyle w:val="af1"/>
        <w:tblW w:w="0" w:type="auto"/>
        <w:jc w:val="center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1787"/>
        <w:gridCol w:w="1898"/>
        <w:gridCol w:w="1843"/>
      </w:tblGrid>
      <w:tr w:rsidR="00BC03F4" w:rsidTr="00BC03F4">
        <w:trPr>
          <w:jc w:val="center"/>
        </w:trPr>
        <w:tc>
          <w:tcPr>
            <w:tcW w:w="1843" w:type="dxa"/>
            <w:vAlign w:val="center"/>
          </w:tcPr>
          <w:p w:rsidR="00BC03F4" w:rsidRPr="00BC03F4" w:rsidRDefault="00BC03F4" w:rsidP="00BC03F4">
            <w:pPr>
              <w:pStyle w:val="a6"/>
              <w:jc w:val="both"/>
              <w:rPr>
                <w:rFonts w:hint="default"/>
                <w:sz w:val="24"/>
                <w:szCs w:val="24"/>
              </w:rPr>
            </w:pPr>
            <w:r w:rsidRPr="00BC03F4">
              <w:rPr>
                <w:sz w:val="24"/>
                <w:szCs w:val="24"/>
              </w:rPr>
              <w:t>用例编号</w:t>
            </w:r>
          </w:p>
        </w:tc>
        <w:tc>
          <w:tcPr>
            <w:tcW w:w="1787" w:type="dxa"/>
            <w:vAlign w:val="center"/>
          </w:tcPr>
          <w:p w:rsidR="00BC03F4" w:rsidRPr="00BC03F4" w:rsidRDefault="00BC03F4" w:rsidP="00BC03F4">
            <w:pPr>
              <w:pStyle w:val="a6"/>
              <w:jc w:val="both"/>
              <w:rPr>
                <w:rFonts w:hint="default"/>
                <w:sz w:val="24"/>
                <w:szCs w:val="24"/>
              </w:rPr>
            </w:pPr>
            <w:r w:rsidRPr="00BC03F4">
              <w:rPr>
                <w:sz w:val="24"/>
                <w:szCs w:val="24"/>
              </w:rPr>
              <w:t>用例名称</w:t>
            </w:r>
          </w:p>
        </w:tc>
        <w:tc>
          <w:tcPr>
            <w:tcW w:w="1898" w:type="dxa"/>
            <w:vAlign w:val="center"/>
          </w:tcPr>
          <w:p w:rsidR="00BC03F4" w:rsidRPr="00BC03F4" w:rsidRDefault="00BC03F4" w:rsidP="00BC03F4">
            <w:pPr>
              <w:pStyle w:val="a6"/>
              <w:jc w:val="both"/>
              <w:rPr>
                <w:rFonts w:hint="default"/>
                <w:sz w:val="24"/>
                <w:szCs w:val="24"/>
              </w:rPr>
            </w:pPr>
            <w:r w:rsidRPr="00BC03F4">
              <w:rPr>
                <w:sz w:val="24"/>
                <w:szCs w:val="24"/>
              </w:rPr>
              <w:t>用例简介</w:t>
            </w:r>
          </w:p>
        </w:tc>
        <w:tc>
          <w:tcPr>
            <w:tcW w:w="1843" w:type="dxa"/>
            <w:vAlign w:val="center"/>
          </w:tcPr>
          <w:p w:rsidR="00BC03F4" w:rsidRPr="00BC03F4" w:rsidRDefault="00BC03F4" w:rsidP="00BC03F4">
            <w:pPr>
              <w:pStyle w:val="a6"/>
              <w:jc w:val="both"/>
              <w:rPr>
                <w:rFonts w:hint="default"/>
                <w:sz w:val="24"/>
                <w:szCs w:val="24"/>
              </w:rPr>
            </w:pPr>
            <w:r w:rsidRPr="00BC03F4">
              <w:rPr>
                <w:sz w:val="24"/>
                <w:szCs w:val="24"/>
              </w:rPr>
              <w:t>运行情况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T-S-0001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jc w:val="center"/>
              <w:rPr>
                <w:sz w:val="21"/>
                <w:szCs w:val="21"/>
                <w:lang w:eastAsia="zh-CN"/>
              </w:rPr>
            </w:pPr>
            <w:r w:rsidRPr="00DD7D01">
              <w:rPr>
                <w:rFonts w:hint="eastAsia"/>
                <w:sz w:val="21"/>
                <w:szCs w:val="21"/>
                <w:lang w:eastAsia="zh-CN"/>
              </w:rPr>
              <w:t>添加内部用户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测试添加内部用户的基本功能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T-S-0002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jc w:val="center"/>
              <w:rPr>
                <w:sz w:val="21"/>
                <w:szCs w:val="21"/>
                <w:lang w:eastAsia="zh-CN"/>
              </w:rPr>
            </w:pPr>
            <w:r w:rsidRPr="00DD7D01">
              <w:rPr>
                <w:rFonts w:hint="eastAsia"/>
                <w:sz w:val="21"/>
                <w:szCs w:val="21"/>
                <w:lang w:eastAsia="zh-CN"/>
              </w:rPr>
              <w:t>查看内部用户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测试查看内部用户的基本功能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T-S-0003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查看会员信息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测试查看会员信息的基本功能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T-S-0004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添加图书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测试添加图书的基本功能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T-S-0005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修改图书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测试修改图书的基本功能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T-S-0006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删除图书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测试删除图书的基本功能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T-S-0007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图书报表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测试图书报表的基本功能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T-S-0008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配送人员管理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配送人员管理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未运行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T-S-0009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管理书评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测试管理书评的基本功能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T-S-0010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管理未处理存货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测试管理未处理存货的基本功能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T-S-0011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管理所有退货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测试管理所有退货的基本功能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T-S-0012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购买图书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测试购买图书的基本功能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T-S-0013</w:t>
            </w:r>
          </w:p>
        </w:tc>
        <w:tc>
          <w:tcPr>
            <w:tcW w:w="1787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评价图书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测试评价图书的基本功能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T-S-001</w:t>
            </w:r>
            <w:r>
              <w:rPr>
                <w:b w:val="0"/>
                <w:sz w:val="21"/>
                <w:szCs w:val="21"/>
              </w:rPr>
              <w:t>4</w:t>
            </w:r>
          </w:p>
        </w:tc>
        <w:tc>
          <w:tcPr>
            <w:tcW w:w="1787" w:type="dxa"/>
            <w:vAlign w:val="center"/>
          </w:tcPr>
          <w:p w:rsidR="00A51456" w:rsidRPr="001B48C8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1B48C8">
              <w:rPr>
                <w:b w:val="0"/>
                <w:sz w:val="21"/>
                <w:szCs w:val="21"/>
              </w:rPr>
              <w:t>退货</w:t>
            </w:r>
          </w:p>
        </w:tc>
        <w:tc>
          <w:tcPr>
            <w:tcW w:w="1898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测试</w:t>
            </w:r>
            <w:r>
              <w:rPr>
                <w:b w:val="0"/>
                <w:sz w:val="21"/>
                <w:szCs w:val="21"/>
              </w:rPr>
              <w:t>退货</w:t>
            </w:r>
            <w:r w:rsidRPr="00DD7D01">
              <w:rPr>
                <w:b w:val="0"/>
                <w:sz w:val="21"/>
                <w:szCs w:val="21"/>
              </w:rPr>
              <w:t>的基本功能</w:t>
            </w:r>
          </w:p>
        </w:tc>
        <w:tc>
          <w:tcPr>
            <w:tcW w:w="1843" w:type="dxa"/>
            <w:vAlign w:val="center"/>
          </w:tcPr>
          <w:p w:rsidR="00A51456" w:rsidRPr="00DD7D01" w:rsidRDefault="00A51456" w:rsidP="00A106B3">
            <w:pPr>
              <w:pStyle w:val="a6"/>
              <w:jc w:val="center"/>
              <w:rPr>
                <w:rFonts w:hint="default"/>
                <w:b w:val="0"/>
                <w:sz w:val="21"/>
                <w:szCs w:val="21"/>
              </w:rPr>
            </w:pPr>
            <w:r w:rsidRPr="00DD7D01">
              <w:rPr>
                <w:b w:val="0"/>
                <w:sz w:val="21"/>
                <w:szCs w:val="21"/>
              </w:rPr>
              <w:t>运行通过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0001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10</w:t>
            </w:r>
            <w:r w:rsidRPr="00C46D72">
              <w:rPr>
                <w:b w:val="0"/>
                <w:sz w:val="22"/>
                <w:szCs w:val="22"/>
              </w:rPr>
              <w:t>个并发用户登录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10</w:t>
            </w:r>
            <w:r w:rsidRPr="00C46D72">
              <w:rPr>
                <w:b w:val="0"/>
                <w:sz w:val="22"/>
                <w:szCs w:val="22"/>
              </w:rPr>
              <w:t>个并发用户登录丁丁书城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ind w:left="420" w:hanging="420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0002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100</w:t>
            </w:r>
            <w:r w:rsidRPr="00C46D72">
              <w:rPr>
                <w:b w:val="0"/>
                <w:sz w:val="22"/>
                <w:szCs w:val="22"/>
              </w:rPr>
              <w:t>个并发用户登录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100</w:t>
            </w:r>
            <w:r w:rsidRPr="00C46D72">
              <w:rPr>
                <w:b w:val="0"/>
                <w:sz w:val="22"/>
                <w:szCs w:val="22"/>
              </w:rPr>
              <w:t>个并发用户登录丁丁书城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0003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400</w:t>
            </w:r>
            <w:r w:rsidRPr="00C46D72">
              <w:rPr>
                <w:b w:val="0"/>
                <w:sz w:val="22"/>
                <w:szCs w:val="22"/>
              </w:rPr>
              <w:t>个并发用户登录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400</w:t>
            </w:r>
            <w:r w:rsidRPr="00C46D72">
              <w:rPr>
                <w:b w:val="0"/>
                <w:sz w:val="22"/>
                <w:szCs w:val="22"/>
              </w:rPr>
              <w:t>个并发用户登录丁丁书城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未通过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</w:t>
            </w:r>
            <w:r>
              <w:rPr>
                <w:b w:val="0"/>
                <w:sz w:val="22"/>
                <w:szCs w:val="22"/>
              </w:rPr>
              <w:t>-P-</w:t>
            </w:r>
            <w:r w:rsidRPr="00C46D72">
              <w:rPr>
                <w:b w:val="0"/>
                <w:sz w:val="22"/>
                <w:szCs w:val="22"/>
              </w:rPr>
              <w:t>0004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5</w:t>
            </w:r>
            <w:r w:rsidRPr="00C46D72">
              <w:rPr>
                <w:b w:val="0"/>
                <w:sz w:val="22"/>
                <w:szCs w:val="22"/>
              </w:rPr>
              <w:t>个并发用户搜索图书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5</w:t>
            </w:r>
            <w:r w:rsidRPr="00C46D72">
              <w:rPr>
                <w:b w:val="0"/>
                <w:sz w:val="22"/>
                <w:szCs w:val="22"/>
              </w:rPr>
              <w:t>个并发用户搜索图书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0005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400</w:t>
            </w:r>
            <w:r w:rsidRPr="00C46D72">
              <w:rPr>
                <w:b w:val="0"/>
                <w:sz w:val="22"/>
                <w:szCs w:val="22"/>
              </w:rPr>
              <w:t>个并发用户搜索图书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400</w:t>
            </w:r>
            <w:r w:rsidRPr="00C46D72">
              <w:rPr>
                <w:b w:val="0"/>
                <w:sz w:val="22"/>
                <w:szCs w:val="22"/>
              </w:rPr>
              <w:t>个并发用户搜索图书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未通过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0006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5</w:t>
            </w:r>
            <w:r w:rsidRPr="00C46D72">
              <w:rPr>
                <w:b w:val="0"/>
                <w:sz w:val="22"/>
                <w:szCs w:val="22"/>
              </w:rPr>
              <w:t>个并发用户购买图书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5</w:t>
            </w:r>
            <w:r w:rsidRPr="00C46D72">
              <w:rPr>
                <w:b w:val="0"/>
                <w:sz w:val="22"/>
                <w:szCs w:val="22"/>
              </w:rPr>
              <w:t>个并发用户购买图书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通过</w:t>
            </w:r>
          </w:p>
        </w:tc>
      </w:tr>
      <w:tr w:rsidR="00A51456" w:rsidTr="00BC03F4">
        <w:trPr>
          <w:jc w:val="center"/>
        </w:trPr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T-</w:t>
            </w:r>
            <w:r>
              <w:rPr>
                <w:b w:val="0"/>
                <w:sz w:val="22"/>
                <w:szCs w:val="22"/>
              </w:rPr>
              <w:t>P-</w:t>
            </w:r>
            <w:r w:rsidRPr="00C46D72">
              <w:rPr>
                <w:b w:val="0"/>
                <w:sz w:val="22"/>
                <w:szCs w:val="22"/>
              </w:rPr>
              <w:t>0007</w:t>
            </w:r>
          </w:p>
        </w:tc>
        <w:tc>
          <w:tcPr>
            <w:tcW w:w="1787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10</w:t>
            </w:r>
            <w:r w:rsidRPr="00C46D72">
              <w:rPr>
                <w:b w:val="0"/>
                <w:sz w:val="22"/>
                <w:szCs w:val="22"/>
              </w:rPr>
              <w:t>个并发用户购买图书</w:t>
            </w:r>
          </w:p>
        </w:tc>
        <w:tc>
          <w:tcPr>
            <w:tcW w:w="1898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模拟</w:t>
            </w:r>
            <w:r w:rsidRPr="00C46D72">
              <w:rPr>
                <w:b w:val="0"/>
                <w:sz w:val="22"/>
                <w:szCs w:val="22"/>
              </w:rPr>
              <w:t>10</w:t>
            </w:r>
            <w:r w:rsidRPr="00C46D72">
              <w:rPr>
                <w:b w:val="0"/>
                <w:sz w:val="22"/>
                <w:szCs w:val="22"/>
              </w:rPr>
              <w:t>个并发用户购买图书</w:t>
            </w:r>
          </w:p>
        </w:tc>
        <w:tc>
          <w:tcPr>
            <w:tcW w:w="1843" w:type="dxa"/>
            <w:vAlign w:val="center"/>
          </w:tcPr>
          <w:p w:rsidR="00A51456" w:rsidRPr="00C46D72" w:rsidRDefault="00A51456" w:rsidP="00A106B3">
            <w:pPr>
              <w:pStyle w:val="a6"/>
              <w:jc w:val="center"/>
              <w:rPr>
                <w:rFonts w:hint="default"/>
                <w:b w:val="0"/>
                <w:sz w:val="22"/>
                <w:szCs w:val="22"/>
              </w:rPr>
            </w:pPr>
            <w:r w:rsidRPr="00C46D72">
              <w:rPr>
                <w:b w:val="0"/>
                <w:sz w:val="22"/>
                <w:szCs w:val="22"/>
              </w:rPr>
              <w:t>未通过</w:t>
            </w:r>
          </w:p>
        </w:tc>
      </w:tr>
    </w:tbl>
    <w:p w:rsidR="003C3E1C" w:rsidRPr="001A1719" w:rsidRDefault="003C3E1C" w:rsidP="003C3E1C">
      <w:pPr>
        <w:pStyle w:val="a6"/>
        <w:jc w:val="left"/>
        <w:rPr>
          <w:rFonts w:hint="default"/>
        </w:rPr>
      </w:pPr>
    </w:p>
    <w:p w:rsidR="00EC0917" w:rsidRDefault="00EC0917">
      <w:pPr>
        <w:pStyle w:val="1"/>
        <w:rPr>
          <w:rFonts w:hint="default"/>
        </w:rPr>
      </w:pPr>
      <w:bookmarkStart w:id="45" w:name="_Toc458846100"/>
      <w:r>
        <w:t xml:space="preserve"> </w:t>
      </w:r>
      <w:bookmarkStart w:id="46" w:name="_Toc124153472"/>
      <w:bookmarkStart w:id="47" w:name="_Toc297143033"/>
      <w:bookmarkStart w:id="48" w:name="_Toc297143073"/>
      <w:bookmarkEnd w:id="45"/>
      <w:r>
        <w:t>基于需求的测试覆盖率</w:t>
      </w:r>
      <w:bookmarkEnd w:id="46"/>
      <w:bookmarkEnd w:id="47"/>
      <w:bookmarkEnd w:id="48"/>
    </w:p>
    <w:p w:rsidR="00EC0917" w:rsidRDefault="00C46D72" w:rsidP="001B296B">
      <w:pPr>
        <w:pStyle w:val="InfoBlue"/>
      </w:pPr>
      <w:r>
        <w:rPr>
          <w:rFonts w:hint="eastAsia"/>
        </w:rPr>
        <w:t>35</w:t>
      </w:r>
      <w:r w:rsidR="000C31F7">
        <w:rPr>
          <w:rFonts w:hint="eastAsia"/>
        </w:rPr>
        <w:t>%覆盖需求规格说明书中的功能</w:t>
      </w:r>
    </w:p>
    <w:p w:rsidR="00EC0917" w:rsidRDefault="00EC0917">
      <w:pPr>
        <w:pStyle w:val="1"/>
        <w:rPr>
          <w:rFonts w:hint="default"/>
        </w:rPr>
      </w:pPr>
      <w:bookmarkStart w:id="49" w:name="_Toc124153473"/>
      <w:bookmarkStart w:id="50" w:name="_Toc297143034"/>
      <w:bookmarkStart w:id="51" w:name="_Toc297143074"/>
      <w:r>
        <w:t>基于代码的测试覆盖率</w:t>
      </w:r>
      <w:bookmarkEnd w:id="49"/>
      <w:bookmarkEnd w:id="50"/>
      <w:bookmarkEnd w:id="51"/>
    </w:p>
    <w:p w:rsidR="00EC0917" w:rsidRDefault="001660EB" w:rsidP="001B296B">
      <w:pPr>
        <w:pStyle w:val="InfoBlue"/>
      </w:pPr>
      <w:r>
        <w:rPr>
          <w:rFonts w:hint="eastAsia"/>
        </w:rPr>
        <w:t>未进行基于代码的测试</w:t>
      </w:r>
    </w:p>
    <w:p w:rsidR="00EC0917" w:rsidRDefault="00EC0917">
      <w:pPr>
        <w:pStyle w:val="1"/>
        <w:rPr>
          <w:rFonts w:hint="default"/>
        </w:rPr>
      </w:pPr>
      <w:bookmarkStart w:id="52" w:name="_Toc536192493"/>
      <w:bookmarkStart w:id="53" w:name="_Toc2689764"/>
      <w:bookmarkStart w:id="54" w:name="_Toc34796076"/>
      <w:bookmarkStart w:id="55" w:name="_Toc124153474"/>
      <w:bookmarkStart w:id="56" w:name="_Toc297143035"/>
      <w:bookmarkStart w:id="57" w:name="_Toc297143075"/>
      <w:r>
        <w:t>度量</w:t>
      </w:r>
      <w:bookmarkEnd w:id="52"/>
      <w:bookmarkEnd w:id="53"/>
      <w:bookmarkEnd w:id="54"/>
      <w:bookmarkEnd w:id="55"/>
      <w:bookmarkEnd w:id="56"/>
      <w:bookmarkEnd w:id="57"/>
    </w:p>
    <w:tbl>
      <w:tblPr>
        <w:tblW w:w="8951" w:type="dxa"/>
        <w:jc w:val="center"/>
        <w:tblInd w:w="-9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3"/>
        <w:gridCol w:w="776"/>
        <w:gridCol w:w="754"/>
        <w:gridCol w:w="777"/>
        <w:gridCol w:w="759"/>
        <w:gridCol w:w="790"/>
        <w:gridCol w:w="759"/>
        <w:gridCol w:w="778"/>
        <w:gridCol w:w="777"/>
        <w:gridCol w:w="1058"/>
      </w:tblGrid>
      <w:tr w:rsidR="00EC0917">
        <w:trPr>
          <w:cantSplit/>
          <w:trHeight w:val="285"/>
          <w:jc w:val="center"/>
        </w:trPr>
        <w:tc>
          <w:tcPr>
            <w:tcW w:w="1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引入阶段</w:t>
            </w:r>
          </w:p>
        </w:tc>
        <w:tc>
          <w:tcPr>
            <w:tcW w:w="4615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0"/>
                <w:szCs w:val="20"/>
                <w:lang w:eastAsia="zh-CN"/>
              </w:rPr>
              <w:t>严重性</w:t>
            </w:r>
          </w:p>
        </w:tc>
        <w:tc>
          <w:tcPr>
            <w:tcW w:w="261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0"/>
                <w:szCs w:val="20"/>
                <w:lang w:eastAsia="zh-CN"/>
              </w:rPr>
              <w:t>合计</w:t>
            </w:r>
          </w:p>
        </w:tc>
      </w:tr>
      <w:tr w:rsidR="00EC0917">
        <w:trPr>
          <w:cantSplit/>
          <w:trHeight w:val="285"/>
          <w:jc w:val="center"/>
        </w:trPr>
        <w:tc>
          <w:tcPr>
            <w:tcW w:w="172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2613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C0917" w:rsidRDefault="00EC091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C0917">
        <w:trPr>
          <w:cantSplit/>
          <w:trHeight w:val="765"/>
          <w:jc w:val="center"/>
        </w:trPr>
        <w:tc>
          <w:tcPr>
            <w:tcW w:w="172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数量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返工</w:t>
            </w:r>
          </w:p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(min)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数量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返工</w:t>
            </w:r>
          </w:p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(min)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数量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返工</w:t>
            </w:r>
          </w:p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(min)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否决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数量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返工</w:t>
            </w:r>
          </w:p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(min)</w:t>
            </w:r>
          </w:p>
        </w:tc>
      </w:tr>
      <w:tr w:rsidR="00EC0917">
        <w:trPr>
          <w:trHeight w:val="285"/>
          <w:jc w:val="center"/>
        </w:trPr>
        <w:tc>
          <w:tcPr>
            <w:tcW w:w="17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REQ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</w:tr>
      <w:tr w:rsidR="00EC0917">
        <w:trPr>
          <w:trHeight w:val="285"/>
          <w:jc w:val="center"/>
        </w:trPr>
        <w:tc>
          <w:tcPr>
            <w:tcW w:w="17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DES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</w:tr>
      <w:tr w:rsidR="00EC0917">
        <w:trPr>
          <w:trHeight w:val="315"/>
          <w:jc w:val="center"/>
        </w:trPr>
        <w:tc>
          <w:tcPr>
            <w:tcW w:w="172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:rsidR="00EC0917" w:rsidRDefault="00EC091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Coding</w:t>
            </w:r>
          </w:p>
        </w:tc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</w:tr>
      <w:tr w:rsidR="00EC0917">
        <w:trPr>
          <w:trHeight w:val="285"/>
          <w:jc w:val="center"/>
        </w:trPr>
        <w:tc>
          <w:tcPr>
            <w:tcW w:w="17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UT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</w:p>
        </w:tc>
      </w:tr>
      <w:tr w:rsidR="00EC0917">
        <w:trPr>
          <w:trHeight w:val="285"/>
          <w:jc w:val="center"/>
        </w:trPr>
        <w:tc>
          <w:tcPr>
            <w:tcW w:w="17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</w:t>
            </w: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/ST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A0751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314BBD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  <w:lang w:eastAsia="zh-CN"/>
              </w:rPr>
              <w:t>0</w:t>
            </w:r>
          </w:p>
        </w:tc>
      </w:tr>
      <w:tr w:rsidR="00EC0917">
        <w:trPr>
          <w:trHeight w:val="285"/>
          <w:jc w:val="center"/>
        </w:trPr>
        <w:tc>
          <w:tcPr>
            <w:tcW w:w="17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szCs w:val="20"/>
                <w:lang w:eastAsia="zh-CN"/>
              </w:rPr>
              <w:t>UAT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EC0917">
        <w:trPr>
          <w:trHeight w:val="300"/>
          <w:jc w:val="center"/>
        </w:trPr>
        <w:tc>
          <w:tcPr>
            <w:tcW w:w="17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bCs/>
                <w:sz w:val="20"/>
                <w:szCs w:val="20"/>
                <w:lang w:eastAsia="zh-CN"/>
              </w:rPr>
              <w:t>合计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EC0917" w:rsidRDefault="00EC0917">
            <w:pPr>
              <w:jc w:val="center"/>
              <w:rPr>
                <w:rFonts w:ascii="宋体" w:hAnsi="宋体"/>
                <w:b/>
                <w:bCs/>
                <w:sz w:val="20"/>
                <w:szCs w:val="20"/>
                <w:lang w:eastAsia="zh-CN"/>
              </w:rPr>
            </w:pPr>
          </w:p>
        </w:tc>
      </w:tr>
    </w:tbl>
    <w:p w:rsidR="00EC0917" w:rsidRDefault="00EC0917">
      <w:pPr>
        <w:pStyle w:val="a6"/>
        <w:jc w:val="left"/>
        <w:rPr>
          <w:rFonts w:hint="default"/>
        </w:rPr>
      </w:pPr>
    </w:p>
    <w:p w:rsidR="00EC0917" w:rsidRDefault="00EC0917">
      <w:pPr>
        <w:pStyle w:val="2"/>
        <w:tabs>
          <w:tab w:val="num" w:pos="576"/>
        </w:tabs>
        <w:ind w:left="0" w:firstLine="0"/>
        <w:rPr>
          <w:rFonts w:cs="Arial"/>
          <w:sz w:val="20"/>
        </w:rPr>
      </w:pPr>
      <w:bookmarkStart w:id="58" w:name="_Toc124153475"/>
      <w:bookmarkStart w:id="59" w:name="_Toc297143036"/>
      <w:bookmarkStart w:id="60" w:name="_Toc297143076"/>
      <w:r>
        <w:rPr>
          <w:rFonts w:cs="Arial" w:hint="eastAsia"/>
          <w:sz w:val="20"/>
        </w:rPr>
        <w:t>度量目标的数据收集表</w:t>
      </w:r>
      <w:bookmarkEnd w:id="58"/>
      <w:bookmarkEnd w:id="59"/>
      <w:bookmarkEnd w:id="60"/>
    </w:p>
    <w:p w:rsidR="00EC0917" w:rsidRDefault="00EC0917">
      <w:pPr>
        <w:rPr>
          <w:rFonts w:cs="Arial"/>
          <w:sz w:val="20"/>
          <w:szCs w:val="20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C0917">
        <w:trPr>
          <w:trHeight w:val="161"/>
        </w:trPr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阶段的缺陷密度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每轮测试的缺陷平均数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阶段修复一个缺陷的花费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阶段引入的缺陷的比率</w:t>
            </w:r>
          </w:p>
        </w:tc>
        <w:tc>
          <w:tcPr>
            <w:tcW w:w="1772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的花费</w:t>
            </w:r>
          </w:p>
        </w:tc>
      </w:tr>
      <w:tr w:rsidR="00EC0917">
        <w:tc>
          <w:tcPr>
            <w:tcW w:w="1771" w:type="dxa"/>
          </w:tcPr>
          <w:p w:rsidR="00EC0917" w:rsidRDefault="00A0751D" w:rsidP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1/11</w:t>
            </w:r>
          </w:p>
        </w:tc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1" w:type="dxa"/>
          </w:tcPr>
          <w:p w:rsidR="00EC0917" w:rsidRDefault="00C841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无修复</w:t>
            </w:r>
          </w:p>
        </w:tc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72" w:type="dxa"/>
          </w:tcPr>
          <w:p w:rsidR="00EC0917" w:rsidRDefault="00C841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rFonts w:hint="eastAsia"/>
                <w:lang w:eastAsia="zh-CN"/>
              </w:rPr>
              <w:t>分钟</w:t>
            </w:r>
          </w:p>
        </w:tc>
      </w:tr>
    </w:tbl>
    <w:p w:rsidR="00EC0917" w:rsidRDefault="00EC0917">
      <w:pPr>
        <w:pStyle w:val="a6"/>
        <w:jc w:val="left"/>
        <w:rPr>
          <w:rFonts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C0917"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发现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缺陷的花费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用例的平均关键缺陷数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用例的平均重要缺陷数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阶段引入的缺陷的比率</w:t>
            </w:r>
          </w:p>
        </w:tc>
        <w:tc>
          <w:tcPr>
            <w:tcW w:w="1772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用例的平均准备时间</w:t>
            </w:r>
          </w:p>
        </w:tc>
      </w:tr>
      <w:tr w:rsidR="00EC0917">
        <w:tc>
          <w:tcPr>
            <w:tcW w:w="1771" w:type="dxa"/>
          </w:tcPr>
          <w:p w:rsidR="00EC0917" w:rsidRPr="00A0751D" w:rsidRDefault="00EC0917">
            <w:pPr>
              <w:rPr>
                <w:lang w:eastAsia="zh-CN"/>
              </w:rPr>
            </w:pPr>
          </w:p>
        </w:tc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772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30min</w:t>
            </w:r>
          </w:p>
        </w:tc>
      </w:tr>
    </w:tbl>
    <w:p w:rsidR="00EC0917" w:rsidRDefault="00EC0917">
      <w:pPr>
        <w:pStyle w:val="a6"/>
        <w:jc w:val="left"/>
        <w:rPr>
          <w:rFonts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C0917"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执行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用例的平均花费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用例的覆盖率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的效率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71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ST 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用例的通过率</w:t>
            </w:r>
          </w:p>
        </w:tc>
        <w:tc>
          <w:tcPr>
            <w:tcW w:w="1772" w:type="dxa"/>
          </w:tcPr>
          <w:p w:rsidR="00EC0917" w:rsidRDefault="00EC0917">
            <w:pPr>
              <w:rPr>
                <w:b/>
                <w:lang w:eastAsia="zh-CN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ST </w:t>
            </w: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缺陷趋势分析</w:t>
            </w:r>
          </w:p>
        </w:tc>
      </w:tr>
      <w:tr w:rsidR="00EC0917">
        <w:tc>
          <w:tcPr>
            <w:tcW w:w="1771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5min</w:t>
            </w:r>
          </w:p>
        </w:tc>
        <w:tc>
          <w:tcPr>
            <w:tcW w:w="1771" w:type="dxa"/>
          </w:tcPr>
          <w:p w:rsidR="00EC0917" w:rsidRDefault="00C841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35%</w:t>
            </w:r>
          </w:p>
        </w:tc>
        <w:tc>
          <w:tcPr>
            <w:tcW w:w="1771" w:type="dxa"/>
          </w:tcPr>
          <w:p w:rsidR="00EC0917" w:rsidRDefault="00EC0917"/>
        </w:tc>
        <w:tc>
          <w:tcPr>
            <w:tcW w:w="1771" w:type="dxa"/>
          </w:tcPr>
          <w:p w:rsidR="00EC0917" w:rsidRDefault="00C841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1772" w:type="dxa"/>
          </w:tcPr>
          <w:p w:rsidR="00EC0917" w:rsidRDefault="00A0751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不可预知</w:t>
            </w:r>
          </w:p>
        </w:tc>
      </w:tr>
    </w:tbl>
    <w:p w:rsidR="00EC0917" w:rsidRDefault="00EC0917">
      <w:pPr>
        <w:pStyle w:val="a6"/>
        <w:jc w:val="left"/>
        <w:rPr>
          <w:rFonts w:hint="default"/>
        </w:rPr>
      </w:pPr>
    </w:p>
    <w:p w:rsidR="00EC0917" w:rsidRDefault="00EC0917">
      <w:pPr>
        <w:pStyle w:val="1"/>
        <w:rPr>
          <w:rFonts w:hint="default"/>
        </w:rPr>
      </w:pPr>
      <w:r>
        <w:t xml:space="preserve"> </w:t>
      </w:r>
      <w:bookmarkStart w:id="61" w:name="_Toc124153476"/>
      <w:bookmarkStart w:id="62" w:name="_Toc297143037"/>
      <w:bookmarkStart w:id="63" w:name="_Toc297143077"/>
      <w:r>
        <w:t>测试风险分析</w:t>
      </w:r>
      <w:bookmarkEnd w:id="61"/>
      <w:bookmarkEnd w:id="62"/>
      <w:bookmarkEnd w:id="63"/>
    </w:p>
    <w:p w:rsidR="00EC0917" w:rsidRDefault="00EC0917" w:rsidP="001B296B">
      <w:pPr>
        <w:pStyle w:val="InfoBlue"/>
      </w:pPr>
    </w:p>
    <w:p w:rsidR="00EC0917" w:rsidRDefault="00EC0917">
      <w:pPr>
        <w:pStyle w:val="1"/>
        <w:rPr>
          <w:rFonts w:hint="default"/>
        </w:rPr>
      </w:pPr>
      <w:r>
        <w:t xml:space="preserve"> </w:t>
      </w:r>
      <w:bookmarkStart w:id="64" w:name="_Toc124153477"/>
      <w:bookmarkStart w:id="65" w:name="_Toc297143038"/>
      <w:bookmarkStart w:id="66" w:name="_Toc297143078"/>
      <w:r>
        <w:t>成功与失败</w:t>
      </w:r>
      <w:bookmarkEnd w:id="64"/>
      <w:bookmarkEnd w:id="65"/>
      <w:bookmarkEnd w:id="66"/>
    </w:p>
    <w:p w:rsidR="00822BAA" w:rsidRPr="00822BAA" w:rsidRDefault="001A1719" w:rsidP="0018572E">
      <w:pPr>
        <w:pStyle w:val="a6"/>
        <w:ind w:left="432"/>
        <w:jc w:val="left"/>
        <w:rPr>
          <w:rFonts w:hint="default"/>
          <w:b w:val="0"/>
          <w:sz w:val="22"/>
          <w:szCs w:val="22"/>
        </w:rPr>
      </w:pPr>
      <w:r>
        <w:rPr>
          <w:b w:val="0"/>
          <w:sz w:val="22"/>
          <w:szCs w:val="22"/>
        </w:rPr>
        <w:t>.</w:t>
      </w:r>
    </w:p>
    <w:p w:rsidR="00EC0917" w:rsidRDefault="00EC0917">
      <w:pPr>
        <w:pStyle w:val="a6"/>
        <w:jc w:val="left"/>
        <w:rPr>
          <w:rFonts w:hint="default"/>
        </w:rPr>
      </w:pPr>
    </w:p>
    <w:p w:rsidR="00EC0917" w:rsidRDefault="00EC0917">
      <w:pPr>
        <w:pStyle w:val="1"/>
        <w:rPr>
          <w:rFonts w:hint="default"/>
        </w:rPr>
      </w:pPr>
      <w:bookmarkStart w:id="67" w:name="_Toc124153478"/>
      <w:bookmarkStart w:id="68" w:name="_Toc297143039"/>
      <w:bookmarkStart w:id="69" w:name="_Toc297143079"/>
      <w:r>
        <w:t>推荐的活动</w:t>
      </w:r>
      <w:bookmarkEnd w:id="67"/>
      <w:bookmarkEnd w:id="68"/>
      <w:bookmarkEnd w:id="69"/>
    </w:p>
    <w:p w:rsidR="00822BAA" w:rsidRPr="00822BAA" w:rsidRDefault="00822BAA" w:rsidP="00BC03F4">
      <w:pPr>
        <w:pStyle w:val="a6"/>
        <w:ind w:firstLineChars="147" w:firstLine="323"/>
        <w:jc w:val="left"/>
        <w:rPr>
          <w:rFonts w:hint="default"/>
          <w:b w:val="0"/>
          <w:sz w:val="22"/>
          <w:szCs w:val="22"/>
        </w:rPr>
      </w:pPr>
      <w:r>
        <w:rPr>
          <w:b w:val="0"/>
          <w:sz w:val="22"/>
          <w:szCs w:val="22"/>
        </w:rPr>
        <w:t>。</w:t>
      </w:r>
    </w:p>
    <w:p w:rsidR="00EC0917" w:rsidRDefault="00EC0917">
      <w:pPr>
        <w:pStyle w:val="1"/>
        <w:rPr>
          <w:rFonts w:hint="default"/>
        </w:rPr>
      </w:pPr>
      <w:r>
        <w:t xml:space="preserve"> </w:t>
      </w:r>
      <w:bookmarkStart w:id="70" w:name="_Toc124153479"/>
      <w:bookmarkStart w:id="71" w:name="_Toc297143040"/>
      <w:bookmarkStart w:id="72" w:name="_Toc297143080"/>
      <w:bookmarkStart w:id="73" w:name="_Toc536192497"/>
      <w:r>
        <w:t>缺陷列表</w:t>
      </w:r>
      <w:bookmarkEnd w:id="70"/>
      <w:bookmarkEnd w:id="71"/>
      <w:bookmarkEnd w:id="72"/>
      <w:r>
        <w:t xml:space="preserve"> 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708"/>
        <w:gridCol w:w="709"/>
        <w:gridCol w:w="709"/>
        <w:gridCol w:w="709"/>
        <w:gridCol w:w="850"/>
        <w:gridCol w:w="2977"/>
        <w:gridCol w:w="759"/>
      </w:tblGrid>
      <w:tr w:rsidR="003C3E1C" w:rsidTr="00143620">
        <w:tc>
          <w:tcPr>
            <w:tcW w:w="1101" w:type="dxa"/>
          </w:tcPr>
          <w:p w:rsidR="003C3E1C" w:rsidRDefault="003C3E1C" w:rsidP="00143620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缺陷名与缺陷编号</w:t>
            </w:r>
          </w:p>
        </w:tc>
        <w:tc>
          <w:tcPr>
            <w:tcW w:w="708" w:type="dxa"/>
          </w:tcPr>
          <w:p w:rsidR="003C3E1C" w:rsidRDefault="003C3E1C" w:rsidP="00143620">
            <w:pPr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缺陷级别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b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功能模块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可重现性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提交日期</w:t>
            </w:r>
          </w:p>
        </w:tc>
        <w:tc>
          <w:tcPr>
            <w:tcW w:w="850" w:type="dxa"/>
          </w:tcPr>
          <w:p w:rsidR="003C3E1C" w:rsidRDefault="003C3E1C" w:rsidP="00143620">
            <w:pPr>
              <w:rPr>
                <w:rFonts w:cs="Arial"/>
                <w:b/>
                <w:sz w:val="20"/>
                <w:szCs w:val="20"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确认日期</w:t>
            </w:r>
          </w:p>
        </w:tc>
        <w:tc>
          <w:tcPr>
            <w:tcW w:w="2977" w:type="dxa"/>
          </w:tcPr>
          <w:p w:rsidR="003C3E1C" w:rsidRDefault="003C3E1C" w:rsidP="00143620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缺陷特征与详细描述</w:t>
            </w:r>
          </w:p>
        </w:tc>
        <w:tc>
          <w:tcPr>
            <w:tcW w:w="759" w:type="dxa"/>
          </w:tcPr>
          <w:p w:rsidR="003C3E1C" w:rsidRDefault="003C3E1C" w:rsidP="00143620">
            <w:pPr>
              <w:rPr>
                <w:b/>
                <w:lang w:eastAsia="zh-CN"/>
              </w:rPr>
            </w:pPr>
            <w:r>
              <w:rPr>
                <w:rFonts w:cs="Arial" w:hint="eastAsia"/>
                <w:b/>
                <w:sz w:val="20"/>
                <w:szCs w:val="20"/>
                <w:lang w:eastAsia="zh-CN"/>
              </w:rPr>
              <w:t>处理结果</w:t>
            </w:r>
          </w:p>
        </w:tc>
      </w:tr>
      <w:tr w:rsidR="003C3E1C" w:rsidTr="00143620">
        <w:tc>
          <w:tcPr>
            <w:tcW w:w="1101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T-P-0001</w:t>
            </w:r>
          </w:p>
        </w:tc>
        <w:tc>
          <w:tcPr>
            <w:tcW w:w="708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2011-6-26</w:t>
            </w:r>
          </w:p>
        </w:tc>
        <w:tc>
          <w:tcPr>
            <w:tcW w:w="850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2011-6-27</w:t>
            </w:r>
          </w:p>
        </w:tc>
        <w:tc>
          <w:tcPr>
            <w:tcW w:w="2977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当用</w:t>
            </w:r>
            <w:r>
              <w:rPr>
                <w:rFonts w:hint="eastAsia"/>
                <w:lang w:eastAsia="zh-CN"/>
              </w:rPr>
              <w:t>400</w:t>
            </w:r>
            <w:r>
              <w:rPr>
                <w:rFonts w:hint="eastAsia"/>
                <w:lang w:eastAsia="zh-CN"/>
              </w:rPr>
              <w:t>个用户并发登录的时候，只有</w:t>
            </w:r>
            <w:r>
              <w:rPr>
                <w:rFonts w:hint="eastAsia"/>
                <w:lang w:eastAsia="zh-CN"/>
              </w:rPr>
              <w:t>256</w:t>
            </w:r>
            <w:r>
              <w:rPr>
                <w:rFonts w:hint="eastAsia"/>
                <w:lang w:eastAsia="zh-CN"/>
              </w:rPr>
              <w:t>个用户能够成功登录，其余</w:t>
            </w:r>
            <w:r>
              <w:rPr>
                <w:rFonts w:hint="eastAsia"/>
                <w:lang w:eastAsia="zh-CN"/>
              </w:rPr>
              <w:t>144</w:t>
            </w:r>
            <w:r>
              <w:rPr>
                <w:rFonts w:hint="eastAsia"/>
                <w:lang w:eastAsia="zh-CN"/>
              </w:rPr>
              <w:t>个用户登录失败。</w:t>
            </w:r>
          </w:p>
        </w:tc>
        <w:tc>
          <w:tcPr>
            <w:tcW w:w="75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未处理</w:t>
            </w:r>
          </w:p>
        </w:tc>
      </w:tr>
      <w:tr w:rsidR="003C3E1C" w:rsidTr="00143620">
        <w:tc>
          <w:tcPr>
            <w:tcW w:w="1101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T-P-0002</w:t>
            </w:r>
          </w:p>
        </w:tc>
        <w:tc>
          <w:tcPr>
            <w:tcW w:w="708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图书搜索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2011-6-26</w:t>
            </w:r>
          </w:p>
        </w:tc>
        <w:tc>
          <w:tcPr>
            <w:tcW w:w="850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2011-6-27</w:t>
            </w:r>
          </w:p>
        </w:tc>
        <w:tc>
          <w:tcPr>
            <w:tcW w:w="2977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400</w:t>
            </w:r>
            <w:r>
              <w:rPr>
                <w:rFonts w:hint="eastAsia"/>
                <w:lang w:eastAsia="zh-CN"/>
              </w:rPr>
              <w:t>个并发用户进行图书搜索的时候，有</w:t>
            </w:r>
            <w:r>
              <w:rPr>
                <w:rFonts w:hint="eastAsia"/>
                <w:lang w:eastAsia="zh-CN"/>
              </w:rPr>
              <w:t>386</w:t>
            </w:r>
            <w:r>
              <w:rPr>
                <w:rFonts w:hint="eastAsia"/>
                <w:lang w:eastAsia="zh-CN"/>
              </w:rPr>
              <w:t>个用户能够成功获得搜索结果，有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个用户搜索失败。</w:t>
            </w:r>
          </w:p>
        </w:tc>
        <w:tc>
          <w:tcPr>
            <w:tcW w:w="75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未处理</w:t>
            </w:r>
          </w:p>
        </w:tc>
      </w:tr>
      <w:tr w:rsidR="003C3E1C" w:rsidTr="00143620">
        <w:tc>
          <w:tcPr>
            <w:tcW w:w="1101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T-P-0003</w:t>
            </w:r>
          </w:p>
        </w:tc>
        <w:tc>
          <w:tcPr>
            <w:tcW w:w="708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客户下订单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70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2011-6-26</w:t>
            </w:r>
          </w:p>
        </w:tc>
        <w:tc>
          <w:tcPr>
            <w:tcW w:w="850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2011-6-27</w:t>
            </w:r>
          </w:p>
        </w:tc>
        <w:tc>
          <w:tcPr>
            <w:tcW w:w="2977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当有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个并发用户同时下订单购买图书的时候，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个用户成功下订单，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个用户不能成功下订单，系统崩溃。</w:t>
            </w:r>
          </w:p>
        </w:tc>
        <w:tc>
          <w:tcPr>
            <w:tcW w:w="759" w:type="dxa"/>
          </w:tcPr>
          <w:p w:rsidR="003C3E1C" w:rsidRDefault="003C3E1C" w:rsidP="001436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未处理</w:t>
            </w:r>
          </w:p>
        </w:tc>
      </w:tr>
    </w:tbl>
    <w:p w:rsidR="007B3D03" w:rsidRDefault="007B3D03">
      <w:pPr>
        <w:pStyle w:val="a6"/>
        <w:jc w:val="left"/>
        <w:rPr>
          <w:rFonts w:hint="default"/>
        </w:rPr>
      </w:pPr>
    </w:p>
    <w:sectPr w:rsidR="007B3D0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720" w:right="1440" w:bottom="1440" w:left="1440" w:header="576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AD7" w:rsidRDefault="00646AD7">
      <w:r>
        <w:separator/>
      </w:r>
    </w:p>
  </w:endnote>
  <w:endnote w:type="continuationSeparator" w:id="0">
    <w:p w:rsidR="00646AD7" w:rsidRDefault="0064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17" w:rsidRPr="002F1672" w:rsidRDefault="00EC0917" w:rsidP="005D31E3">
    <w:pPr>
      <w:pStyle w:val="a4"/>
      <w:rPr>
        <w:sz w:val="24"/>
        <w:lang w:eastAsia="zh-CN"/>
      </w:rPr>
    </w:pPr>
    <w:r>
      <w:rPr>
        <w:rFonts w:hint="eastAsia"/>
        <w:sz w:val="18"/>
        <w:lang w:eastAsia="zh-CN"/>
      </w:rPr>
      <w:t>机密</w:t>
    </w:r>
    <w:r>
      <w:rPr>
        <w:sz w:val="18"/>
      </w:rPr>
      <w:tab/>
    </w:r>
    <w:r>
      <w:rPr>
        <w:sz w:val="18"/>
      </w:rPr>
      <w:tab/>
    </w:r>
    <w:r>
      <w:rPr>
        <w:rStyle w:val="a9"/>
        <w:sz w:val="24"/>
      </w:rPr>
      <w:fldChar w:fldCharType="begin"/>
    </w:r>
    <w:r>
      <w:rPr>
        <w:rStyle w:val="a9"/>
        <w:sz w:val="24"/>
      </w:rPr>
      <w:instrText xml:space="preserve"> PAGE </w:instrText>
    </w:r>
    <w:r>
      <w:rPr>
        <w:rStyle w:val="a9"/>
        <w:sz w:val="24"/>
      </w:rPr>
      <w:fldChar w:fldCharType="separate"/>
    </w:r>
    <w:r w:rsidR="000820A2">
      <w:rPr>
        <w:rStyle w:val="a9"/>
        <w:noProof/>
        <w:sz w:val="24"/>
      </w:rPr>
      <w:t>7</w:t>
    </w:r>
    <w:r>
      <w:rPr>
        <w:rStyle w:val="a9"/>
        <w:sz w:val="24"/>
      </w:rPr>
      <w:fldChar w:fldCharType="end"/>
    </w:r>
    <w:r>
      <w:rPr>
        <w:rStyle w:val="a9"/>
        <w:sz w:val="24"/>
      </w:rPr>
      <w:t>/</w:t>
    </w:r>
    <w:r>
      <w:rPr>
        <w:rStyle w:val="a9"/>
        <w:sz w:val="24"/>
      </w:rPr>
      <w:fldChar w:fldCharType="begin"/>
    </w:r>
    <w:r>
      <w:rPr>
        <w:rStyle w:val="a9"/>
        <w:sz w:val="24"/>
      </w:rPr>
      <w:instrText xml:space="preserve"> NUMPAGES </w:instrText>
    </w:r>
    <w:r>
      <w:rPr>
        <w:rStyle w:val="a9"/>
        <w:sz w:val="24"/>
      </w:rPr>
      <w:fldChar w:fldCharType="separate"/>
    </w:r>
    <w:r w:rsidR="000820A2">
      <w:rPr>
        <w:rStyle w:val="a9"/>
        <w:noProof/>
        <w:sz w:val="24"/>
      </w:rPr>
      <w:t>7</w:t>
    </w:r>
    <w:r>
      <w:rPr>
        <w:rStyle w:val="a9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17" w:rsidRDefault="00EC0917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AD7" w:rsidRDefault="00646AD7">
      <w:r>
        <w:separator/>
      </w:r>
    </w:p>
  </w:footnote>
  <w:footnote w:type="continuationSeparator" w:id="0">
    <w:p w:rsidR="00646AD7" w:rsidRDefault="00646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9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355"/>
      <w:gridCol w:w="1784"/>
    </w:tblGrid>
    <w:tr w:rsidR="00EC0917">
      <w:trPr>
        <w:jc w:val="center"/>
      </w:trPr>
      <w:tc>
        <w:tcPr>
          <w:tcW w:w="7355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</w:tcPr>
        <w:p w:rsidR="00EC0917" w:rsidRDefault="00EC0917">
          <w:pPr>
            <w:rPr>
              <w:b/>
              <w:bCs/>
              <w:sz w:val="21"/>
              <w:szCs w:val="21"/>
            </w:rPr>
          </w:pPr>
          <w:r>
            <w:rPr>
              <w:rFonts w:hint="eastAsia"/>
              <w:b/>
              <w:bCs/>
              <w:sz w:val="21"/>
              <w:szCs w:val="21"/>
              <w:lang w:eastAsia="zh-CN"/>
            </w:rPr>
            <w:t>测试报告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SUBJECT</w:instrTex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SUBJECT</w:instrTex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SUBJECT</w:instrTex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  <w:tc>
        <w:tcPr>
          <w:tcW w:w="178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EC0917" w:rsidRDefault="00EC0917" w:rsidP="00046289">
          <w:pPr>
            <w:ind w:left="41" w:right="68"/>
            <w:rPr>
              <w:rFonts w:cs="Arial"/>
              <w:sz w:val="21"/>
              <w:szCs w:val="21"/>
              <w:lang w:eastAsia="zh-CN"/>
            </w:rPr>
          </w:pPr>
          <w:r>
            <w:rPr>
              <w:rFonts w:cs="Arial"/>
              <w:sz w:val="21"/>
              <w:szCs w:val="21"/>
            </w:rPr>
            <w:t xml:space="preserve">Version: </w:t>
          </w:r>
          <w:r w:rsidR="00046289">
            <w:rPr>
              <w:rFonts w:cs="Arial" w:hint="eastAsia"/>
              <w:sz w:val="21"/>
              <w:szCs w:val="21"/>
              <w:lang w:eastAsia="zh-CN"/>
            </w:rPr>
            <w:t>1</w:t>
          </w:r>
          <w:r w:rsidR="005A2DE7">
            <w:rPr>
              <w:rFonts w:cs="Arial" w:hint="eastAsia"/>
              <w:sz w:val="21"/>
              <w:szCs w:val="21"/>
              <w:lang w:eastAsia="zh-CN"/>
            </w:rPr>
            <w:t>.0</w:t>
          </w:r>
        </w:p>
      </w:tc>
    </w:tr>
  </w:tbl>
  <w:p w:rsidR="00EC0917" w:rsidRDefault="00EC091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761" w:rsidRPr="000E27DA" w:rsidRDefault="000E27DA" w:rsidP="005D31E3">
    <w:pPr>
      <w:pStyle w:val="a3"/>
      <w:pBdr>
        <w:bottom w:val="single" w:sz="4" w:space="1" w:color="auto"/>
      </w:pBdr>
      <w:jc w:val="center"/>
      <w:rPr>
        <w:sz w:val="21"/>
        <w:szCs w:val="21"/>
        <w:lang w:eastAsia="zh-CN"/>
      </w:rPr>
    </w:pPr>
    <w:r w:rsidRPr="000E27DA">
      <w:rPr>
        <w:rFonts w:hint="eastAsia"/>
        <w:sz w:val="21"/>
        <w:szCs w:val="21"/>
        <w:lang w:eastAsia="zh-CN"/>
      </w:rPr>
      <w:t xml:space="preserve">                      </w:t>
    </w:r>
    <w:r w:rsidR="00706761" w:rsidRPr="000E27DA">
      <w:rPr>
        <w:rFonts w:hint="eastAsia"/>
        <w:sz w:val="21"/>
        <w:szCs w:val="21"/>
        <w:lang w:eastAsia="zh-CN"/>
      </w:rPr>
      <w:t xml:space="preserve">             </w:t>
    </w:r>
    <w:r w:rsidR="00277D57" w:rsidRPr="000E27DA">
      <w:rPr>
        <w:rFonts w:hint="eastAsia"/>
        <w:sz w:val="21"/>
        <w:szCs w:val="21"/>
        <w:lang w:eastAsia="zh-CN"/>
      </w:rPr>
      <w:t xml:space="preserve">  </w:t>
    </w:r>
    <w:r w:rsidR="007B3D03" w:rsidRPr="000E27DA">
      <w:rPr>
        <w:rFonts w:hint="eastAsia"/>
        <w:sz w:val="21"/>
        <w:szCs w:val="21"/>
        <w:lang w:eastAsia="zh-CN"/>
      </w:rPr>
      <w:t xml:space="preserve">  </w:t>
    </w:r>
    <w:r w:rsidR="00706761" w:rsidRPr="000E27DA">
      <w:rPr>
        <w:rFonts w:hint="eastAsia"/>
        <w:sz w:val="21"/>
        <w:szCs w:val="21"/>
        <w:lang w:eastAsia="zh-CN"/>
      </w:rPr>
      <w:t xml:space="preserve">   </w:t>
    </w:r>
    <w:r w:rsidR="007B3D03" w:rsidRPr="000E27DA">
      <w:rPr>
        <w:rFonts w:hint="eastAsia"/>
        <w:sz w:val="21"/>
        <w:szCs w:val="21"/>
        <w:lang w:eastAsia="zh-CN"/>
      </w:rPr>
      <w:t xml:space="preserve">  </w:t>
    </w:r>
    <w:r w:rsidR="00706761" w:rsidRPr="000E27DA">
      <w:rPr>
        <w:rFonts w:hint="eastAsia"/>
        <w:sz w:val="21"/>
        <w:szCs w:val="21"/>
        <w:lang w:eastAsia="zh-CN"/>
      </w:rPr>
      <w:t xml:space="preserve">     </w:t>
    </w:r>
    <w:r w:rsidR="00706761" w:rsidRPr="000E27DA">
      <w:rPr>
        <w:rFonts w:hint="eastAsia"/>
        <w:sz w:val="21"/>
        <w:szCs w:val="21"/>
        <w:lang w:eastAsia="zh-CN"/>
      </w:rPr>
      <w:t>测试报告</w:t>
    </w:r>
    <w:r w:rsidR="00706761" w:rsidRPr="000E27DA">
      <w:rPr>
        <w:rFonts w:hint="eastAsia"/>
        <w:sz w:val="21"/>
        <w:szCs w:val="21"/>
        <w:lang w:eastAsia="zh-CN"/>
      </w:rPr>
      <w:t xml:space="preserve">        </w:t>
    </w:r>
    <w:r w:rsidR="007B3D03" w:rsidRPr="000E27DA">
      <w:rPr>
        <w:rFonts w:hint="eastAsia"/>
        <w:sz w:val="21"/>
        <w:szCs w:val="21"/>
        <w:lang w:eastAsia="zh-CN"/>
      </w:rPr>
      <w:t xml:space="preserve">  </w:t>
    </w:r>
    <w:r w:rsidR="00706761" w:rsidRPr="000E27DA">
      <w:rPr>
        <w:rFonts w:hint="eastAsia"/>
        <w:sz w:val="21"/>
        <w:szCs w:val="21"/>
        <w:lang w:eastAsia="zh-CN"/>
      </w:rPr>
      <w:t xml:space="preserve">         </w:t>
    </w:r>
    <w:r>
      <w:rPr>
        <w:rFonts w:hint="eastAsia"/>
        <w:sz w:val="21"/>
        <w:szCs w:val="21"/>
        <w:lang w:eastAsia="zh-CN"/>
      </w:rPr>
      <w:t xml:space="preserve">    </w:t>
    </w:r>
    <w:r w:rsidR="00706761" w:rsidRPr="000E27DA">
      <w:rPr>
        <w:rFonts w:hint="eastAsia"/>
        <w:sz w:val="21"/>
        <w:szCs w:val="21"/>
        <w:lang w:eastAsia="zh-CN"/>
      </w:rPr>
      <w:t xml:space="preserve">        </w:t>
    </w:r>
    <w:r w:rsidR="005A2DE7">
      <w:rPr>
        <w:rFonts w:hint="eastAsia"/>
        <w:sz w:val="21"/>
        <w:szCs w:val="21"/>
        <w:lang w:eastAsia="zh-CN"/>
      </w:rPr>
      <w:t xml:space="preserve">              </w:t>
    </w:r>
    <w:r w:rsidR="00706761" w:rsidRPr="000E27DA">
      <w:rPr>
        <w:rFonts w:hint="eastAsia"/>
        <w:sz w:val="21"/>
        <w:szCs w:val="21"/>
        <w:lang w:eastAsia="zh-CN"/>
      </w:rPr>
      <w:t xml:space="preserve">  </w:t>
    </w:r>
    <w:r w:rsidR="005A2DE7" w:rsidRPr="005A2DE7">
      <w:rPr>
        <w:rFonts w:hint="eastAsia"/>
        <w:i/>
        <w:color w:val="0000FF"/>
        <w:sz w:val="21"/>
        <w:szCs w:val="21"/>
        <w:lang w:eastAsia="zh-CN"/>
      </w:rPr>
      <w:t>组号</w:t>
    </w:r>
    <w:r w:rsidR="00706761" w:rsidRPr="000E27DA">
      <w:rPr>
        <w:rFonts w:hint="eastAsia"/>
        <w:sz w:val="21"/>
        <w:szCs w:val="21"/>
        <w:lang w:eastAsia="zh-CN"/>
      </w:rPr>
      <w:t>-0401</w:t>
    </w:r>
  </w:p>
  <w:p w:rsidR="00EC0917" w:rsidRDefault="00EC0917">
    <w:pPr>
      <w:pStyle w:val="a3"/>
      <w:jc w:val="lef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D76E361C"/>
    <w:lvl w:ilvl="0">
      <w:start w:val="1"/>
      <w:numFmt w:val="decimal"/>
      <w:lvlRestart w:val="0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76"/>
        </w:tabs>
        <w:ind w:left="8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70"/>
    <w:lvl w:ilvl="0">
      <w:start w:val="1"/>
      <w:numFmt w:val="bullet"/>
      <w:suff w:val="nothing"/>
      <w:lvlText w:val="−"/>
      <w:lvlJc w:val="left"/>
      <w:rPr>
        <w:rFonts w:ascii="Times New Roman" w:hAnsi="Times New Roman"/>
        <w:sz w:val="24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">
    <w:nsid w:val="31D878D1"/>
    <w:multiLevelType w:val="hybridMultilevel"/>
    <w:tmpl w:val="B764EAE0"/>
    <w:lvl w:ilvl="0" w:tplc="6B620052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3">
    <w:nsid w:val="510E4883"/>
    <w:multiLevelType w:val="multilevel"/>
    <w:tmpl w:val="041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765EA2"/>
    <w:multiLevelType w:val="hybridMultilevel"/>
    <w:tmpl w:val="4A70423A"/>
    <w:lvl w:ilvl="0" w:tplc="6B620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19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761"/>
    <w:rsid w:val="00002545"/>
    <w:rsid w:val="0003206D"/>
    <w:rsid w:val="00041D70"/>
    <w:rsid w:val="00046289"/>
    <w:rsid w:val="000820A2"/>
    <w:rsid w:val="000C31F7"/>
    <w:rsid w:val="000C7456"/>
    <w:rsid w:val="000E27DA"/>
    <w:rsid w:val="001660EB"/>
    <w:rsid w:val="0018572E"/>
    <w:rsid w:val="001A1719"/>
    <w:rsid w:val="001B296B"/>
    <w:rsid w:val="00262ED5"/>
    <w:rsid w:val="00277D57"/>
    <w:rsid w:val="002C3698"/>
    <w:rsid w:val="002F1672"/>
    <w:rsid w:val="002F4ED0"/>
    <w:rsid w:val="003131B9"/>
    <w:rsid w:val="00314BBD"/>
    <w:rsid w:val="00370153"/>
    <w:rsid w:val="003C3E1C"/>
    <w:rsid w:val="003F2C7D"/>
    <w:rsid w:val="00404787"/>
    <w:rsid w:val="00443463"/>
    <w:rsid w:val="00510782"/>
    <w:rsid w:val="00514CD2"/>
    <w:rsid w:val="00524BB3"/>
    <w:rsid w:val="00583EA6"/>
    <w:rsid w:val="00590552"/>
    <w:rsid w:val="005A2DE7"/>
    <w:rsid w:val="005D31E3"/>
    <w:rsid w:val="00646AD7"/>
    <w:rsid w:val="00700B5D"/>
    <w:rsid w:val="00706761"/>
    <w:rsid w:val="007B3D03"/>
    <w:rsid w:val="00822BAA"/>
    <w:rsid w:val="008901D9"/>
    <w:rsid w:val="00937D53"/>
    <w:rsid w:val="00964080"/>
    <w:rsid w:val="00A0305A"/>
    <w:rsid w:val="00A0751D"/>
    <w:rsid w:val="00A34EDF"/>
    <w:rsid w:val="00A51456"/>
    <w:rsid w:val="00BC03F4"/>
    <w:rsid w:val="00C46431"/>
    <w:rsid w:val="00C46D72"/>
    <w:rsid w:val="00C77C69"/>
    <w:rsid w:val="00C841E8"/>
    <w:rsid w:val="00CC63FC"/>
    <w:rsid w:val="00CE4214"/>
    <w:rsid w:val="00CF7C94"/>
    <w:rsid w:val="00E94474"/>
    <w:rsid w:val="00EB15AA"/>
    <w:rsid w:val="00EC0917"/>
    <w:rsid w:val="00EE4ED3"/>
    <w:rsid w:val="00F0119B"/>
    <w:rsid w:val="00FC65A0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both"/>
      <w:outlineLvl w:val="0"/>
    </w:pPr>
    <w:rPr>
      <w:rFonts w:hint="eastAsia"/>
      <w:b/>
      <w:kern w:val="32"/>
      <w:sz w:val="24"/>
      <w:szCs w:val="20"/>
      <w:lang w:eastAsia="zh-CN"/>
    </w:rPr>
  </w:style>
  <w:style w:type="paragraph" w:styleId="2">
    <w:name w:val="heading 2"/>
    <w:basedOn w:val="1"/>
    <w:next w:val="a"/>
    <w:autoRedefine/>
    <w:qFormat/>
    <w:pPr>
      <w:numPr>
        <w:ilvl w:val="1"/>
      </w:numPr>
      <w:outlineLvl w:val="1"/>
    </w:pPr>
    <w:rPr>
      <w:rFonts w:hint="default"/>
      <w:i/>
      <w:kern w:val="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jc w:val="right"/>
    </w:pPr>
    <w:rPr>
      <w:b/>
      <w:sz w:val="36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hint="eastAsia"/>
      <w:b/>
      <w:kern w:val="28"/>
      <w:sz w:val="32"/>
      <w:szCs w:val="20"/>
      <w:lang w:eastAsia="zh-CN"/>
    </w:rPr>
  </w:style>
  <w:style w:type="paragraph" w:customStyle="1" w:styleId="Tabletext">
    <w:name w:val="Tabletext"/>
    <w:basedOn w:val="a"/>
    <w:pPr>
      <w:keepLines/>
      <w:widowControl w:val="0"/>
      <w:suppressAutoHyphens/>
      <w:spacing w:after="120" w:line="240" w:lineRule="atLeast"/>
    </w:pPr>
    <w:rPr>
      <w:rFonts w:hint="eastAsia"/>
      <w:sz w:val="20"/>
      <w:szCs w:val="20"/>
      <w:lang w:eastAsia="zh-CN"/>
    </w:rPr>
  </w:style>
  <w:style w:type="paragraph" w:customStyle="1" w:styleId="Comment">
    <w:name w:val="Comment"/>
    <w:basedOn w:val="a"/>
    <w:pPr>
      <w:widowControl w:val="0"/>
      <w:suppressAutoHyphens/>
      <w:spacing w:after="120" w:line="240" w:lineRule="atLeast"/>
      <w:jc w:val="both"/>
    </w:pPr>
    <w:rPr>
      <w:rFonts w:hint="eastAsia"/>
      <w:i/>
      <w:color w:val="000080"/>
      <w:szCs w:val="20"/>
      <w:lang w:eastAsia="zh-CN"/>
    </w:rPr>
  </w:style>
  <w:style w:type="paragraph" w:styleId="a6">
    <w:name w:val="Body Text"/>
    <w:basedOn w:val="a"/>
    <w:link w:val="Char"/>
    <w:uiPriority w:val="99"/>
    <w:pPr>
      <w:spacing w:after="120"/>
      <w:jc w:val="right"/>
    </w:pPr>
    <w:rPr>
      <w:rFonts w:hint="eastAsia"/>
      <w:b/>
      <w:sz w:val="28"/>
      <w:szCs w:val="20"/>
      <w:lang w:eastAsia="zh-CN"/>
    </w:rPr>
  </w:style>
  <w:style w:type="paragraph" w:customStyle="1" w:styleId="DisplayText">
    <w:name w:val="_Display Text"/>
    <w:basedOn w:val="a"/>
    <w:pPr>
      <w:widowControl w:val="0"/>
      <w:suppressAutoHyphens/>
      <w:spacing w:line="240" w:lineRule="atLeast"/>
    </w:pPr>
    <w:rPr>
      <w:rFonts w:eastAsia="Arial" w:hint="eastAsia"/>
      <w:szCs w:val="20"/>
      <w:lang w:eastAsia="zh-CN"/>
    </w:rPr>
  </w:style>
  <w:style w:type="paragraph" w:customStyle="1" w:styleId="InfoBlue">
    <w:name w:val="InfoBlue"/>
    <w:basedOn w:val="a"/>
    <w:next w:val="a6"/>
    <w:autoRedefine/>
    <w:rsid w:val="001B296B"/>
    <w:pPr>
      <w:widowControl w:val="0"/>
      <w:suppressAutoHyphens/>
      <w:spacing w:after="120" w:line="240" w:lineRule="atLeast"/>
      <w:ind w:firstLineChars="200" w:firstLine="440"/>
      <w:jc w:val="both"/>
    </w:pPr>
    <w:rPr>
      <w:rFonts w:asciiTheme="minorEastAsia" w:eastAsiaTheme="minorEastAsia" w:hAnsiTheme="minorEastAsia"/>
      <w:iCs/>
      <w:szCs w:val="22"/>
      <w:lang w:eastAsia="zh-CN"/>
    </w:rPr>
  </w:style>
  <w:style w:type="character" w:styleId="a7">
    <w:name w:val="annotation reference"/>
    <w:basedOn w:val="a0"/>
    <w:semiHidden/>
    <w:rPr>
      <w:sz w:val="16"/>
      <w:szCs w:val="16"/>
    </w:rPr>
  </w:style>
  <w:style w:type="paragraph" w:styleId="a8">
    <w:name w:val="annotation text"/>
    <w:basedOn w:val="a"/>
    <w:link w:val="Char0"/>
    <w:semiHidden/>
    <w:pPr>
      <w:widowControl w:val="0"/>
      <w:suppressAutoHyphens/>
      <w:spacing w:line="240" w:lineRule="atLeast"/>
    </w:pPr>
    <w:rPr>
      <w:rFonts w:hint="eastAsia"/>
      <w:sz w:val="20"/>
      <w:szCs w:val="20"/>
      <w:lang w:eastAsia="zh-CN"/>
    </w:rPr>
  </w:style>
  <w:style w:type="character" w:styleId="a9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styleId="ab">
    <w:name w:val="Body Text Indent"/>
    <w:basedOn w:val="a"/>
    <w:pPr>
      <w:ind w:left="706"/>
    </w:pPr>
  </w:style>
  <w:style w:type="paragraph" w:styleId="ac">
    <w:name w:val="Subtitle"/>
    <w:basedOn w:val="a"/>
    <w:qFormat/>
    <w:rPr>
      <w:b/>
      <w:bCs/>
    </w:rPr>
  </w:style>
  <w:style w:type="paragraph" w:customStyle="1" w:styleId="body">
    <w:name w:val="body"/>
    <w:basedOn w:val="ac"/>
  </w:style>
  <w:style w:type="paragraph" w:customStyle="1" w:styleId="heading">
    <w:name w:val="heading"/>
    <w:basedOn w:val="10"/>
    <w:pPr>
      <w:tabs>
        <w:tab w:val="left" w:pos="720"/>
      </w:tabs>
    </w:pPr>
  </w:style>
  <w:style w:type="paragraph" w:customStyle="1" w:styleId="ad">
    <w:name w:val="表格内容"/>
    <w:basedOn w:val="a6"/>
    <w:pPr>
      <w:suppressLineNumbers/>
    </w:pPr>
  </w:style>
  <w:style w:type="paragraph" w:customStyle="1" w:styleId="infoblue0">
    <w:name w:val="infoblue"/>
    <w:basedOn w:val="a"/>
    <w:rsid w:val="007B3D03"/>
    <w:rPr>
      <w:i/>
      <w:color w:val="0000FF"/>
      <w:lang w:eastAsia="zh-CN"/>
    </w:rPr>
  </w:style>
  <w:style w:type="character" w:customStyle="1" w:styleId="apple-style-span">
    <w:name w:val="apple-style-span"/>
    <w:rsid w:val="001B296B"/>
  </w:style>
  <w:style w:type="paragraph" w:customStyle="1" w:styleId="Columnhead">
    <w:name w:val="Columnhead"/>
    <w:basedOn w:val="a"/>
    <w:rsid w:val="001B296B"/>
    <w:pPr>
      <w:keepLines/>
      <w:jc w:val="center"/>
    </w:pPr>
    <w:rPr>
      <w:rFonts w:ascii="Arial Narrow" w:hAnsi="Arial Narrow"/>
      <w:b/>
      <w:snapToGrid w:val="0"/>
      <w:kern w:val="20"/>
      <w:sz w:val="20"/>
      <w:szCs w:val="20"/>
      <w:lang w:val="en-GB"/>
    </w:rPr>
  </w:style>
  <w:style w:type="paragraph" w:styleId="ae">
    <w:name w:val="annotation subject"/>
    <w:basedOn w:val="a8"/>
    <w:next w:val="a8"/>
    <w:link w:val="Char1"/>
    <w:rsid w:val="000C31F7"/>
    <w:pPr>
      <w:widowControl/>
      <w:suppressAutoHyphens w:val="0"/>
      <w:spacing w:line="240" w:lineRule="auto"/>
    </w:pPr>
    <w:rPr>
      <w:rFonts w:hint="default"/>
      <w:b/>
      <w:bCs/>
      <w:sz w:val="22"/>
      <w:szCs w:val="24"/>
      <w:lang w:eastAsia="en-US"/>
    </w:rPr>
  </w:style>
  <w:style w:type="character" w:customStyle="1" w:styleId="Char0">
    <w:name w:val="批注文字 Char"/>
    <w:basedOn w:val="a0"/>
    <w:link w:val="a8"/>
    <w:semiHidden/>
    <w:rsid w:val="000C31F7"/>
    <w:rPr>
      <w:rFonts w:ascii="Arial" w:hAnsi="Arial"/>
    </w:rPr>
  </w:style>
  <w:style w:type="character" w:customStyle="1" w:styleId="Char1">
    <w:name w:val="批注主题 Char"/>
    <w:basedOn w:val="Char0"/>
    <w:link w:val="ae"/>
    <w:rsid w:val="000C31F7"/>
    <w:rPr>
      <w:rFonts w:ascii="Arial" w:hAnsi="Arial"/>
      <w:b/>
      <w:bCs/>
      <w:sz w:val="22"/>
      <w:szCs w:val="24"/>
      <w:lang w:eastAsia="en-US"/>
    </w:rPr>
  </w:style>
  <w:style w:type="paragraph" w:styleId="af">
    <w:name w:val="Balloon Text"/>
    <w:basedOn w:val="a"/>
    <w:link w:val="Char2"/>
    <w:rsid w:val="000C31F7"/>
    <w:rPr>
      <w:sz w:val="18"/>
      <w:szCs w:val="18"/>
    </w:rPr>
  </w:style>
  <w:style w:type="character" w:customStyle="1" w:styleId="Char2">
    <w:name w:val="批注框文本 Char"/>
    <w:basedOn w:val="a0"/>
    <w:link w:val="af"/>
    <w:rsid w:val="000C31F7"/>
    <w:rPr>
      <w:rFonts w:ascii="Arial" w:hAnsi="Arial"/>
      <w:sz w:val="18"/>
      <w:szCs w:val="18"/>
      <w:lang w:eastAsia="en-US"/>
    </w:rPr>
  </w:style>
  <w:style w:type="character" w:styleId="af0">
    <w:name w:val="Strong"/>
    <w:basedOn w:val="a0"/>
    <w:uiPriority w:val="22"/>
    <w:qFormat/>
    <w:rsid w:val="00EB15AA"/>
    <w:rPr>
      <w:b/>
      <w:bCs/>
    </w:rPr>
  </w:style>
  <w:style w:type="table" w:styleId="af1">
    <w:name w:val="Table Grid"/>
    <w:basedOn w:val="a1"/>
    <w:rsid w:val="00BC0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6"/>
    <w:uiPriority w:val="99"/>
    <w:locked/>
    <w:rsid w:val="00C46D72"/>
    <w:rPr>
      <w:rFonts w:ascii="Arial" w:hAnsi="Arial"/>
      <w:b/>
      <w:sz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C65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sz w:val="22"/>
      <w:szCs w:val="24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both"/>
      <w:outlineLvl w:val="0"/>
    </w:pPr>
    <w:rPr>
      <w:rFonts w:hint="eastAsia"/>
      <w:b/>
      <w:kern w:val="32"/>
      <w:sz w:val="24"/>
      <w:szCs w:val="20"/>
      <w:lang w:eastAsia="zh-CN"/>
    </w:rPr>
  </w:style>
  <w:style w:type="paragraph" w:styleId="2">
    <w:name w:val="heading 2"/>
    <w:basedOn w:val="1"/>
    <w:next w:val="a"/>
    <w:autoRedefine/>
    <w:qFormat/>
    <w:pPr>
      <w:numPr>
        <w:ilvl w:val="1"/>
      </w:numPr>
      <w:outlineLvl w:val="1"/>
    </w:pPr>
    <w:rPr>
      <w:rFonts w:hint="default"/>
      <w:i/>
      <w:kern w:val="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jc w:val="right"/>
    </w:pPr>
    <w:rPr>
      <w:b/>
      <w:sz w:val="36"/>
    </w:r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hint="eastAsia"/>
      <w:b/>
      <w:kern w:val="28"/>
      <w:sz w:val="32"/>
      <w:szCs w:val="20"/>
      <w:lang w:eastAsia="zh-CN"/>
    </w:rPr>
  </w:style>
  <w:style w:type="paragraph" w:customStyle="1" w:styleId="Tabletext">
    <w:name w:val="Tabletext"/>
    <w:basedOn w:val="a"/>
    <w:pPr>
      <w:keepLines/>
      <w:widowControl w:val="0"/>
      <w:suppressAutoHyphens/>
      <w:spacing w:after="120" w:line="240" w:lineRule="atLeast"/>
    </w:pPr>
    <w:rPr>
      <w:rFonts w:hint="eastAsia"/>
      <w:sz w:val="20"/>
      <w:szCs w:val="20"/>
      <w:lang w:eastAsia="zh-CN"/>
    </w:rPr>
  </w:style>
  <w:style w:type="paragraph" w:customStyle="1" w:styleId="Comment">
    <w:name w:val="Comment"/>
    <w:basedOn w:val="a"/>
    <w:pPr>
      <w:widowControl w:val="0"/>
      <w:suppressAutoHyphens/>
      <w:spacing w:after="120" w:line="240" w:lineRule="atLeast"/>
      <w:jc w:val="both"/>
    </w:pPr>
    <w:rPr>
      <w:rFonts w:hint="eastAsia"/>
      <w:i/>
      <w:color w:val="000080"/>
      <w:szCs w:val="20"/>
      <w:lang w:eastAsia="zh-CN"/>
    </w:rPr>
  </w:style>
  <w:style w:type="paragraph" w:styleId="a6">
    <w:name w:val="Body Text"/>
    <w:basedOn w:val="a"/>
    <w:link w:val="Char"/>
    <w:uiPriority w:val="99"/>
    <w:pPr>
      <w:spacing w:after="120"/>
      <w:jc w:val="right"/>
    </w:pPr>
    <w:rPr>
      <w:rFonts w:hint="eastAsia"/>
      <w:b/>
      <w:sz w:val="28"/>
      <w:szCs w:val="20"/>
      <w:lang w:eastAsia="zh-CN"/>
    </w:rPr>
  </w:style>
  <w:style w:type="paragraph" w:customStyle="1" w:styleId="DisplayText">
    <w:name w:val="_Display Text"/>
    <w:basedOn w:val="a"/>
    <w:pPr>
      <w:widowControl w:val="0"/>
      <w:suppressAutoHyphens/>
      <w:spacing w:line="240" w:lineRule="atLeast"/>
    </w:pPr>
    <w:rPr>
      <w:rFonts w:eastAsia="Arial" w:hint="eastAsia"/>
      <w:szCs w:val="20"/>
      <w:lang w:eastAsia="zh-CN"/>
    </w:rPr>
  </w:style>
  <w:style w:type="paragraph" w:customStyle="1" w:styleId="InfoBlue">
    <w:name w:val="InfoBlue"/>
    <w:basedOn w:val="a"/>
    <w:next w:val="a6"/>
    <w:autoRedefine/>
    <w:rsid w:val="001B296B"/>
    <w:pPr>
      <w:widowControl w:val="0"/>
      <w:suppressAutoHyphens/>
      <w:spacing w:after="120" w:line="240" w:lineRule="atLeast"/>
      <w:ind w:firstLineChars="200" w:firstLine="440"/>
      <w:jc w:val="both"/>
    </w:pPr>
    <w:rPr>
      <w:rFonts w:asciiTheme="minorEastAsia" w:eastAsiaTheme="minorEastAsia" w:hAnsiTheme="minorEastAsia"/>
      <w:iCs/>
      <w:szCs w:val="22"/>
      <w:lang w:eastAsia="zh-CN"/>
    </w:rPr>
  </w:style>
  <w:style w:type="character" w:styleId="a7">
    <w:name w:val="annotation reference"/>
    <w:basedOn w:val="a0"/>
    <w:semiHidden/>
    <w:rPr>
      <w:sz w:val="16"/>
      <w:szCs w:val="16"/>
    </w:rPr>
  </w:style>
  <w:style w:type="paragraph" w:styleId="a8">
    <w:name w:val="annotation text"/>
    <w:basedOn w:val="a"/>
    <w:link w:val="Char0"/>
    <w:semiHidden/>
    <w:pPr>
      <w:widowControl w:val="0"/>
      <w:suppressAutoHyphens/>
      <w:spacing w:line="240" w:lineRule="atLeast"/>
    </w:pPr>
    <w:rPr>
      <w:rFonts w:hint="eastAsia"/>
      <w:sz w:val="20"/>
      <w:szCs w:val="20"/>
      <w:lang w:eastAsia="zh-CN"/>
    </w:rPr>
  </w:style>
  <w:style w:type="character" w:styleId="a9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paragraph" w:styleId="ab">
    <w:name w:val="Body Text Indent"/>
    <w:basedOn w:val="a"/>
    <w:pPr>
      <w:ind w:left="706"/>
    </w:pPr>
  </w:style>
  <w:style w:type="paragraph" w:styleId="ac">
    <w:name w:val="Subtitle"/>
    <w:basedOn w:val="a"/>
    <w:qFormat/>
    <w:rPr>
      <w:b/>
      <w:bCs/>
    </w:rPr>
  </w:style>
  <w:style w:type="paragraph" w:customStyle="1" w:styleId="body">
    <w:name w:val="body"/>
    <w:basedOn w:val="ac"/>
  </w:style>
  <w:style w:type="paragraph" w:customStyle="1" w:styleId="heading">
    <w:name w:val="heading"/>
    <w:basedOn w:val="10"/>
    <w:pPr>
      <w:tabs>
        <w:tab w:val="left" w:pos="720"/>
      </w:tabs>
    </w:pPr>
  </w:style>
  <w:style w:type="paragraph" w:customStyle="1" w:styleId="ad">
    <w:name w:val="表格内容"/>
    <w:basedOn w:val="a6"/>
    <w:pPr>
      <w:suppressLineNumbers/>
    </w:pPr>
  </w:style>
  <w:style w:type="paragraph" w:customStyle="1" w:styleId="infoblue0">
    <w:name w:val="infoblue"/>
    <w:basedOn w:val="a"/>
    <w:rsid w:val="007B3D03"/>
    <w:rPr>
      <w:i/>
      <w:color w:val="0000FF"/>
      <w:lang w:eastAsia="zh-CN"/>
    </w:rPr>
  </w:style>
  <w:style w:type="character" w:customStyle="1" w:styleId="apple-style-span">
    <w:name w:val="apple-style-span"/>
    <w:rsid w:val="001B296B"/>
  </w:style>
  <w:style w:type="paragraph" w:customStyle="1" w:styleId="Columnhead">
    <w:name w:val="Columnhead"/>
    <w:basedOn w:val="a"/>
    <w:rsid w:val="001B296B"/>
    <w:pPr>
      <w:keepLines/>
      <w:jc w:val="center"/>
    </w:pPr>
    <w:rPr>
      <w:rFonts w:ascii="Arial Narrow" w:hAnsi="Arial Narrow"/>
      <w:b/>
      <w:snapToGrid w:val="0"/>
      <w:kern w:val="20"/>
      <w:sz w:val="20"/>
      <w:szCs w:val="20"/>
      <w:lang w:val="en-GB"/>
    </w:rPr>
  </w:style>
  <w:style w:type="paragraph" w:styleId="ae">
    <w:name w:val="annotation subject"/>
    <w:basedOn w:val="a8"/>
    <w:next w:val="a8"/>
    <w:link w:val="Char1"/>
    <w:rsid w:val="000C31F7"/>
    <w:pPr>
      <w:widowControl/>
      <w:suppressAutoHyphens w:val="0"/>
      <w:spacing w:line="240" w:lineRule="auto"/>
    </w:pPr>
    <w:rPr>
      <w:rFonts w:hint="default"/>
      <w:b/>
      <w:bCs/>
      <w:sz w:val="22"/>
      <w:szCs w:val="24"/>
      <w:lang w:eastAsia="en-US"/>
    </w:rPr>
  </w:style>
  <w:style w:type="character" w:customStyle="1" w:styleId="Char0">
    <w:name w:val="批注文字 Char"/>
    <w:basedOn w:val="a0"/>
    <w:link w:val="a8"/>
    <w:semiHidden/>
    <w:rsid w:val="000C31F7"/>
    <w:rPr>
      <w:rFonts w:ascii="Arial" w:hAnsi="Arial"/>
    </w:rPr>
  </w:style>
  <w:style w:type="character" w:customStyle="1" w:styleId="Char1">
    <w:name w:val="批注主题 Char"/>
    <w:basedOn w:val="Char0"/>
    <w:link w:val="ae"/>
    <w:rsid w:val="000C31F7"/>
    <w:rPr>
      <w:rFonts w:ascii="Arial" w:hAnsi="Arial"/>
      <w:b/>
      <w:bCs/>
      <w:sz w:val="22"/>
      <w:szCs w:val="24"/>
      <w:lang w:eastAsia="en-US"/>
    </w:rPr>
  </w:style>
  <w:style w:type="paragraph" w:styleId="af">
    <w:name w:val="Balloon Text"/>
    <w:basedOn w:val="a"/>
    <w:link w:val="Char2"/>
    <w:rsid w:val="000C31F7"/>
    <w:rPr>
      <w:sz w:val="18"/>
      <w:szCs w:val="18"/>
    </w:rPr>
  </w:style>
  <w:style w:type="character" w:customStyle="1" w:styleId="Char2">
    <w:name w:val="批注框文本 Char"/>
    <w:basedOn w:val="a0"/>
    <w:link w:val="af"/>
    <w:rsid w:val="000C31F7"/>
    <w:rPr>
      <w:rFonts w:ascii="Arial" w:hAnsi="Arial"/>
      <w:sz w:val="18"/>
      <w:szCs w:val="18"/>
      <w:lang w:eastAsia="en-US"/>
    </w:rPr>
  </w:style>
  <w:style w:type="character" w:styleId="af0">
    <w:name w:val="Strong"/>
    <w:basedOn w:val="a0"/>
    <w:uiPriority w:val="22"/>
    <w:qFormat/>
    <w:rsid w:val="00EB15AA"/>
    <w:rPr>
      <w:b/>
      <w:bCs/>
    </w:rPr>
  </w:style>
  <w:style w:type="table" w:styleId="af1">
    <w:name w:val="Table Grid"/>
    <w:basedOn w:val="a1"/>
    <w:rsid w:val="00BC0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6"/>
    <w:uiPriority w:val="99"/>
    <w:locked/>
    <w:rsid w:val="00C46D72"/>
    <w:rPr>
      <w:rFonts w:ascii="Arial" w:hAnsi="Arial"/>
      <w:b/>
      <w:sz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C65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QS%20Latest%20Docs\Procedures\Procedur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1FAD6-51B4-41CA-9611-A8E9656B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Procedure.dot</Template>
  <TotalTime>176</TotalTime>
  <Pages>7</Pages>
  <Words>2162</Words>
  <Characters>2150</Characters>
  <Application>Microsoft Office Word</Application>
  <DocSecurity>0</DocSecurity>
  <Lines>17</Lines>
  <Paragraphs>8</Paragraphs>
  <ScaleCrop>false</ScaleCrop>
  <Company>南方海岸</Company>
  <LinksUpToDate>false</LinksUpToDate>
  <CharactersWithSpaces>4304</CharactersWithSpaces>
  <SharedDoc>false</SharedDoc>
  <HLinks>
    <vt:vector size="108" baseType="variant"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_Toc124153479</vt:lpwstr>
      </vt:variant>
      <vt:variant>
        <vt:i4>1048628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_Toc124153478</vt:lpwstr>
      </vt:variant>
      <vt:variant>
        <vt:i4>1048628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_Toc124153477</vt:lpwstr>
      </vt:variant>
      <vt:variant>
        <vt:i4>1048628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_Toc124153476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_Toc124153475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_Toc124153474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_Toc124153473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_Toc124153472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_Toc124153471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_Toc124153470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_Toc124153469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_Toc124153468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_Toc124153467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_Toc124153466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_Toc124153465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_Toc124153464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_Toc124153463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_Toc124153462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creator>JasonMing</dc:creator>
  <cp:lastModifiedBy>cny</cp:lastModifiedBy>
  <cp:revision>30</cp:revision>
  <cp:lastPrinted>2002-05-23T08:44:00Z</cp:lastPrinted>
  <dcterms:created xsi:type="dcterms:W3CDTF">2011-06-28T14:48:00Z</dcterms:created>
  <dcterms:modified xsi:type="dcterms:W3CDTF">2016-02-17T05:05:00Z</dcterms:modified>
</cp:coreProperties>
</file>