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2CEE" w14:textId="5640976A" w:rsidR="00C368E7" w:rsidRDefault="00C368E7" w:rsidP="00C368E7">
      <w:pPr>
        <w:rPr>
          <w:lang w:val="es-MX"/>
        </w:rPr>
      </w:pPr>
    </w:p>
    <w:p w14:paraId="06FDB446" w14:textId="77777777" w:rsidR="00C368E7" w:rsidRDefault="00C368E7" w:rsidP="00C368E7">
      <w:pPr>
        <w:rPr>
          <w:lang w:val="es-MX"/>
        </w:rPr>
      </w:pPr>
    </w:p>
    <w:p w14:paraId="00F94749" w14:textId="77777777" w:rsidR="000A2C83" w:rsidRDefault="00C368E7" w:rsidP="00C368E7">
      <w:pPr>
        <w:jc w:val="center"/>
        <w:rPr>
          <w:rFonts w:ascii="Garamond" w:hAnsi="Garamond" w:cs="Arial"/>
          <w:sz w:val="96"/>
          <w:szCs w:val="96"/>
          <w:lang w:val="es-MX"/>
        </w:rPr>
      </w:pPr>
      <w:r w:rsidRPr="000A2C83">
        <w:rPr>
          <w:rFonts w:ascii="Garamond" w:hAnsi="Garamond" w:cs="Arial"/>
          <w:sz w:val="96"/>
          <w:szCs w:val="96"/>
          <w:lang w:val="es-MX"/>
        </w:rPr>
        <w:t xml:space="preserve">THIN CLIENT </w:t>
      </w:r>
    </w:p>
    <w:p w14:paraId="3CA8CC98" w14:textId="77777777" w:rsidR="000A2C83" w:rsidRDefault="00C368E7" w:rsidP="00C368E7">
      <w:pPr>
        <w:jc w:val="center"/>
        <w:rPr>
          <w:rFonts w:ascii="Garamond" w:hAnsi="Garamond" w:cs="Arial"/>
          <w:sz w:val="96"/>
          <w:szCs w:val="96"/>
          <w:lang w:val="es-MX"/>
        </w:rPr>
      </w:pPr>
      <w:r w:rsidRPr="000A2C83">
        <w:rPr>
          <w:rFonts w:ascii="Garamond" w:hAnsi="Garamond" w:cs="Arial"/>
          <w:sz w:val="96"/>
          <w:szCs w:val="96"/>
          <w:lang w:val="es-MX"/>
        </w:rPr>
        <w:t xml:space="preserve">VS </w:t>
      </w:r>
    </w:p>
    <w:p w14:paraId="66D0C8DA" w14:textId="76307942" w:rsidR="00C368E7" w:rsidRPr="000A2C83" w:rsidRDefault="00C368E7" w:rsidP="00C368E7">
      <w:pPr>
        <w:jc w:val="center"/>
        <w:rPr>
          <w:rFonts w:ascii="Garamond" w:hAnsi="Garamond" w:cs="Arial"/>
          <w:sz w:val="96"/>
          <w:szCs w:val="96"/>
          <w:lang w:val="es-MX"/>
        </w:rPr>
      </w:pPr>
      <w:r w:rsidRPr="000A2C83">
        <w:rPr>
          <w:rFonts w:ascii="Garamond" w:hAnsi="Garamond" w:cs="Arial"/>
          <w:sz w:val="96"/>
          <w:szCs w:val="96"/>
          <w:lang w:val="es-MX"/>
        </w:rPr>
        <w:t>RICH CLIENT</w:t>
      </w:r>
    </w:p>
    <w:p w14:paraId="16C9DE23" w14:textId="77777777" w:rsidR="000A2C83" w:rsidRDefault="000A2C83" w:rsidP="000A2C83">
      <w:pPr>
        <w:rPr>
          <w:rFonts w:ascii="Garamond" w:hAnsi="Garamond" w:cs="Arial"/>
          <w:sz w:val="56"/>
          <w:szCs w:val="56"/>
          <w:lang w:val="es-MX"/>
        </w:rPr>
      </w:pPr>
    </w:p>
    <w:p w14:paraId="21D77A31" w14:textId="32BDACB9" w:rsidR="000A2C83" w:rsidRDefault="000A2C83" w:rsidP="00C368E7">
      <w:pPr>
        <w:jc w:val="center"/>
        <w:rPr>
          <w:rFonts w:ascii="Garamond" w:hAnsi="Garamond" w:cs="Arial"/>
          <w:sz w:val="56"/>
          <w:szCs w:val="56"/>
          <w:lang w:val="es-MX"/>
        </w:rPr>
      </w:pPr>
      <w:r>
        <w:rPr>
          <w:rFonts w:ascii="Garamond" w:hAnsi="Garamond" w:cs="Arial"/>
          <w:noProof/>
          <w:sz w:val="56"/>
          <w:szCs w:val="56"/>
          <w:lang w:val="es-MX"/>
        </w:rPr>
        <w:drawing>
          <wp:inline distT="0" distB="0" distL="0" distR="0" wp14:anchorId="2BB5452D" wp14:editId="19C5099D">
            <wp:extent cx="5224145" cy="3283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1651" w14:textId="55F80649" w:rsidR="000A2C83" w:rsidRDefault="000A2C83" w:rsidP="00C368E7">
      <w:pPr>
        <w:jc w:val="center"/>
        <w:rPr>
          <w:rFonts w:ascii="Garamond" w:hAnsi="Garamond" w:cs="Arial"/>
          <w:sz w:val="56"/>
          <w:szCs w:val="56"/>
          <w:lang w:val="es-MX"/>
        </w:rPr>
      </w:pPr>
    </w:p>
    <w:p w14:paraId="27160D0A" w14:textId="13FF0F67" w:rsidR="000A2C83" w:rsidRDefault="000A2C83" w:rsidP="00C368E7">
      <w:pPr>
        <w:jc w:val="center"/>
        <w:rPr>
          <w:rFonts w:ascii="Garamond" w:hAnsi="Garamond" w:cs="Arial"/>
          <w:sz w:val="56"/>
          <w:szCs w:val="56"/>
          <w:lang w:val="es-MX"/>
        </w:rPr>
      </w:pPr>
    </w:p>
    <w:p w14:paraId="3AFEA2EF" w14:textId="55BD6D5C" w:rsidR="000A2C83" w:rsidRDefault="000A2C83" w:rsidP="00C368E7">
      <w:pPr>
        <w:jc w:val="center"/>
        <w:rPr>
          <w:rFonts w:ascii="Garamond" w:hAnsi="Garamond" w:cs="Arial"/>
          <w:sz w:val="56"/>
          <w:szCs w:val="56"/>
          <w:lang w:val="es-MX"/>
        </w:rPr>
      </w:pPr>
    </w:p>
    <w:p w14:paraId="5F1947A6" w14:textId="72002163" w:rsidR="000A2C83" w:rsidRDefault="000A2C83" w:rsidP="000A2C83">
      <w:pPr>
        <w:rPr>
          <w:rFonts w:ascii="Garamond" w:hAnsi="Garamond" w:cs="Arial"/>
          <w:sz w:val="40"/>
          <w:szCs w:val="40"/>
          <w:lang w:val="es-MX"/>
        </w:rPr>
      </w:pPr>
    </w:p>
    <w:p w14:paraId="1F1CC7B7" w14:textId="047FE0D5" w:rsidR="000A2C83" w:rsidRPr="000A2C83" w:rsidRDefault="000A2C83" w:rsidP="000A2C83">
      <w:p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proofErr w:type="spellStart"/>
      <w:r w:rsidRPr="000A2C83">
        <w:rPr>
          <w:rFonts w:ascii="Garamond" w:hAnsi="Garamond" w:cs="Arial"/>
          <w:b/>
          <w:bCs/>
          <w:sz w:val="40"/>
          <w:szCs w:val="40"/>
          <w:u w:val="single"/>
          <w:lang w:val="es-MX"/>
        </w:rPr>
        <w:t>Thin</w:t>
      </w:r>
      <w:proofErr w:type="spellEnd"/>
      <w:r w:rsidRPr="000A2C83">
        <w:rPr>
          <w:rFonts w:ascii="Garamond" w:hAnsi="Garamond" w:cs="Arial"/>
          <w:b/>
          <w:bCs/>
          <w:sz w:val="40"/>
          <w:szCs w:val="40"/>
          <w:u w:val="single"/>
          <w:lang w:val="es-MX"/>
        </w:rPr>
        <w:t xml:space="preserve"> </w:t>
      </w:r>
      <w:proofErr w:type="spellStart"/>
      <w:r w:rsidRPr="000A2C83">
        <w:rPr>
          <w:rFonts w:ascii="Garamond" w:hAnsi="Garamond" w:cs="Arial"/>
          <w:b/>
          <w:bCs/>
          <w:sz w:val="40"/>
          <w:szCs w:val="40"/>
          <w:u w:val="single"/>
          <w:lang w:val="es-MX"/>
        </w:rPr>
        <w:t>client</w:t>
      </w:r>
      <w:proofErr w:type="spellEnd"/>
      <w:r w:rsidRPr="000A2C83">
        <w:rPr>
          <w:rFonts w:ascii="Garamond" w:hAnsi="Garamond" w:cs="Arial"/>
          <w:b/>
          <w:bCs/>
          <w:sz w:val="40"/>
          <w:szCs w:val="40"/>
          <w:u w:val="single"/>
          <w:lang w:val="es-MX"/>
        </w:rPr>
        <w:t>:</w:t>
      </w:r>
    </w:p>
    <w:p w14:paraId="6C74F4BE" w14:textId="29BFA898" w:rsidR="000A2C83" w:rsidRPr="000A2C83" w:rsidRDefault="000A2C83" w:rsidP="000A2C83">
      <w:pPr>
        <w:pStyle w:val="Prrafodelista"/>
        <w:numPr>
          <w:ilvl w:val="0"/>
          <w:numId w:val="1"/>
        </w:numPr>
        <w:rPr>
          <w:rFonts w:ascii="Garamond" w:hAnsi="Garamond" w:cs="Arial"/>
          <w:sz w:val="32"/>
          <w:szCs w:val="32"/>
          <w:lang w:val="es-MX"/>
        </w:rPr>
      </w:pPr>
      <w:r>
        <w:rPr>
          <w:rFonts w:ascii="Garamond" w:hAnsi="Garamond" w:cs="Arial"/>
          <w:sz w:val="32"/>
          <w:szCs w:val="32"/>
          <w:lang w:val="es-MX"/>
        </w:rPr>
        <w:t>E</w:t>
      </w:r>
      <w:r w:rsidRPr="000A2C83">
        <w:rPr>
          <w:rFonts w:ascii="Garamond" w:hAnsi="Garamond" w:cs="Arial"/>
          <w:sz w:val="32"/>
          <w:szCs w:val="32"/>
          <w:lang w:val="es-MX"/>
        </w:rPr>
        <w:t xml:space="preserve">s la alternativa más económica y eficiente al PC. Es un terminal sin sistema operativo ni disco duro que actúa como puesto de trabajo en una infraestructura informática centralizada, donde todas las aplicaciones y datos se encuentran en el servidor. Una vez conectados, los </w:t>
      </w:r>
      <w:proofErr w:type="spellStart"/>
      <w:r w:rsidRPr="000A2C83">
        <w:rPr>
          <w:rFonts w:ascii="Garamond" w:hAnsi="Garamond" w:cs="Arial"/>
          <w:sz w:val="32"/>
          <w:szCs w:val="32"/>
          <w:lang w:val="es-MX"/>
        </w:rPr>
        <w:t>Thin</w:t>
      </w:r>
      <w:proofErr w:type="spellEnd"/>
      <w:r w:rsidRPr="000A2C83">
        <w:rPr>
          <w:rFonts w:ascii="Garamond" w:hAnsi="Garamond" w:cs="Arial"/>
          <w:sz w:val="32"/>
          <w:szCs w:val="32"/>
          <w:lang w:val="es-MX"/>
        </w:rPr>
        <w:t xml:space="preserve"> </w:t>
      </w:r>
      <w:proofErr w:type="spellStart"/>
      <w:r w:rsidRPr="000A2C83">
        <w:rPr>
          <w:rFonts w:ascii="Garamond" w:hAnsi="Garamond" w:cs="Arial"/>
          <w:sz w:val="32"/>
          <w:szCs w:val="32"/>
          <w:lang w:val="es-MX"/>
        </w:rPr>
        <w:t>client</w:t>
      </w:r>
      <w:proofErr w:type="spellEnd"/>
      <w:r w:rsidRPr="000A2C83">
        <w:rPr>
          <w:rFonts w:ascii="Garamond" w:hAnsi="Garamond" w:cs="Arial"/>
          <w:sz w:val="32"/>
          <w:szCs w:val="32"/>
          <w:lang w:val="es-MX"/>
        </w:rPr>
        <w:t xml:space="preserve"> están inmediatamente listos para el funcionamiento y pueden acceder de forma instantánea a los datos y aplicaciones alojados en el servidor central.</w:t>
      </w:r>
    </w:p>
    <w:p w14:paraId="2B622813" w14:textId="3DFFDC04" w:rsidR="000A2C83" w:rsidRDefault="000A2C83" w:rsidP="000A2C83">
      <w:p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 w:rsidRPr="000A2C83">
        <w:rPr>
          <w:rFonts w:ascii="Garamond" w:hAnsi="Garamond" w:cs="Arial"/>
          <w:b/>
          <w:bCs/>
          <w:sz w:val="40"/>
          <w:szCs w:val="40"/>
          <w:u w:val="single"/>
          <w:lang w:val="es-MX"/>
        </w:rPr>
        <w:t>Ventajas:</w:t>
      </w:r>
    </w:p>
    <w:p w14:paraId="1BA85375" w14:textId="6D9ABC5C" w:rsidR="000A2C83" w:rsidRPr="000A2C83" w:rsidRDefault="000A2C83" w:rsidP="000A2C83">
      <w:pPr>
        <w:pStyle w:val="Prrafodelista"/>
        <w:numPr>
          <w:ilvl w:val="0"/>
          <w:numId w:val="1"/>
        </w:num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>
        <w:rPr>
          <w:rFonts w:ascii="Garamond" w:hAnsi="Garamond" w:cs="Arial"/>
          <w:sz w:val="36"/>
          <w:szCs w:val="36"/>
          <w:lang w:val="es-MX"/>
        </w:rPr>
        <w:t>Mayor seguridad</w:t>
      </w:r>
    </w:p>
    <w:p w14:paraId="643903CA" w14:textId="30FE2D8B" w:rsidR="000A2C83" w:rsidRPr="000A2C83" w:rsidRDefault="000A2C83" w:rsidP="000A2C83">
      <w:pPr>
        <w:pStyle w:val="Prrafodelista"/>
        <w:numPr>
          <w:ilvl w:val="0"/>
          <w:numId w:val="1"/>
        </w:num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>
        <w:rPr>
          <w:rFonts w:ascii="Garamond" w:hAnsi="Garamond" w:cs="Arial"/>
          <w:sz w:val="36"/>
          <w:szCs w:val="36"/>
          <w:lang w:val="es-MX"/>
        </w:rPr>
        <w:t>Bajo coste total</w:t>
      </w:r>
    </w:p>
    <w:p w14:paraId="2225EE50" w14:textId="0860F3BD" w:rsidR="000A2C83" w:rsidRPr="000A2C83" w:rsidRDefault="000A2C83" w:rsidP="000A2C83">
      <w:pPr>
        <w:pStyle w:val="Prrafodelista"/>
        <w:numPr>
          <w:ilvl w:val="0"/>
          <w:numId w:val="1"/>
        </w:num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>
        <w:rPr>
          <w:rFonts w:ascii="Garamond" w:hAnsi="Garamond" w:cs="Arial"/>
          <w:sz w:val="36"/>
          <w:szCs w:val="36"/>
          <w:lang w:val="es-MX"/>
        </w:rPr>
        <w:t>Facilidad para escalar</w:t>
      </w:r>
    </w:p>
    <w:p w14:paraId="1A0CF945" w14:textId="7CD57E67" w:rsidR="000A2C83" w:rsidRPr="000A2C83" w:rsidRDefault="000A2C83" w:rsidP="000A2C83">
      <w:pPr>
        <w:pStyle w:val="Prrafodelista"/>
        <w:numPr>
          <w:ilvl w:val="0"/>
          <w:numId w:val="1"/>
        </w:num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>
        <w:rPr>
          <w:rFonts w:ascii="Garamond" w:hAnsi="Garamond" w:cs="Arial"/>
          <w:sz w:val="36"/>
          <w:szCs w:val="36"/>
          <w:lang w:val="es-MX"/>
        </w:rPr>
        <w:t>Administración centralizada</w:t>
      </w:r>
    </w:p>
    <w:p w14:paraId="255F39D1" w14:textId="74A55BC7" w:rsidR="000A2C83" w:rsidRPr="000A2C83" w:rsidRDefault="000A2C83" w:rsidP="000A2C83">
      <w:pPr>
        <w:pStyle w:val="Prrafodelista"/>
        <w:numPr>
          <w:ilvl w:val="0"/>
          <w:numId w:val="1"/>
        </w:num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>
        <w:rPr>
          <w:rFonts w:ascii="Garamond" w:hAnsi="Garamond" w:cs="Arial"/>
          <w:sz w:val="36"/>
          <w:szCs w:val="36"/>
          <w:lang w:val="es-MX"/>
        </w:rPr>
        <w:t>Bajo consumo</w:t>
      </w:r>
    </w:p>
    <w:p w14:paraId="06BED6C9" w14:textId="00C3267A" w:rsidR="000A2C83" w:rsidRPr="000A2C83" w:rsidRDefault="000A2C83" w:rsidP="000A2C83">
      <w:pPr>
        <w:pStyle w:val="Prrafodelista"/>
        <w:numPr>
          <w:ilvl w:val="0"/>
          <w:numId w:val="1"/>
        </w:num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>
        <w:rPr>
          <w:rFonts w:ascii="Garamond" w:hAnsi="Garamond" w:cs="Arial"/>
          <w:sz w:val="36"/>
          <w:szCs w:val="36"/>
          <w:lang w:val="es-MX"/>
        </w:rPr>
        <w:t>Mayor productividad</w:t>
      </w:r>
    </w:p>
    <w:p w14:paraId="59A7C41A" w14:textId="77777777" w:rsidR="000A2C83" w:rsidRPr="000A2C83" w:rsidRDefault="000A2C83" w:rsidP="000A2C83">
      <w:pPr>
        <w:pStyle w:val="Prrafodelista"/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</w:p>
    <w:p w14:paraId="04F882AA" w14:textId="607B636A" w:rsidR="000A2C83" w:rsidRDefault="000A2C83" w:rsidP="000A2C83">
      <w:p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>
        <w:rPr>
          <w:rFonts w:ascii="Garamond" w:hAnsi="Garamond" w:cs="Arial"/>
          <w:b/>
          <w:bCs/>
          <w:sz w:val="40"/>
          <w:szCs w:val="40"/>
          <w:u w:val="single"/>
          <w:lang w:val="es-MX"/>
        </w:rPr>
        <w:t>Desventajas:</w:t>
      </w:r>
    </w:p>
    <w:p w14:paraId="78A1D18A" w14:textId="5B01C8B2" w:rsidR="000A2C83" w:rsidRPr="000A2C83" w:rsidRDefault="000A2C83" w:rsidP="000A2C83">
      <w:pPr>
        <w:pStyle w:val="Prrafodelista"/>
        <w:numPr>
          <w:ilvl w:val="0"/>
          <w:numId w:val="1"/>
        </w:num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>
        <w:rPr>
          <w:rFonts w:ascii="Garamond" w:hAnsi="Garamond" w:cs="Arial"/>
          <w:sz w:val="36"/>
          <w:szCs w:val="36"/>
          <w:lang w:val="es-MX"/>
        </w:rPr>
        <w:t>Un fallo en el hardware significa indisponibilidad del sistema para todos.</w:t>
      </w:r>
    </w:p>
    <w:p w14:paraId="6E7D3924" w14:textId="141AF29D" w:rsidR="000A2C83" w:rsidRPr="000A2C83" w:rsidRDefault="000A2C83" w:rsidP="000A2C83">
      <w:pPr>
        <w:pStyle w:val="Prrafodelista"/>
        <w:numPr>
          <w:ilvl w:val="0"/>
          <w:numId w:val="1"/>
        </w:num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>
        <w:rPr>
          <w:rFonts w:ascii="Garamond" w:hAnsi="Garamond" w:cs="Arial"/>
          <w:sz w:val="36"/>
          <w:szCs w:val="36"/>
          <w:lang w:val="es-MX"/>
        </w:rPr>
        <w:t>La red de la empresa se transforma en un punto neurálgico que afecta directamente al rendimiento</w:t>
      </w:r>
    </w:p>
    <w:p w14:paraId="68DA35D1" w14:textId="77DE8964" w:rsidR="000A2C83" w:rsidRDefault="000A2C83" w:rsidP="000A2C83">
      <w:p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</w:p>
    <w:p w14:paraId="2F49CB59" w14:textId="3D0ADF49" w:rsidR="000A2C83" w:rsidRDefault="000A2C83" w:rsidP="000A2C83">
      <w:p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</w:p>
    <w:p w14:paraId="6524D812" w14:textId="51822199" w:rsidR="000A2C83" w:rsidRDefault="000A2C83" w:rsidP="000A2C83">
      <w:p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</w:p>
    <w:p w14:paraId="084FDC7A" w14:textId="7AC9EB64" w:rsidR="000A2C83" w:rsidRDefault="000A2C83" w:rsidP="000A2C83">
      <w:p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</w:p>
    <w:p w14:paraId="2F584893" w14:textId="68E502F2" w:rsidR="000A2C83" w:rsidRDefault="000A2C83" w:rsidP="000A2C83">
      <w:p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</w:p>
    <w:p w14:paraId="34AEEC0F" w14:textId="4B26B0C9" w:rsidR="000A2C83" w:rsidRDefault="000A2C83" w:rsidP="000A2C83">
      <w:p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proofErr w:type="spellStart"/>
      <w:r>
        <w:rPr>
          <w:rFonts w:ascii="Garamond" w:hAnsi="Garamond" w:cs="Arial"/>
          <w:b/>
          <w:bCs/>
          <w:sz w:val="40"/>
          <w:szCs w:val="40"/>
          <w:u w:val="single"/>
          <w:lang w:val="es-MX"/>
        </w:rPr>
        <w:t>Rich</w:t>
      </w:r>
      <w:proofErr w:type="spellEnd"/>
      <w:r>
        <w:rPr>
          <w:rFonts w:ascii="Garamond" w:hAnsi="Garamond" w:cs="Arial"/>
          <w:b/>
          <w:bCs/>
          <w:sz w:val="40"/>
          <w:szCs w:val="40"/>
          <w:u w:val="single"/>
          <w:lang w:val="es-MX"/>
        </w:rPr>
        <w:t xml:space="preserve"> </w:t>
      </w:r>
      <w:proofErr w:type="spellStart"/>
      <w:r>
        <w:rPr>
          <w:rFonts w:ascii="Garamond" w:hAnsi="Garamond" w:cs="Arial"/>
          <w:b/>
          <w:bCs/>
          <w:sz w:val="40"/>
          <w:szCs w:val="40"/>
          <w:u w:val="single"/>
          <w:lang w:val="es-MX"/>
        </w:rPr>
        <w:t>client</w:t>
      </w:r>
      <w:proofErr w:type="spellEnd"/>
      <w:r>
        <w:rPr>
          <w:rFonts w:ascii="Garamond" w:hAnsi="Garamond" w:cs="Arial"/>
          <w:b/>
          <w:bCs/>
          <w:sz w:val="40"/>
          <w:szCs w:val="40"/>
          <w:u w:val="single"/>
          <w:lang w:val="es-MX"/>
        </w:rPr>
        <w:t>:</w:t>
      </w:r>
    </w:p>
    <w:p w14:paraId="2658EFE7" w14:textId="34247CB1" w:rsidR="000A2C83" w:rsidRPr="00722B6A" w:rsidRDefault="00722B6A" w:rsidP="000A2C83">
      <w:pPr>
        <w:pStyle w:val="Prrafodelista"/>
        <w:numPr>
          <w:ilvl w:val="0"/>
          <w:numId w:val="1"/>
        </w:numPr>
        <w:rPr>
          <w:rFonts w:ascii="Garamond" w:hAnsi="Garamond" w:cs="Arial"/>
          <w:sz w:val="36"/>
          <w:szCs w:val="36"/>
          <w:lang w:val="es-MX"/>
        </w:rPr>
      </w:pPr>
      <w:r w:rsidRPr="00722B6A">
        <w:rPr>
          <w:rFonts w:ascii="Garamond" w:hAnsi="Garamond" w:cs="Arial"/>
          <w:sz w:val="36"/>
          <w:szCs w:val="36"/>
        </w:rPr>
        <w:t>Se denomina cliente pesado al programa "cliente" de una arquitectura cliente-servidor cuando la mayor carga de cómputo está desplazada hacia la computadora que ejecuta dicho programa.</w:t>
      </w:r>
    </w:p>
    <w:p w14:paraId="76D0640B" w14:textId="298A7E6D" w:rsidR="00722B6A" w:rsidRDefault="00722B6A" w:rsidP="00722B6A">
      <w:pPr>
        <w:rPr>
          <w:rFonts w:ascii="Garamond" w:hAnsi="Garamond" w:cs="Arial"/>
          <w:sz w:val="36"/>
          <w:szCs w:val="36"/>
          <w:lang w:val="es-MX"/>
        </w:rPr>
      </w:pPr>
    </w:p>
    <w:p w14:paraId="4120F476" w14:textId="7EFA0CE9" w:rsidR="00722B6A" w:rsidRDefault="00722B6A" w:rsidP="00722B6A">
      <w:p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 w:rsidRPr="00722B6A">
        <w:rPr>
          <w:rFonts w:ascii="Garamond" w:hAnsi="Garamond" w:cs="Arial"/>
          <w:b/>
          <w:bCs/>
          <w:sz w:val="40"/>
          <w:szCs w:val="40"/>
          <w:u w:val="single"/>
          <w:lang w:val="es-MX"/>
        </w:rPr>
        <w:t>Ventajas:</w:t>
      </w:r>
    </w:p>
    <w:p w14:paraId="59CE55FB" w14:textId="5ADDB32E" w:rsidR="00722B6A" w:rsidRPr="00722B6A" w:rsidRDefault="00722B6A" w:rsidP="00722B6A">
      <w:pPr>
        <w:pStyle w:val="Prrafodelista"/>
        <w:numPr>
          <w:ilvl w:val="0"/>
          <w:numId w:val="1"/>
        </w:num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>
        <w:rPr>
          <w:rFonts w:ascii="Garamond" w:hAnsi="Garamond" w:cs="Arial"/>
          <w:sz w:val="36"/>
          <w:szCs w:val="36"/>
          <w:lang w:val="es-MX"/>
        </w:rPr>
        <w:t>Aprovecha mejor la capacidad de computo</w:t>
      </w:r>
    </w:p>
    <w:p w14:paraId="062FC88D" w14:textId="5336027C" w:rsidR="00722B6A" w:rsidRPr="00722B6A" w:rsidRDefault="00722B6A" w:rsidP="00722B6A">
      <w:pPr>
        <w:pStyle w:val="Prrafodelista"/>
        <w:numPr>
          <w:ilvl w:val="0"/>
          <w:numId w:val="1"/>
        </w:num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>
        <w:rPr>
          <w:rFonts w:ascii="Garamond" w:hAnsi="Garamond" w:cs="Arial"/>
          <w:sz w:val="36"/>
          <w:szCs w:val="36"/>
          <w:lang w:val="es-MX"/>
        </w:rPr>
        <w:t>Asume menos funciones</w:t>
      </w:r>
    </w:p>
    <w:p w14:paraId="5A0A2F54" w14:textId="1C4BFA2E" w:rsidR="00722B6A" w:rsidRPr="00722B6A" w:rsidRDefault="00722B6A" w:rsidP="00722B6A">
      <w:pPr>
        <w:pStyle w:val="Prrafodelista"/>
        <w:numPr>
          <w:ilvl w:val="0"/>
          <w:numId w:val="1"/>
        </w:num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>
        <w:rPr>
          <w:rFonts w:ascii="Garamond" w:hAnsi="Garamond" w:cs="Arial"/>
          <w:sz w:val="36"/>
          <w:szCs w:val="36"/>
          <w:lang w:val="es-MX"/>
        </w:rPr>
        <w:t>Atiende a un número mayor de programas</w:t>
      </w:r>
    </w:p>
    <w:p w14:paraId="0E9B361A" w14:textId="29C9817E" w:rsidR="00722B6A" w:rsidRPr="00722B6A" w:rsidRDefault="00722B6A" w:rsidP="00722B6A">
      <w:pPr>
        <w:pStyle w:val="Prrafodelista"/>
        <w:numPr>
          <w:ilvl w:val="0"/>
          <w:numId w:val="1"/>
        </w:num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>
        <w:rPr>
          <w:rFonts w:ascii="Garamond" w:hAnsi="Garamond" w:cs="Arial"/>
          <w:sz w:val="36"/>
          <w:szCs w:val="36"/>
          <w:lang w:val="es-MX"/>
        </w:rPr>
        <w:t xml:space="preserve">Interfaz no limitada </w:t>
      </w:r>
    </w:p>
    <w:p w14:paraId="49573D99" w14:textId="43FEA671" w:rsidR="00722B6A" w:rsidRDefault="00722B6A" w:rsidP="00722B6A">
      <w:p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</w:p>
    <w:p w14:paraId="1B44164B" w14:textId="55D44726" w:rsidR="00722B6A" w:rsidRDefault="00722B6A" w:rsidP="00722B6A">
      <w:p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  <w:r>
        <w:rPr>
          <w:rFonts w:ascii="Garamond" w:hAnsi="Garamond" w:cs="Arial"/>
          <w:b/>
          <w:bCs/>
          <w:sz w:val="40"/>
          <w:szCs w:val="40"/>
          <w:u w:val="single"/>
          <w:lang w:val="es-MX"/>
        </w:rPr>
        <w:t>Desventajas:</w:t>
      </w:r>
    </w:p>
    <w:p w14:paraId="4BBA6C13" w14:textId="3297C42C" w:rsidR="00722B6A" w:rsidRPr="00722B6A" w:rsidRDefault="00722B6A" w:rsidP="00722B6A">
      <w:pPr>
        <w:pStyle w:val="Prrafodelista"/>
        <w:numPr>
          <w:ilvl w:val="0"/>
          <w:numId w:val="1"/>
        </w:numPr>
        <w:rPr>
          <w:rFonts w:ascii="Garamond" w:hAnsi="Garamond" w:cs="Arial"/>
          <w:b/>
          <w:bCs/>
          <w:sz w:val="40"/>
          <w:szCs w:val="40"/>
          <w:u w:val="single"/>
          <w:lang w:val="es-MX"/>
        </w:rPr>
      </w:pPr>
    </w:p>
    <w:sectPr w:rsidR="00722B6A" w:rsidRPr="00722B6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FF82D" w14:textId="77777777" w:rsidR="002F4687" w:rsidRDefault="002F4687" w:rsidP="00C368E7">
      <w:pPr>
        <w:spacing w:after="0" w:line="240" w:lineRule="auto"/>
      </w:pPr>
      <w:r>
        <w:separator/>
      </w:r>
    </w:p>
  </w:endnote>
  <w:endnote w:type="continuationSeparator" w:id="0">
    <w:p w14:paraId="277D76AD" w14:textId="77777777" w:rsidR="002F4687" w:rsidRDefault="002F4687" w:rsidP="00C36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C368E7" w14:paraId="13EEB7DD" w14:textId="77777777">
      <w:trPr>
        <w:jc w:val="right"/>
      </w:trPr>
      <w:tc>
        <w:tcPr>
          <w:tcW w:w="4795" w:type="dxa"/>
          <w:vAlign w:val="center"/>
        </w:tcPr>
        <w:p w14:paraId="514007DC" w14:textId="283D23A8" w:rsidR="00C368E7" w:rsidRDefault="00C368E7">
          <w:pPr>
            <w:pStyle w:val="Encabezado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"/>
              <w:tag w:val=""/>
              <w:id w:val="1534539408"/>
              <w:placeholder>
                <w:docPart w:val="58441A880E2C43D4BE95F95EA9B6AC5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caps/>
                  <w:color w:val="000000" w:themeColor="text1"/>
                </w:rPr>
                <w:t xml:space="preserve">22/09/2021 </w:t>
              </w:r>
            </w:sdtContent>
          </w:sdt>
        </w:p>
      </w:tc>
      <w:tc>
        <w:tcPr>
          <w:tcW w:w="250" w:type="pct"/>
          <w:shd w:val="clear" w:color="auto" w:fill="ED7D31" w:themeFill="accent2"/>
          <w:vAlign w:val="center"/>
        </w:tcPr>
        <w:p w14:paraId="207A6E85" w14:textId="77777777" w:rsidR="00C368E7" w:rsidRDefault="00C368E7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32C29BE" w14:textId="25C9FEC8" w:rsidR="00C368E7" w:rsidRDefault="00C368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8425" w14:textId="77777777" w:rsidR="002F4687" w:rsidRDefault="002F4687" w:rsidP="00C368E7">
      <w:pPr>
        <w:spacing w:after="0" w:line="240" w:lineRule="auto"/>
      </w:pPr>
      <w:r>
        <w:separator/>
      </w:r>
    </w:p>
  </w:footnote>
  <w:footnote w:type="continuationSeparator" w:id="0">
    <w:p w14:paraId="1A5863F9" w14:textId="77777777" w:rsidR="002F4687" w:rsidRDefault="002F4687" w:rsidP="00C36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2DFA2" w14:textId="6A03E66B" w:rsidR="00C368E7" w:rsidRDefault="00C368E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2AB90A1" wp14:editId="7AD850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055111" w14:textId="68EFA682" w:rsidR="00C368E7" w:rsidRPr="00C368E7" w:rsidRDefault="00C368E7" w:rsidP="00C368E7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  <w:t>Practica thin/rich client - cento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2AB90A1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5F055111" w14:textId="68EFA682" w:rsidR="00C368E7" w:rsidRPr="00C368E7" w:rsidRDefault="00C368E7" w:rsidP="00C368E7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  <w:lang w:val="es-MX"/>
                      </w:rPr>
                    </w:pPr>
                    <w:r>
                      <w:rPr>
                        <w:rFonts w:ascii="Arial" w:hAnsi="Arial" w:cs="Arial"/>
                        <w:caps/>
                        <w:color w:val="FFFFFF" w:themeColor="background1"/>
                        <w:sz w:val="40"/>
                        <w:szCs w:val="40"/>
                        <w:lang w:val="es-MX"/>
                      </w:rPr>
                      <w:t>Practica thin/rich client - cento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5A1"/>
    <w:multiLevelType w:val="hybridMultilevel"/>
    <w:tmpl w:val="EE8036C6"/>
    <w:lvl w:ilvl="0" w:tplc="B93A9AF4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E7"/>
    <w:rsid w:val="000A2C83"/>
    <w:rsid w:val="001467E4"/>
    <w:rsid w:val="002F4687"/>
    <w:rsid w:val="00722B6A"/>
    <w:rsid w:val="00C368E7"/>
    <w:rsid w:val="00D0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F43CB"/>
  <w15:chartTrackingRefBased/>
  <w15:docId w15:val="{AEA0AA10-CD62-4CB1-A31F-6BB0E20E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6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8E7"/>
  </w:style>
  <w:style w:type="paragraph" w:styleId="Piedepgina">
    <w:name w:val="footer"/>
    <w:basedOn w:val="Normal"/>
    <w:link w:val="PiedepginaCar"/>
    <w:uiPriority w:val="99"/>
    <w:unhideWhenUsed/>
    <w:rsid w:val="00C36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8E7"/>
  </w:style>
  <w:style w:type="paragraph" w:styleId="Prrafodelista">
    <w:name w:val="List Paragraph"/>
    <w:basedOn w:val="Normal"/>
    <w:uiPriority w:val="34"/>
    <w:qFormat/>
    <w:rsid w:val="000A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441A880E2C43D4BE95F95EA9B6A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FE690-B898-465F-BBB5-5D8885E967B7}"/>
      </w:docPartPr>
      <w:docPartBody>
        <w:p w:rsidR="00000000" w:rsidRDefault="00F13074" w:rsidP="00F13074">
          <w:pPr>
            <w:pStyle w:val="58441A880E2C43D4BE95F95EA9B6AC51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74"/>
    <w:rsid w:val="008B309F"/>
    <w:rsid w:val="00F1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B5D291CB234B2A8BF61830D2819953">
    <w:name w:val="00B5D291CB234B2A8BF61830D2819953"/>
    <w:rsid w:val="00F13074"/>
  </w:style>
  <w:style w:type="character" w:customStyle="1" w:styleId="Textodemarcadordeposicin">
    <w:name w:val="Texto de marcador de posición"/>
    <w:basedOn w:val="Fuentedeprrafopredeter"/>
    <w:uiPriority w:val="99"/>
    <w:semiHidden/>
    <w:rsid w:val="00F13074"/>
    <w:rPr>
      <w:color w:val="808080"/>
    </w:rPr>
  </w:style>
  <w:style w:type="paragraph" w:customStyle="1" w:styleId="6049253E182349408A633782D17648E4">
    <w:name w:val="6049253E182349408A633782D17648E4"/>
    <w:rsid w:val="00F13074"/>
  </w:style>
  <w:style w:type="paragraph" w:customStyle="1" w:styleId="A47D045163F544188D0E5EE362C355A3">
    <w:name w:val="A47D045163F544188D0E5EE362C355A3"/>
    <w:rsid w:val="00F13074"/>
  </w:style>
  <w:style w:type="paragraph" w:customStyle="1" w:styleId="58441A880E2C43D4BE95F95EA9B6AC51">
    <w:name w:val="58441A880E2C43D4BE95F95EA9B6AC51"/>
    <w:rsid w:val="00F130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 client / rich client</dc:title>
  <dc:subject/>
  <dc:creator>22/09/2021</dc:creator>
  <cp:keywords/>
  <dc:description/>
  <cp:lastModifiedBy>Cento Roig</cp:lastModifiedBy>
  <cp:revision>1</cp:revision>
  <dcterms:created xsi:type="dcterms:W3CDTF">2021-09-22T10:04:00Z</dcterms:created>
  <dcterms:modified xsi:type="dcterms:W3CDTF">2021-09-22T10:28:00Z</dcterms:modified>
</cp:coreProperties>
</file>