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C154" w14:textId="77777777" w:rsidR="00DA077C" w:rsidRDefault="00151EFA">
      <w:r>
        <w:rPr>
          <w:rFonts w:ascii="Arial Unicode MS" w:eastAsia="Arial Unicode MS" w:hAnsi="Arial Unicode MS" w:cs="Arial Unicode MS"/>
        </w:rPr>
        <w:t>遊戲預設每秒</w:t>
      </w:r>
      <w:r>
        <w:rPr>
          <w:rFonts w:ascii="Arial Unicode MS" w:eastAsia="Arial Unicode MS" w:hAnsi="Arial Unicode MS" w:cs="Arial Unicode MS"/>
        </w:rPr>
        <w:t>60</w:t>
      </w:r>
      <w:r>
        <w:rPr>
          <w:rFonts w:ascii="Arial Unicode MS" w:eastAsia="Arial Unicode MS" w:hAnsi="Arial Unicode MS" w:cs="Arial Unicode MS"/>
        </w:rPr>
        <w:t>幀</w:t>
      </w:r>
    </w:p>
    <w:p w14:paraId="29BA6412" w14:textId="77777777" w:rsidR="00DA077C" w:rsidRDefault="00151EFA">
      <w:r>
        <w:rPr>
          <w:rFonts w:ascii="Arial Unicode MS" w:eastAsia="Arial Unicode MS" w:hAnsi="Arial Unicode MS" w:cs="Arial Unicode MS"/>
        </w:rPr>
        <w:t>血量</w:t>
      </w:r>
      <w:r>
        <w:rPr>
          <w:rFonts w:ascii="Arial Unicode MS" w:eastAsia="Arial Unicode MS" w:hAnsi="Arial Unicode MS" w:cs="Arial Unicode MS"/>
        </w:rPr>
        <w:t>100</w:t>
      </w:r>
    </w:p>
    <w:p w14:paraId="6E9DD4FD" w14:textId="77777777" w:rsidR="00DA077C" w:rsidRDefault="00DA077C"/>
    <w:p w14:paraId="3800CE92" w14:textId="77777777" w:rsidR="00DA077C" w:rsidRDefault="00DA077C"/>
    <w:p w14:paraId="120176CE" w14:textId="77777777" w:rsidR="00DA077C" w:rsidRDefault="00151EFA">
      <w:r>
        <w:rPr>
          <w:rFonts w:ascii="Arial Unicode MS" w:eastAsia="Arial Unicode MS" w:hAnsi="Arial Unicode MS" w:cs="Arial Unicode MS"/>
        </w:rPr>
        <w:t>【操作術語表示】</w:t>
      </w:r>
    </w:p>
    <w:p w14:paraId="5D37866A" w14:textId="77777777" w:rsidR="00DA077C" w:rsidRDefault="00DA077C"/>
    <w:p w14:paraId="362C7896" w14:textId="77777777" w:rsidR="00DA077C" w:rsidRDefault="00DA077C"/>
    <w:p w14:paraId="631AD16E" w14:textId="77777777" w:rsidR="00DA077C" w:rsidRDefault="00151EFA">
      <w:r>
        <w:rPr>
          <w:rFonts w:ascii="Arial Unicode MS" w:eastAsia="Arial Unicode MS" w:hAnsi="Arial Unicode MS" w:cs="Arial Unicode MS"/>
        </w:rPr>
        <w:t>方向鍵表示（面向右邊）：</w:t>
      </w:r>
    </w:p>
    <w:p w14:paraId="16E158FB" w14:textId="77777777" w:rsidR="00DA077C" w:rsidRDefault="00DA077C"/>
    <w:tbl>
      <w:tblPr>
        <w:tblStyle w:val="a5"/>
        <w:tblW w:w="4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340"/>
        <w:gridCol w:w="1340"/>
      </w:tblGrid>
      <w:tr w:rsidR="00DA077C" w14:paraId="12355849" w14:textId="77777777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5DDD" w14:textId="77777777" w:rsidR="00DA077C" w:rsidRDefault="00151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７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左上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C877" w14:textId="77777777" w:rsidR="00DA077C" w:rsidRDefault="00151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８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上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跳躍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6DA0" w14:textId="77777777" w:rsidR="00DA077C" w:rsidRDefault="00151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９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右上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DA077C" w14:paraId="19C17383" w14:textId="77777777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B519" w14:textId="77777777" w:rsidR="00DA077C" w:rsidRDefault="00151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４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左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4BFC" w14:textId="77777777" w:rsidR="00DA077C" w:rsidRDefault="00151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５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回正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DC76" w14:textId="77777777" w:rsidR="00DA077C" w:rsidRDefault="00151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６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右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DA077C" w14:paraId="7C4BF38F" w14:textId="77777777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177F" w14:textId="77777777" w:rsidR="00DA077C" w:rsidRDefault="00151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１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左下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31BD" w14:textId="77777777" w:rsidR="00DA077C" w:rsidRDefault="00151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２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commentRangeStart w:id="0"/>
            <w:commentRangeStart w:id="1"/>
            <w:r>
              <w:rPr>
                <w:rFonts w:ascii="Arial Unicode MS" w:eastAsia="Arial Unicode MS" w:hAnsi="Arial Unicode MS" w:cs="Arial Unicode MS"/>
              </w:rPr>
              <w:t>防禦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r>
              <w:t>)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E7E3" w14:textId="77777777" w:rsidR="00DA077C" w:rsidRDefault="00151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３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右下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</w:tbl>
    <w:p w14:paraId="08CBBE26" w14:textId="77777777" w:rsidR="00DA077C" w:rsidRDefault="00DA077C"/>
    <w:p w14:paraId="0B4A5B66" w14:textId="77777777" w:rsidR="00DA077C" w:rsidRDefault="00DA077C"/>
    <w:p w14:paraId="3EA1163F" w14:textId="77777777" w:rsidR="00DA077C" w:rsidRDefault="00151EFA">
      <w:r>
        <w:rPr>
          <w:rFonts w:ascii="Arial Unicode MS" w:eastAsia="Arial Unicode MS" w:hAnsi="Arial Unicode MS" w:cs="Arial Unicode MS"/>
        </w:rPr>
        <w:t>攻擊鍵表示：</w:t>
      </w:r>
    </w:p>
    <w:p w14:paraId="44DF3F96" w14:textId="77777777" w:rsidR="00DA077C" w:rsidRDefault="00DA077C"/>
    <w:p w14:paraId="43972905" w14:textId="77777777" w:rsidR="00DA077C" w:rsidRDefault="00151EFA">
      <w:proofErr w:type="gramStart"/>
      <w:r>
        <w:rPr>
          <w:rFonts w:ascii="Arial Unicode MS" w:eastAsia="Arial Unicode MS" w:hAnsi="Arial Unicode MS" w:cs="Arial Unicode MS"/>
        </w:rPr>
        <w:t>Ｍ</w:t>
      </w:r>
      <w:proofErr w:type="gramEnd"/>
      <w:r>
        <w:rPr>
          <w:rFonts w:ascii="Arial Unicode MS" w:eastAsia="Arial Unicode MS" w:hAnsi="Arial Unicode MS" w:cs="Arial Unicode MS"/>
        </w:rPr>
        <w:t>：近身攻擊</w:t>
      </w:r>
      <w:r>
        <w:rPr>
          <w:rFonts w:ascii="Arial Unicode MS" w:eastAsia="Arial Unicode MS" w:hAnsi="Arial Unicode MS" w:cs="Arial Unicode MS"/>
        </w:rPr>
        <w:t xml:space="preserve"> melee attack</w:t>
      </w:r>
      <w:r>
        <w:rPr>
          <w:rFonts w:ascii="Arial Unicode MS" w:eastAsia="Arial Unicode MS" w:hAnsi="Arial Unicode MS" w:cs="Arial Unicode MS"/>
        </w:rPr>
        <w:t>（使用手、腳、副武器等攻擊，通常距離較短收招較快）</w:t>
      </w:r>
    </w:p>
    <w:p w14:paraId="190D8241" w14:textId="77777777" w:rsidR="00DA077C" w:rsidRDefault="00DA077C"/>
    <w:p w14:paraId="364ABE7F" w14:textId="77777777" w:rsidR="00DA077C" w:rsidRDefault="00151EFA">
      <w:proofErr w:type="gramStart"/>
      <w:r>
        <w:rPr>
          <w:rFonts w:ascii="Arial Unicode MS" w:eastAsia="Arial Unicode MS" w:hAnsi="Arial Unicode MS" w:cs="Arial Unicode MS"/>
        </w:rPr>
        <w:t>Ｗ</w:t>
      </w:r>
      <w:proofErr w:type="gramEnd"/>
      <w:r>
        <w:rPr>
          <w:rFonts w:ascii="Arial Unicode MS" w:eastAsia="Arial Unicode MS" w:hAnsi="Arial Unicode MS" w:cs="Arial Unicode MS"/>
        </w:rPr>
        <w:t>：武器攻擊</w:t>
      </w:r>
      <w:r>
        <w:rPr>
          <w:rFonts w:ascii="Arial Unicode MS" w:eastAsia="Arial Unicode MS" w:hAnsi="Arial Unicode MS" w:cs="Arial Unicode MS"/>
        </w:rPr>
        <w:t xml:space="preserve"> weapon attack</w:t>
      </w:r>
      <w:r>
        <w:rPr>
          <w:rFonts w:ascii="Arial Unicode MS" w:eastAsia="Arial Unicode MS" w:hAnsi="Arial Unicode MS" w:cs="Arial Unicode MS"/>
        </w:rPr>
        <w:t>（使用武器等攻擊，通常動作較大）</w:t>
      </w:r>
    </w:p>
    <w:p w14:paraId="6C7AE188" w14:textId="77777777" w:rsidR="00DA077C" w:rsidRDefault="00DA077C"/>
    <w:p w14:paraId="412AFE9D" w14:textId="77777777" w:rsidR="00DA077C" w:rsidRDefault="00151EFA">
      <w:proofErr w:type="gramStart"/>
      <w:r>
        <w:rPr>
          <w:rFonts w:ascii="Arial Unicode MS" w:eastAsia="Arial Unicode MS" w:hAnsi="Arial Unicode MS" w:cs="Arial Unicode MS"/>
        </w:rPr>
        <w:t>Ｇ</w:t>
      </w:r>
      <w:proofErr w:type="gramEnd"/>
      <w:r>
        <w:rPr>
          <w:rFonts w:ascii="Arial Unicode MS" w:eastAsia="Arial Unicode MS" w:hAnsi="Arial Unicode MS" w:cs="Arial Unicode MS"/>
        </w:rPr>
        <w:t>：</w:t>
      </w:r>
      <w:proofErr w:type="gramStart"/>
      <w:r>
        <w:rPr>
          <w:rFonts w:ascii="Arial Unicode MS" w:eastAsia="Arial Unicode MS" w:hAnsi="Arial Unicode MS" w:cs="Arial Unicode MS"/>
        </w:rPr>
        <w:t>銃技攻擊</w:t>
      </w:r>
      <w:proofErr w:type="gramEnd"/>
      <w:r>
        <w:rPr>
          <w:rFonts w:ascii="Arial Unicode MS" w:eastAsia="Arial Unicode MS" w:hAnsi="Arial Unicode MS" w:cs="Arial Unicode MS"/>
        </w:rPr>
        <w:t xml:space="preserve"> gun attack</w:t>
      </w:r>
      <w:r>
        <w:rPr>
          <w:rFonts w:ascii="Arial Unicode MS" w:eastAsia="Arial Unicode MS" w:hAnsi="Arial Unicode MS" w:cs="Arial Unicode MS"/>
        </w:rPr>
        <w:t>（使用魔法、銃槍等攻擊，通常距離遠收招較長）</w:t>
      </w:r>
    </w:p>
    <w:p w14:paraId="2976AF91" w14:textId="77777777" w:rsidR="00DA077C" w:rsidRDefault="00DA077C"/>
    <w:p w14:paraId="493A220B" w14:textId="77777777" w:rsidR="00DA077C" w:rsidRDefault="00151EFA">
      <w:proofErr w:type="gramStart"/>
      <w:r>
        <w:rPr>
          <w:rFonts w:ascii="Arial Unicode MS" w:eastAsia="Arial Unicode MS" w:hAnsi="Arial Unicode MS" w:cs="Arial Unicode MS"/>
        </w:rPr>
        <w:t>Ｓ</w:t>
      </w:r>
      <w:proofErr w:type="gramEnd"/>
      <w:r>
        <w:rPr>
          <w:rFonts w:ascii="Arial Unicode MS" w:eastAsia="Arial Unicode MS" w:hAnsi="Arial Unicode MS" w:cs="Arial Unicode MS"/>
        </w:rPr>
        <w:t>（</w:t>
      </w:r>
      <w:proofErr w:type="gramStart"/>
      <w:r>
        <w:rPr>
          <w:rFonts w:ascii="Arial Unicode MS" w:eastAsia="Arial Unicode MS" w:hAnsi="Arial Unicode MS" w:cs="Arial Unicode MS"/>
        </w:rPr>
        <w:t>Ｍ</w:t>
      </w:r>
      <w:proofErr w:type="gramEnd"/>
      <w:r>
        <w:rPr>
          <w:rFonts w:ascii="Arial Unicode MS" w:eastAsia="Arial Unicode MS" w:hAnsi="Arial Unicode MS" w:cs="Arial Unicode MS"/>
        </w:rPr>
        <w:t>＋</w:t>
      </w:r>
      <w:proofErr w:type="gramStart"/>
      <w:r>
        <w:rPr>
          <w:rFonts w:ascii="Arial Unicode MS" w:eastAsia="Arial Unicode MS" w:hAnsi="Arial Unicode MS" w:cs="Arial Unicode MS"/>
        </w:rPr>
        <w:t>Ｗ</w:t>
      </w:r>
      <w:proofErr w:type="gramEnd"/>
      <w:r>
        <w:rPr>
          <w:rFonts w:ascii="Arial Unicode MS" w:eastAsia="Arial Unicode MS" w:hAnsi="Arial Unicode MS" w:cs="Arial Unicode MS"/>
        </w:rPr>
        <w:t>）：必殺技</w:t>
      </w:r>
      <w:r>
        <w:rPr>
          <w:rFonts w:ascii="Arial Unicode MS" w:eastAsia="Arial Unicode MS" w:hAnsi="Arial Unicode MS" w:cs="Arial Unicode MS"/>
        </w:rPr>
        <w:t xml:space="preserve"> special skill</w:t>
      </w:r>
      <w:r>
        <w:rPr>
          <w:rFonts w:ascii="Arial Unicode MS" w:eastAsia="Arial Unicode MS" w:hAnsi="Arial Unicode MS" w:cs="Arial Unicode MS"/>
        </w:rPr>
        <w:t>（消耗計量條用於終結或反轉逆境的招式）</w:t>
      </w:r>
      <w:r>
        <w:rPr>
          <w:rFonts w:ascii="Arial Unicode MS" w:eastAsia="Arial Unicode MS" w:hAnsi="Arial Unicode MS" w:cs="Arial Unicode MS"/>
        </w:rPr>
        <w:t>-</w:t>
      </w:r>
    </w:p>
    <w:p w14:paraId="5638EE11" w14:textId="77777777" w:rsidR="00DA077C" w:rsidRDefault="00DA077C"/>
    <w:p w14:paraId="6111D57F" w14:textId="77777777" w:rsidR="00DA077C" w:rsidRDefault="00DA077C"/>
    <w:p w14:paraId="04384261" w14:textId="77777777" w:rsidR="00DA077C" w:rsidRDefault="00151EFA">
      <w:r>
        <w:rPr>
          <w:rFonts w:ascii="Arial Unicode MS" w:eastAsia="Arial Unicode MS" w:hAnsi="Arial Unicode MS" w:cs="Arial Unicode MS"/>
        </w:rPr>
        <w:t>特殊表示：</w:t>
      </w:r>
    </w:p>
    <w:p w14:paraId="7D574386" w14:textId="77777777" w:rsidR="00DA077C" w:rsidRDefault="00DA077C"/>
    <w:p w14:paraId="17C6660A" w14:textId="77777777" w:rsidR="00DA077C" w:rsidRDefault="00151EFA">
      <w:proofErr w:type="gramStart"/>
      <w:r>
        <w:rPr>
          <w:rFonts w:ascii="Arial Unicode MS" w:eastAsia="Arial Unicode MS" w:hAnsi="Arial Unicode MS" w:cs="Arial Unicode MS"/>
        </w:rPr>
        <w:t>ＨＭ</w:t>
      </w:r>
      <w:proofErr w:type="gramEnd"/>
      <w:r>
        <w:rPr>
          <w:rFonts w:ascii="Arial Unicode MS" w:eastAsia="Arial Unicode MS" w:hAnsi="Arial Unicode MS" w:cs="Arial Unicode MS"/>
        </w:rPr>
        <w:t>：近身攻擊長按</w:t>
      </w:r>
    </w:p>
    <w:p w14:paraId="314558F0" w14:textId="77777777" w:rsidR="00DA077C" w:rsidRDefault="00DA077C"/>
    <w:p w14:paraId="4C71B7B8" w14:textId="77777777" w:rsidR="00DA077C" w:rsidRDefault="00151EFA">
      <w:proofErr w:type="gramStart"/>
      <w:r>
        <w:rPr>
          <w:rFonts w:ascii="Arial Unicode MS" w:eastAsia="Arial Unicode MS" w:hAnsi="Arial Unicode MS" w:cs="Arial Unicode MS"/>
        </w:rPr>
        <w:t>ＨＷ</w:t>
      </w:r>
      <w:proofErr w:type="gramEnd"/>
      <w:r>
        <w:rPr>
          <w:rFonts w:ascii="Arial Unicode MS" w:eastAsia="Arial Unicode MS" w:hAnsi="Arial Unicode MS" w:cs="Arial Unicode MS"/>
        </w:rPr>
        <w:t>：武器攻擊長按</w:t>
      </w:r>
    </w:p>
    <w:p w14:paraId="41A1E117" w14:textId="77777777" w:rsidR="00DA077C" w:rsidRDefault="00DA077C"/>
    <w:p w14:paraId="7A4501A0" w14:textId="77777777" w:rsidR="00DA077C" w:rsidRDefault="00151EFA">
      <w:proofErr w:type="gramStart"/>
      <w:r>
        <w:rPr>
          <w:rFonts w:ascii="Arial Unicode MS" w:eastAsia="Arial Unicode MS" w:hAnsi="Arial Unicode MS" w:cs="Arial Unicode MS"/>
        </w:rPr>
        <w:t>ＨＧ</w:t>
      </w:r>
      <w:proofErr w:type="gramEnd"/>
      <w:r>
        <w:rPr>
          <w:rFonts w:ascii="Arial Unicode MS" w:eastAsia="Arial Unicode MS" w:hAnsi="Arial Unicode MS" w:cs="Arial Unicode MS"/>
        </w:rPr>
        <w:t>：</w:t>
      </w:r>
      <w:proofErr w:type="gramStart"/>
      <w:r>
        <w:rPr>
          <w:rFonts w:ascii="Arial Unicode MS" w:eastAsia="Arial Unicode MS" w:hAnsi="Arial Unicode MS" w:cs="Arial Unicode MS"/>
        </w:rPr>
        <w:t>射彈攻擊</w:t>
      </w:r>
      <w:proofErr w:type="gramEnd"/>
      <w:r>
        <w:rPr>
          <w:rFonts w:ascii="Arial Unicode MS" w:eastAsia="Arial Unicode MS" w:hAnsi="Arial Unicode MS" w:cs="Arial Unicode MS"/>
        </w:rPr>
        <w:t>長按</w:t>
      </w:r>
    </w:p>
    <w:p w14:paraId="445C41E6" w14:textId="77777777" w:rsidR="00DA077C" w:rsidRDefault="00DA077C"/>
    <w:p w14:paraId="2258E840" w14:textId="77777777" w:rsidR="00DA077C" w:rsidRDefault="00151EFA">
      <w:proofErr w:type="gramStart"/>
      <w:r>
        <w:rPr>
          <w:rFonts w:ascii="Arial Unicode MS" w:eastAsia="Arial Unicode MS" w:hAnsi="Arial Unicode MS" w:cs="Arial Unicode MS"/>
        </w:rPr>
        <w:t>ＨＳ</w:t>
      </w:r>
      <w:proofErr w:type="gramEnd"/>
      <w:r>
        <w:rPr>
          <w:rFonts w:ascii="Arial Unicode MS" w:eastAsia="Arial Unicode MS" w:hAnsi="Arial Unicode MS" w:cs="Arial Unicode MS"/>
        </w:rPr>
        <w:t>：必殺</w:t>
      </w:r>
      <w:proofErr w:type="gramStart"/>
      <w:r>
        <w:rPr>
          <w:rFonts w:ascii="Arial Unicode MS" w:eastAsia="Arial Unicode MS" w:hAnsi="Arial Unicode MS" w:cs="Arial Unicode MS"/>
        </w:rPr>
        <w:t>技長按</w:t>
      </w:r>
      <w:proofErr w:type="gramEnd"/>
    </w:p>
    <w:p w14:paraId="47D2B4F8" w14:textId="77777777" w:rsidR="00DA077C" w:rsidRDefault="00DA077C"/>
    <w:p w14:paraId="79756023" w14:textId="77777777" w:rsidR="00DA077C" w:rsidRDefault="00151EFA">
      <w:r>
        <w:rPr>
          <w:rFonts w:ascii="Arial Unicode MS" w:eastAsia="Arial Unicode MS" w:hAnsi="Arial Unicode MS" w:cs="Arial Unicode MS"/>
        </w:rPr>
        <w:lastRenderedPageBreak/>
        <w:t>＞：派生動作</w:t>
      </w:r>
    </w:p>
    <w:p w14:paraId="26F61AF3" w14:textId="77777777" w:rsidR="00DA077C" w:rsidRDefault="00DA077C"/>
    <w:p w14:paraId="4A74960C" w14:textId="77777777" w:rsidR="00DA077C" w:rsidRDefault="00151EFA">
      <w:proofErr w:type="gramStart"/>
      <w:r>
        <w:rPr>
          <w:rFonts w:ascii="Arial Unicode MS" w:eastAsia="Arial Unicode MS" w:hAnsi="Arial Unicode MS" w:cs="Arial Unicode MS"/>
        </w:rPr>
        <w:t>｜</w:t>
      </w:r>
      <w:proofErr w:type="gramEnd"/>
      <w:r>
        <w:rPr>
          <w:rFonts w:ascii="Arial Unicode MS" w:eastAsia="Arial Unicode MS" w:hAnsi="Arial Unicode MS" w:cs="Arial Unicode MS"/>
        </w:rPr>
        <w:t>：動作準備時</w:t>
      </w:r>
    </w:p>
    <w:p w14:paraId="75AD25EB" w14:textId="77777777" w:rsidR="00DA077C" w:rsidRDefault="00DA077C"/>
    <w:p w14:paraId="0E94A73A" w14:textId="77777777" w:rsidR="00DA077C" w:rsidRDefault="00151EFA">
      <w:r>
        <w:rPr>
          <w:rFonts w:ascii="Arial Unicode MS" w:eastAsia="Arial Unicode MS" w:hAnsi="Arial Unicode MS" w:cs="Arial Unicode MS"/>
        </w:rPr>
        <w:t>／：或</w:t>
      </w:r>
    </w:p>
    <w:p w14:paraId="77E02379" w14:textId="77777777" w:rsidR="00DA077C" w:rsidRDefault="00DA077C"/>
    <w:p w14:paraId="6CBDDD21" w14:textId="77777777" w:rsidR="00DA077C" w:rsidRDefault="00DA077C"/>
    <w:p w14:paraId="4AD924B6" w14:textId="77777777" w:rsidR="00DA077C" w:rsidRDefault="00151EFA">
      <w:r>
        <w:rPr>
          <w:rFonts w:ascii="Arial Unicode MS" w:eastAsia="Arial Unicode MS" w:hAnsi="Arial Unicode MS" w:cs="Arial Unicode MS"/>
        </w:rPr>
        <w:t>共通操作：</w:t>
      </w:r>
    </w:p>
    <w:p w14:paraId="07623F59" w14:textId="77777777" w:rsidR="00DA077C" w:rsidRDefault="00DA077C"/>
    <w:p w14:paraId="5F24FC04" w14:textId="77777777" w:rsidR="00DA077C" w:rsidRDefault="00151EFA">
      <w:pPr>
        <w:rPr>
          <w:highlight w:val="green"/>
        </w:rPr>
      </w:pPr>
      <w:r>
        <w:rPr>
          <w:rFonts w:ascii="Arial Unicode MS" w:eastAsia="Arial Unicode MS" w:hAnsi="Arial Unicode MS" w:cs="Arial Unicode MS"/>
        </w:rPr>
        <w:t>４／６：</w:t>
      </w:r>
      <w:r>
        <w:rPr>
          <w:rFonts w:ascii="Arial Unicode MS" w:eastAsia="Arial Unicode MS" w:hAnsi="Arial Unicode MS" w:cs="Arial Unicode MS"/>
          <w:highlight w:val="green"/>
        </w:rPr>
        <w:t>移動</w:t>
      </w:r>
    </w:p>
    <w:p w14:paraId="28E5189F" w14:textId="77777777" w:rsidR="00DA077C" w:rsidRDefault="00DA077C"/>
    <w:p w14:paraId="77EE4634" w14:textId="77777777" w:rsidR="00DA077C" w:rsidRDefault="00151EFA">
      <w:r>
        <w:rPr>
          <w:rFonts w:ascii="Arial Unicode MS" w:eastAsia="Arial Unicode MS" w:hAnsi="Arial Unicode MS" w:cs="Arial Unicode MS"/>
        </w:rPr>
        <w:t>４５４／６５６：</w:t>
      </w:r>
      <w:r>
        <w:rPr>
          <w:rFonts w:ascii="Arial Unicode MS" w:eastAsia="Arial Unicode MS" w:hAnsi="Arial Unicode MS" w:cs="Arial Unicode MS"/>
          <w:highlight w:val="green"/>
        </w:rPr>
        <w:t>衝刺</w:t>
      </w:r>
    </w:p>
    <w:p w14:paraId="0B082CCF" w14:textId="77777777" w:rsidR="00DA077C" w:rsidRDefault="00DA077C"/>
    <w:p w14:paraId="53ABB4AD" w14:textId="77777777" w:rsidR="00DA077C" w:rsidRDefault="00151EFA">
      <w:r>
        <w:rPr>
          <w:rFonts w:ascii="Arial Unicode MS" w:eastAsia="Arial Unicode MS" w:hAnsi="Arial Unicode MS" w:cs="Arial Unicode MS"/>
        </w:rPr>
        <w:t>７／８／９：</w:t>
      </w:r>
      <w:r>
        <w:rPr>
          <w:rFonts w:ascii="Arial Unicode MS" w:eastAsia="Arial Unicode MS" w:hAnsi="Arial Unicode MS" w:cs="Arial Unicode MS"/>
          <w:highlight w:val="green"/>
        </w:rPr>
        <w:t>跳躍</w:t>
      </w:r>
    </w:p>
    <w:p w14:paraId="7D3F2284" w14:textId="77777777" w:rsidR="00DA077C" w:rsidRDefault="00DA077C"/>
    <w:p w14:paraId="7A1C21B4" w14:textId="77777777" w:rsidR="00DA077C" w:rsidRDefault="00151EFA">
      <w:r>
        <w:rPr>
          <w:rFonts w:ascii="Arial Unicode MS" w:eastAsia="Arial Unicode MS" w:hAnsi="Arial Unicode MS" w:cs="Arial Unicode MS"/>
        </w:rPr>
        <w:t>４５４７／６５６９：</w:t>
      </w:r>
      <w:r>
        <w:rPr>
          <w:rFonts w:ascii="Arial Unicode MS" w:eastAsia="Arial Unicode MS" w:hAnsi="Arial Unicode MS" w:cs="Arial Unicode MS"/>
          <w:highlight w:val="green"/>
        </w:rPr>
        <w:t>飛躍</w:t>
      </w:r>
    </w:p>
    <w:p w14:paraId="2445EB0E" w14:textId="77777777" w:rsidR="00DA077C" w:rsidRDefault="00DA077C"/>
    <w:p w14:paraId="29574AE2" w14:textId="77777777" w:rsidR="00DA077C" w:rsidRDefault="00151EFA">
      <w:r>
        <w:rPr>
          <w:rFonts w:ascii="Arial Unicode MS" w:eastAsia="Arial Unicode MS" w:hAnsi="Arial Unicode MS" w:cs="Arial Unicode MS"/>
        </w:rPr>
        <w:t>２：</w:t>
      </w:r>
      <w:r>
        <w:rPr>
          <w:rFonts w:ascii="Arial Unicode MS" w:eastAsia="Arial Unicode MS" w:hAnsi="Arial Unicode MS" w:cs="Arial Unicode MS"/>
          <w:highlight w:val="green"/>
        </w:rPr>
        <w:t>防禦</w:t>
      </w:r>
    </w:p>
    <w:p w14:paraId="14E08EEE" w14:textId="77777777" w:rsidR="00DA077C" w:rsidRDefault="00DA077C"/>
    <w:p w14:paraId="05D7F73D" w14:textId="77777777" w:rsidR="00DA077C" w:rsidRDefault="00151EFA">
      <w:r>
        <w:rPr>
          <w:rFonts w:ascii="Arial Unicode MS" w:eastAsia="Arial Unicode MS" w:hAnsi="Arial Unicode MS" w:cs="Arial Unicode MS"/>
        </w:rPr>
        <w:t>１／３：防禦轉向</w:t>
      </w:r>
    </w:p>
    <w:p w14:paraId="49348A2B" w14:textId="77777777" w:rsidR="00DA077C" w:rsidRDefault="00DA077C"/>
    <w:p w14:paraId="7FA5777F" w14:textId="77777777" w:rsidR="00DA077C" w:rsidRDefault="00151EFA">
      <w:r>
        <w:rPr>
          <w:rFonts w:ascii="Arial Unicode MS" w:eastAsia="Arial Unicode MS" w:hAnsi="Arial Unicode MS" w:cs="Arial Unicode MS"/>
        </w:rPr>
        <w:t>２５２：</w:t>
      </w:r>
      <w:r>
        <w:rPr>
          <w:rFonts w:ascii="Arial Unicode MS" w:eastAsia="Arial Unicode MS" w:hAnsi="Arial Unicode MS" w:cs="Arial Unicode MS"/>
          <w:highlight w:val="green"/>
        </w:rPr>
        <w:t>後跳迴避</w:t>
      </w:r>
      <w:r>
        <w:rPr>
          <w:rFonts w:ascii="Arial Unicode MS" w:eastAsia="Arial Unicode MS" w:hAnsi="Arial Unicode MS" w:cs="Arial Unicode MS"/>
        </w:rPr>
        <w:t>／部分角色是推進防禦（彈刀）</w:t>
      </w:r>
    </w:p>
    <w:p w14:paraId="09E64837" w14:textId="77777777" w:rsidR="00DA077C" w:rsidRDefault="00DA077C"/>
    <w:p w14:paraId="626D09DF" w14:textId="2BFFD6E8" w:rsidR="00DA077C" w:rsidRDefault="00151EFA">
      <w:pPr>
        <w:rPr>
          <w:highlight w:val="green"/>
        </w:rPr>
      </w:pPr>
      <w:r>
        <w:rPr>
          <w:rFonts w:ascii="Arial Unicode MS" w:eastAsia="Arial Unicode MS" w:hAnsi="Arial Unicode MS" w:cs="Arial Unicode MS" w:hint="eastAsia"/>
        </w:rPr>
        <w:t>６５６３</w:t>
      </w:r>
      <w:r>
        <w:rPr>
          <w:rFonts w:ascii="Arial Unicode MS" w:eastAsia="Arial Unicode MS" w:hAnsi="Arial Unicode MS" w:cs="Arial Unicode MS"/>
        </w:rPr>
        <w:t>／</w:t>
      </w:r>
      <w:r>
        <w:rPr>
          <w:rFonts w:ascii="Arial Unicode MS" w:eastAsia="Arial Unicode MS" w:hAnsi="Arial Unicode MS" w:cs="Arial Unicode MS" w:hint="eastAsia"/>
        </w:rPr>
        <w:t>４５４１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  <w:highlight w:val="green"/>
        </w:rPr>
        <w:t>翻滾迴避</w:t>
      </w:r>
    </w:p>
    <w:p w14:paraId="0C208A14" w14:textId="77777777" w:rsidR="00DA077C" w:rsidRDefault="00DA077C"/>
    <w:p w14:paraId="575DE17A" w14:textId="77777777" w:rsidR="00DA077C" w:rsidRDefault="00151EFA">
      <w:proofErr w:type="gramStart"/>
      <w:r>
        <w:rPr>
          <w:rFonts w:ascii="Arial Unicode MS" w:eastAsia="Arial Unicode MS" w:hAnsi="Arial Unicode MS" w:cs="Arial Unicode MS"/>
        </w:rPr>
        <w:t>ＨＭ</w:t>
      </w:r>
      <w:proofErr w:type="gramEnd"/>
      <w:r>
        <w:rPr>
          <w:rFonts w:ascii="Arial Unicode MS" w:eastAsia="Arial Unicode MS" w:hAnsi="Arial Unicode MS" w:cs="Arial Unicode MS"/>
        </w:rPr>
        <w:t>：投擲技，無法投擲背對的對手</w:t>
      </w:r>
    </w:p>
    <w:sectPr w:rsidR="00DA07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楊昌龍" w:date="2021-08-16T03:47:00Z" w:initials="">
    <w:p w14:paraId="479FF8B6" w14:textId="77777777" w:rsidR="00DA077C" w:rsidRDefault="00151E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目前我的想法是像艾爾之光、任天堂明星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大亂鬥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、死神</w:t>
      </w:r>
      <w:r>
        <w:rPr>
          <w:rFonts w:ascii="Arial Unicode MS" w:eastAsia="Arial Unicode MS" w:hAnsi="Arial Unicode MS" w:cs="Arial Unicode MS"/>
          <w:color w:val="000000"/>
        </w:rPr>
        <w:t>vs</w:t>
      </w:r>
      <w:r>
        <w:rPr>
          <w:rFonts w:ascii="Arial Unicode MS" w:eastAsia="Arial Unicode MS" w:hAnsi="Arial Unicode MS" w:cs="Arial Unicode MS"/>
          <w:color w:val="000000"/>
        </w:rPr>
        <w:t>火影那樣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採不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鎖定方向、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防禦鍵另設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的模式</w:t>
      </w:r>
    </w:p>
  </w:comment>
  <w:comment w:id="1" w:author="楊昌龍" w:date="2021-08-16T03:53:00Z" w:initials="">
    <w:p w14:paraId="5F152D77" w14:textId="77777777" w:rsidR="00DA077C" w:rsidRDefault="00151E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取消傳統格鬥遊戲中段</w:t>
      </w:r>
      <w:r>
        <w:rPr>
          <w:rFonts w:ascii="Arial Unicode MS" w:eastAsia="Arial Unicode MS" w:hAnsi="Arial Unicode MS" w:cs="Arial Unicode MS"/>
          <w:color w:val="000000"/>
        </w:rPr>
        <w:t>(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站防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)</w:t>
      </w:r>
      <w:r>
        <w:rPr>
          <w:rFonts w:ascii="Arial Unicode MS" w:eastAsia="Arial Unicode MS" w:hAnsi="Arial Unicode MS" w:cs="Arial Unicode MS"/>
          <w:color w:val="000000"/>
        </w:rPr>
        <w:t>、下段</w:t>
      </w:r>
      <w:r>
        <w:rPr>
          <w:rFonts w:ascii="Arial Unicode MS" w:eastAsia="Arial Unicode MS" w:hAnsi="Arial Unicode MS" w:cs="Arial Unicode MS"/>
          <w:color w:val="000000"/>
        </w:rPr>
        <w:t>(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蹲防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)</w:t>
      </w:r>
      <w:r>
        <w:rPr>
          <w:rFonts w:ascii="Arial Unicode MS" w:eastAsia="Arial Unicode MS" w:hAnsi="Arial Unicode MS" w:cs="Arial Unicode MS"/>
          <w:color w:val="000000"/>
        </w:rPr>
        <w:t>這二擇系統</w:t>
      </w:r>
    </w:p>
    <w:p w14:paraId="4A7E15C8" w14:textId="77777777" w:rsidR="00DA077C" w:rsidRDefault="00151E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採用玩家主動防禦，玩家需判斷要面向對手防禦或背向對手防禦</w:t>
      </w:r>
    </w:p>
    <w:p w14:paraId="6216748B" w14:textId="77777777" w:rsidR="00DA077C" w:rsidRDefault="00151E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給角色添加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繞背招式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、拋射道具到對手背後、跳躍射擊以微妙的角度擊中敵人背後等</w:t>
      </w:r>
    </w:p>
    <w:p w14:paraId="1281DF00" w14:textId="77777777" w:rsidR="00DA077C" w:rsidRDefault="00151E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塑造別於後拉防禦的玩法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9FF8B6" w15:done="0"/>
  <w15:commentEx w15:paraId="1281DF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9F26" w16cex:dateUtc="2021-08-15T19:47:00Z"/>
  <w16cex:commentExtensible w16cex:durableId="25D39F27" w16cex:dateUtc="2021-08-15T1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9FF8B6" w16cid:durableId="25D39F26"/>
  <w16cid:commentId w16cid:paraId="1281DF00" w16cid:durableId="25D39F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77C"/>
    <w:rsid w:val="00151EFA"/>
    <w:rsid w:val="00DA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01CF"/>
  <w15:docId w15:val="{CF4CABC6-3D22-4571-BE11-9B7B9740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註解文字 字元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Centon 千童古</cp:lastModifiedBy>
  <cp:revision>2</cp:revision>
  <dcterms:created xsi:type="dcterms:W3CDTF">2022-03-09T13:48:00Z</dcterms:created>
  <dcterms:modified xsi:type="dcterms:W3CDTF">2022-03-09T13:52:00Z</dcterms:modified>
</cp:coreProperties>
</file>