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C8CFC39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ПРОЕКТ СИСТЕМЫ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proofErr w:type="spellStart"/>
      <w:r w:rsidR="00A242FA" w:rsidRPr="00D10010">
        <w:rPr>
          <w:szCs w:val="28"/>
          <w:lang w:val="en-US"/>
        </w:rPr>
        <w:t>Kompas</w:t>
      </w:r>
      <w:proofErr w:type="spellEnd"/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Яловский</w:t>
      </w:r>
      <w:proofErr w:type="spellEnd"/>
      <w:r w:rsidRPr="00D10010">
        <w:rPr>
          <w:szCs w:val="28"/>
        </w:rPr>
        <w:t xml:space="preserve">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Калентьев</w:t>
      </w:r>
      <w:proofErr w:type="spellEnd"/>
      <w:r w:rsidRPr="00D10010">
        <w:rPr>
          <w:szCs w:val="28"/>
        </w:rPr>
        <w:t xml:space="preserve">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7D868B5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C51303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C51303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6884E0C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EF6E8A" w:rsidRPr="00D10010">
          <w:rPr>
            <w:rFonts w:eastAsia="Calibri" w:cs="Times New Roman"/>
            <w:noProof/>
            <w:webHidden/>
          </w:rPr>
          <w:t>3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2E0127AD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</w:rPr>
          <w:t>5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74AED770" w14:textId="4AFD827D" w:rsidR="00706A1A" w:rsidRPr="00D10010" w:rsidRDefault="00C51303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06A1A" w:rsidRPr="00D10010">
          <w:rPr>
            <w:rFonts w:eastAsia="Calibri" w:cs="Times New Roman"/>
            <w:noProof/>
            <w:webHidden/>
          </w:rPr>
          <w:fldChar w:fldCharType="begin"/>
        </w:r>
        <w:r w:rsidR="00706A1A" w:rsidRPr="00D10010">
          <w:rPr>
            <w:rFonts w:eastAsia="Calibri" w:cs="Times New Roman"/>
            <w:noProof/>
            <w:webHidden/>
          </w:rPr>
          <w:instrText xml:space="preserve"> PAGEREF _Toc527183276 \h </w:instrText>
        </w:r>
        <w:r w:rsidR="00706A1A" w:rsidRPr="00D10010">
          <w:rPr>
            <w:rFonts w:eastAsia="Calibri" w:cs="Times New Roman"/>
            <w:noProof/>
            <w:webHidden/>
          </w:rPr>
        </w:r>
        <w:r w:rsidR="00706A1A" w:rsidRPr="00D10010">
          <w:rPr>
            <w:rFonts w:eastAsia="Calibri" w:cs="Times New Roman"/>
            <w:noProof/>
            <w:webHidden/>
          </w:rPr>
          <w:fldChar w:fldCharType="separate"/>
        </w:r>
        <w:r w:rsidR="00706A1A"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  <w:lang w:val="en-US"/>
          </w:rPr>
          <w:t>6</w:t>
        </w:r>
        <w:r w:rsidR="00706A1A"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25C3FA2" w14:textId="4801EABD" w:rsidR="002B3422" w:rsidRPr="00D10010" w:rsidRDefault="00E42D81" w:rsidP="002B3422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7A79925" w14:textId="021800E2" w:rsidR="00EF4C49" w:rsidRPr="00E42D81" w:rsidRDefault="00EF4C49" w:rsidP="00E42D81">
      <w:pPr>
        <w:pStyle w:val="a3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2AA88AD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1EE28D8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D10010">
        <w:rPr>
          <w:rFonts w:cs="Times New Roman"/>
          <w:szCs w:val="28"/>
        </w:rPr>
        <w:t>CreateKompasObject</w:t>
      </w:r>
      <w:proofErr w:type="spellEnd"/>
      <w:r w:rsidRPr="00D10010">
        <w:rPr>
          <w:rFonts w:cs="Times New Roman"/>
          <w:szCs w:val="28"/>
        </w:rPr>
        <w:t>(</w:t>
      </w:r>
      <w:proofErr w:type="gramEnd"/>
      <w:r w:rsidRPr="00D10010">
        <w:rPr>
          <w:rFonts w:cs="Times New Roman"/>
          <w:szCs w:val="28"/>
        </w:rPr>
        <w:t>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Ниже в таблице 1.1 представлены свойства и методы интерфейса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>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 xml:space="preserve">Таблица 1.1. 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303853D5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E7243F" w:rsidRPr="00D10010" w14:paraId="10254270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=""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100 мм); </w:t>
      </w:r>
    </w:p>
    <w:p w14:paraId="7D8DAAE7" w14:textId="19C3020D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B87B70" w:rsidRPr="00B87B70">
        <w:t>10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proofErr w:type="spellStart"/>
      <w:r w:rsidRPr="00D10010">
        <w:rPr>
          <w:lang w:val="en"/>
        </w:rPr>
        <w:t>Ll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proofErr w:type="spellStart"/>
      <w:r w:rsidRPr="00D10010">
        <w:rPr>
          <w:lang w:val="en"/>
        </w:rPr>
        <w:t>Lw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proofErr w:type="spellStart"/>
      <w:r w:rsidRPr="00D10010">
        <w:rPr>
          <w:lang w:val="en"/>
        </w:rPr>
        <w:t>Lh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proofErr w:type="spellStart"/>
      <w:proofErr w:type="gramStart"/>
      <w:r w:rsidRPr="00D10010">
        <w:rPr>
          <w:lang w:val="en"/>
        </w:rPr>
        <w:t>Ll</w:t>
      </w:r>
      <w:proofErr w:type="spellEnd"/>
      <w:r w:rsidRPr="00D10010">
        <w:t>&lt;</w:t>
      </w:r>
      <w:proofErr w:type="gramEnd"/>
      <w:r w:rsidRPr="00D10010">
        <w:t xml:space="preserve">= </w:t>
      </w:r>
      <w:r w:rsidRPr="00D10010">
        <w:rPr>
          <w:lang w:val="en"/>
        </w:rPr>
        <w:t>H</w:t>
      </w:r>
      <w:r w:rsidRPr="00D10010">
        <w:t>/4), (</w:t>
      </w:r>
      <w:proofErr w:type="spellStart"/>
      <w:r w:rsidRPr="00D10010">
        <w:rPr>
          <w:lang w:val="en"/>
        </w:rPr>
        <w:t>Lw</w:t>
      </w:r>
      <w:proofErr w:type="spellEnd"/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proofErr w:type="spellStart"/>
      <w:r w:rsidRPr="00D10010">
        <w:rPr>
          <w:lang w:val="en"/>
        </w:rPr>
        <w:t>Lh</w:t>
      </w:r>
      <w:proofErr w:type="spellEnd"/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a3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a3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</w:t>
      </w:r>
      <w:proofErr w:type="spellStart"/>
      <w:r w:rsidRPr="00D10010">
        <w:rPr>
          <w:rFonts w:cs="Times New Roman"/>
          <w:szCs w:val="28"/>
        </w:rPr>
        <w:t>interaction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diagrams</w:t>
      </w:r>
      <w:proofErr w:type="spellEnd"/>
      <w:r w:rsidRPr="00D10010">
        <w:rPr>
          <w:rFonts w:cs="Times New Roman"/>
          <w:szCs w:val="28"/>
        </w:rPr>
        <w:t>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</w:t>
      </w:r>
      <w:proofErr w:type="spellStart"/>
      <w:r w:rsidRPr="00D10010">
        <w:rPr>
          <w:rFonts w:cs="Times New Roman"/>
          <w:szCs w:val="28"/>
        </w:rPr>
        <w:t>use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case</w:t>
      </w:r>
      <w:proofErr w:type="spellEnd"/>
      <w:r w:rsidRPr="00D10010">
        <w:rPr>
          <w:rFonts w:cs="Times New Roman"/>
          <w:szCs w:val="28"/>
        </w:rPr>
        <w:t>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1DD401A0">
            <wp:extent cx="61150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63C72C9A" w14:textId="77777777" w:rsidR="00CA0F03" w:rsidRPr="00D10010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D10010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06C3902E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0CA0DBE8" w:rsidR="005D7959" w:rsidRPr="00D10010" w:rsidRDefault="00F7461E" w:rsidP="00EF4C49">
      <w:pPr>
        <w:jc w:val="center"/>
        <w:rPr>
          <w:rFonts w:cs="Times New Roman"/>
          <w:szCs w:val="28"/>
        </w:rPr>
      </w:pPr>
      <w:commentRangeStart w:id="0"/>
      <w:r>
        <w:rPr>
          <w:rFonts w:cs="Times New Roman"/>
          <w:noProof/>
          <w:szCs w:val="28"/>
        </w:rPr>
        <w:lastRenderedPageBreak/>
        <w:drawing>
          <wp:inline distT="0" distB="0" distL="0" distR="0" wp14:anchorId="6A2B37A0" wp14:editId="440EF384">
            <wp:extent cx="6120130" cy="5572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3C4675">
        <w:rPr>
          <w:rStyle w:val="af1"/>
        </w:rPr>
        <w:commentReference w:id="0"/>
      </w:r>
    </w:p>
    <w:p w14:paraId="7D888B63" w14:textId="4A2ACF4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 xml:space="preserve">Рисунок 3.2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fa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color w:val="000000" w:themeColor="text1"/>
          <w:lang w:val="en-US"/>
        </w:rPr>
        <w:t>MainForm</w:t>
      </w:r>
      <w:proofErr w:type="spellEnd"/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HiveParams</w:t>
      </w:r>
      <w:proofErr w:type="spellEnd"/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KompasConnector</w:t>
      </w:r>
      <w:proofErr w:type="spellEnd"/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40C4D6E4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11A8CEB3" w14:textId="77777777" w:rsidR="00BC2079" w:rsidRPr="00D10010" w:rsidRDefault="00BC2079" w:rsidP="00D62D26">
      <w:pPr>
        <w:rPr>
          <w:rFonts w:cs="Times New Roman"/>
          <w:szCs w:val="28"/>
        </w:rPr>
      </w:pPr>
    </w:p>
    <w:p w14:paraId="4AC75E56" w14:textId="77777777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Пользовательский интерфейс, или UI (</w:t>
      </w:r>
      <w:proofErr w:type="spellStart"/>
      <w:r w:rsidRPr="00D10010">
        <w:rPr>
          <w:rFonts w:cs="Times New Roman"/>
          <w:szCs w:val="28"/>
        </w:rPr>
        <w:t>User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Interface</w:t>
      </w:r>
      <w:proofErr w:type="spellEnd"/>
      <w:r w:rsidRPr="00D10010">
        <w:rPr>
          <w:rFonts w:cs="Times New Roman"/>
          <w:szCs w:val="28"/>
        </w:rPr>
        <w:t xml:space="preserve">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77777777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3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введены верно, то оно будет подсвечиваться зелёным цветом (отмечены знаком </w:t>
      </w:r>
      <w:r w:rsidR="00AB52A4">
        <w:rPr>
          <w:rFonts w:cs="Times New Roman"/>
          <w:szCs w:val="28"/>
        </w:rPr>
        <w:t>«</w:t>
      </w:r>
      <w:r w:rsidR="00AB52A4">
        <w:rPr>
          <w:rFonts w:cs="Times New Roman"/>
          <w:szCs w:val="28"/>
        </w:rPr>
        <w:t>+</w:t>
      </w:r>
      <w:r w:rsidR="00AB52A4">
        <w:rPr>
          <w:rFonts w:cs="Times New Roman"/>
          <w:szCs w:val="28"/>
        </w:rPr>
        <w:t>» в поле</w:t>
      </w:r>
      <w:r w:rsidR="00AB52A4">
        <w:rPr>
          <w:rFonts w:cs="Times New Roman"/>
          <w:szCs w:val="28"/>
        </w:rPr>
        <w:t xml:space="preserve">). </w:t>
      </w:r>
    </w:p>
    <w:p w14:paraId="705BC352" w14:textId="53F0E89D" w:rsidR="00703600" w:rsidRP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162F3EC6" w14:textId="43C016E7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3.1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19C2778E" w:rsidR="00C35CD9" w:rsidRPr="00D10010" w:rsidRDefault="00B00C25" w:rsidP="00EF4C49">
      <w:pPr>
        <w:jc w:val="center"/>
        <w:rPr>
          <w:rFonts w:cs="Times New Roman"/>
          <w:noProof/>
          <w:szCs w:val="28"/>
          <w:lang w:eastAsia="ru-RU"/>
        </w:rPr>
      </w:pPr>
      <w:commentRangeStart w:id="1"/>
      <w:commentRangeStart w:id="2"/>
      <w:commentRangeEnd w:id="1"/>
      <w:r>
        <w:rPr>
          <w:rStyle w:val="af1"/>
        </w:rPr>
        <w:commentReference w:id="1"/>
      </w:r>
      <w:commentRangeEnd w:id="2"/>
      <w:r w:rsidR="00AB52A4">
        <w:rPr>
          <w:rStyle w:val="af1"/>
        </w:rPr>
        <w:commentReference w:id="2"/>
      </w:r>
      <w:r w:rsidR="00AB52A4">
        <w:rPr>
          <w:noProof/>
        </w:rPr>
        <w:drawing>
          <wp:inline distT="0" distB="0" distL="0" distR="0" wp14:anchorId="16E7ED5A" wp14:editId="6B56A799">
            <wp:extent cx="3458533" cy="38766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71" cy="389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0471" w14:textId="65F89F21" w:rsidR="00907A11" w:rsidRPr="00AB52A4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642E53" w:rsidRPr="00D10010">
        <w:rPr>
          <w:rFonts w:cs="Times New Roman"/>
          <w:noProof/>
          <w:szCs w:val="28"/>
          <w:lang w:eastAsia="ru-RU"/>
        </w:rPr>
        <w:t>3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5004F61F" w14:textId="17C52D69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4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sewiki</w:t>
        </w:r>
        <w:proofErr w:type="spellEnd"/>
        <w:r w:rsidRPr="00D10010">
          <w:rPr>
            <w:rStyle w:val="a6"/>
            <w:color w:val="000000" w:themeColor="text1"/>
          </w:rPr>
          <w:t>.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ru</w:t>
        </w:r>
        <w:proofErr w:type="spellEnd"/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5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6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proofErr w:type="spellStart"/>
      <w:r w:rsidRPr="00D10010">
        <w:rPr>
          <w:lang w:val="en-US"/>
        </w:rPr>
        <w:t>ru</w:t>
      </w:r>
      <w:proofErr w:type="spellEnd"/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37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8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2F44D32D" w:rsidR="00B857CB" w:rsidRPr="00D10010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</w:t>
      </w:r>
      <w:proofErr w:type="spellStart"/>
      <w:r w:rsidRPr="00D10010">
        <w:t>Фаулер</w:t>
      </w:r>
      <w:proofErr w:type="spellEnd"/>
      <w:r w:rsidRPr="00D10010">
        <w:t xml:space="preserve">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a3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lentyev Alexey" w:date="2020-04-20T11:09:00Z" w:initials="KA">
    <w:p w14:paraId="3239E456" w14:textId="3440F052" w:rsidR="003C4675" w:rsidRPr="003C4675" w:rsidRDefault="003C4675">
      <w:pPr>
        <w:pStyle w:val="af2"/>
      </w:pPr>
      <w:r>
        <w:rPr>
          <w:rStyle w:val="af1"/>
        </w:rPr>
        <w:annotationRef/>
      </w:r>
      <w:r>
        <w:t>Почему</w:t>
      </w:r>
      <w:r w:rsidRPr="003C4675">
        <w:rPr>
          <w:lang w:val="en-US"/>
        </w:rPr>
        <w:t xml:space="preserve"> </w:t>
      </w:r>
      <w:r>
        <w:rPr>
          <w:lang w:val="en-US"/>
        </w:rPr>
        <w:t xml:space="preserve">Builder </w:t>
      </w:r>
      <w:r>
        <w:t>используется</w:t>
      </w:r>
      <w:r w:rsidRPr="003C4675">
        <w:rPr>
          <w:lang w:val="en-US"/>
        </w:rPr>
        <w:t xml:space="preserve"> </w:t>
      </w: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</w:t>
      </w:r>
      <w:r>
        <w:t>и</w:t>
      </w:r>
      <w:r w:rsidRPr="003C4675">
        <w:rPr>
          <w:lang w:val="en-US"/>
        </w:rPr>
        <w:t xml:space="preserve"> </w:t>
      </w:r>
      <w:proofErr w:type="spellStart"/>
      <w:r>
        <w:rPr>
          <w:lang w:val="en-US"/>
        </w:rPr>
        <w:t>HiveParams</w:t>
      </w:r>
      <w:proofErr w:type="spellEnd"/>
      <w:r w:rsidRPr="003C4675">
        <w:rPr>
          <w:lang w:val="en-US"/>
        </w:rPr>
        <w:t xml:space="preserve">? </w:t>
      </w:r>
      <w:r>
        <w:t>Они же хранятся в виде полей в нём.</w:t>
      </w:r>
    </w:p>
  </w:comment>
  <w:comment w:id="1" w:author="Kalentyev Alexey" w:date="2020-04-20T14:00:00Z" w:initials="KA">
    <w:p w14:paraId="47BA704B" w14:textId="2E6B0498" w:rsidR="00B00C25" w:rsidRDefault="00B00C25">
      <w:pPr>
        <w:pStyle w:val="af2"/>
      </w:pPr>
      <w:r>
        <w:rPr>
          <w:rStyle w:val="af1"/>
        </w:rPr>
        <w:annotationRef/>
      </w:r>
      <w:r>
        <w:t>При печати вся документация будет в чёрно-белом. Лучше выделить не цветом, а рамками и цифрами. Также выделить поля, обозначенные разным цветом и сообщение о вводе данных.</w:t>
      </w:r>
    </w:p>
  </w:comment>
  <w:comment w:id="2" w:author="Administrator" w:date="2020-04-22T21:41:00Z" w:initials="A">
    <w:p w14:paraId="076A36E4" w14:textId="7C44C6ED" w:rsidR="00AB52A4" w:rsidRDefault="00AB52A4">
      <w:pPr>
        <w:pStyle w:val="af2"/>
      </w:pPr>
      <w:r>
        <w:rPr>
          <w:rStyle w:val="af1"/>
        </w:rPr>
        <w:annotationRef/>
      </w: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39E456" w15:done="0"/>
  <w15:commentEx w15:paraId="47BA704B" w15:done="0"/>
  <w15:commentEx w15:paraId="076A36E4" w15:paraIdParent="47BA70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0162" w16cex:dateUtc="2020-04-20T04:09:00Z"/>
  <w16cex:commentExtensible w16cex:durableId="22482977" w16cex:dateUtc="2020-04-20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39E456" w16cid:durableId="22480162"/>
  <w16cid:commentId w16cid:paraId="47BA704B" w16cid:durableId="22482977"/>
  <w16cid:commentId w16cid:paraId="076A36E4" w16cid:durableId="224B38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99BDA" w14:textId="77777777" w:rsidR="00C51303" w:rsidRDefault="00C51303" w:rsidP="004778FF">
      <w:pPr>
        <w:spacing w:line="240" w:lineRule="auto"/>
      </w:pPr>
      <w:r>
        <w:separator/>
      </w:r>
    </w:p>
  </w:endnote>
  <w:endnote w:type="continuationSeparator" w:id="0">
    <w:p w14:paraId="2728A1F4" w14:textId="77777777" w:rsidR="00C51303" w:rsidRDefault="00C51303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3B32F" w14:textId="77777777" w:rsidR="00C51303" w:rsidRDefault="00C51303" w:rsidP="004778FF">
      <w:pPr>
        <w:spacing w:line="240" w:lineRule="auto"/>
      </w:pPr>
      <w:r>
        <w:separator/>
      </w:r>
    </w:p>
  </w:footnote>
  <w:footnote w:type="continuationSeparator" w:id="0">
    <w:p w14:paraId="37D1F908" w14:textId="77777777" w:rsidR="00C51303" w:rsidRDefault="00C51303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0D580" w14:textId="58CBBF0D" w:rsidR="00E7680F" w:rsidRPr="00DB3096" w:rsidRDefault="001109D6" w:rsidP="00352C50">
    <w:pPr>
      <w:pStyle w:val="a8"/>
      <w:jc w:val="center"/>
    </w:pPr>
    <w:r>
      <w:fldChar w:fldCharType="begin"/>
    </w:r>
    <w:r>
      <w:instrText xml:space="preserve">  </w:instrText>
    </w:r>
    <w:r>
      <w:fldChar w:fldCharType="end"/>
    </w:r>
    <w:r w:rsidR="0081548C">
      <w:fldChar w:fldCharType="begin"/>
    </w:r>
    <w:r w:rsidR="0081548C">
      <w:instrText xml:space="preserve"> </w:instrText>
    </w:r>
    <w:r w:rsidR="0081548C">
      <w:rPr>
        <w:lang w:val="en-US"/>
      </w:rPr>
      <w:instrText>PAGE</w:instrText>
    </w:r>
    <w:r w:rsidR="0081548C">
      <w:instrText xml:space="preserve"> </w:instrText>
    </w:r>
    <w:r w:rsidR="0081548C">
      <w:fldChar w:fldCharType="separate"/>
    </w:r>
    <w:r w:rsidR="0081548C">
      <w:rPr>
        <w:noProof/>
        <w:lang w:val="en-US"/>
      </w:rPr>
      <w:t>2</w:t>
    </w:r>
    <w:r w:rsidR="0081548C">
      <w:fldChar w:fldCharType="end"/>
    </w:r>
    <w:r w:rsidR="0081548C">
      <w:fldChar w:fldCharType="begin"/>
    </w:r>
    <w:r w:rsidR="0081548C">
      <w:instrText xml:space="preserve">  </w:instrText>
    </w:r>
    <w:r w:rsidR="0081548C">
      <w:fldChar w:fldCharType="end"/>
    </w:r>
  </w:p>
  <w:p w14:paraId="368D4CE8" w14:textId="77777777" w:rsidR="00E7680F" w:rsidRDefault="00E768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105FE1"/>
    <w:rsid w:val="00105FFD"/>
    <w:rsid w:val="001109D6"/>
    <w:rsid w:val="00111F5C"/>
    <w:rsid w:val="001168AF"/>
    <w:rsid w:val="001169EB"/>
    <w:rsid w:val="00120D37"/>
    <w:rsid w:val="00122E3B"/>
    <w:rsid w:val="00123FDB"/>
    <w:rsid w:val="00132E4E"/>
    <w:rsid w:val="001334BF"/>
    <w:rsid w:val="00133523"/>
    <w:rsid w:val="001351E5"/>
    <w:rsid w:val="00136805"/>
    <w:rsid w:val="001436CE"/>
    <w:rsid w:val="001464B9"/>
    <w:rsid w:val="00146697"/>
    <w:rsid w:val="00171DAF"/>
    <w:rsid w:val="001801AF"/>
    <w:rsid w:val="00182A6E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431B"/>
    <w:rsid w:val="001F6140"/>
    <w:rsid w:val="0020465B"/>
    <w:rsid w:val="00221AC1"/>
    <w:rsid w:val="00227C17"/>
    <w:rsid w:val="00231298"/>
    <w:rsid w:val="00241A06"/>
    <w:rsid w:val="00243668"/>
    <w:rsid w:val="00246F99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7186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4675"/>
    <w:rsid w:val="003C6382"/>
    <w:rsid w:val="003D7CFD"/>
    <w:rsid w:val="003E69EA"/>
    <w:rsid w:val="003F67C1"/>
    <w:rsid w:val="003F79C0"/>
    <w:rsid w:val="00401FCC"/>
    <w:rsid w:val="00410584"/>
    <w:rsid w:val="00417B9F"/>
    <w:rsid w:val="004250F0"/>
    <w:rsid w:val="00426B71"/>
    <w:rsid w:val="004410F2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504E55"/>
    <w:rsid w:val="005052EA"/>
    <w:rsid w:val="0051623B"/>
    <w:rsid w:val="00517700"/>
    <w:rsid w:val="00522347"/>
    <w:rsid w:val="005250B4"/>
    <w:rsid w:val="005349B6"/>
    <w:rsid w:val="0054330E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A7C01"/>
    <w:rsid w:val="005B07BA"/>
    <w:rsid w:val="005B0E4D"/>
    <w:rsid w:val="005B28DE"/>
    <w:rsid w:val="005D38B7"/>
    <w:rsid w:val="005D60DC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43ACB"/>
    <w:rsid w:val="00647709"/>
    <w:rsid w:val="006601A1"/>
    <w:rsid w:val="00672A18"/>
    <w:rsid w:val="00672F65"/>
    <w:rsid w:val="00676437"/>
    <w:rsid w:val="006852EE"/>
    <w:rsid w:val="00692430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3600"/>
    <w:rsid w:val="00706A1A"/>
    <w:rsid w:val="00714164"/>
    <w:rsid w:val="0073001A"/>
    <w:rsid w:val="00731D9D"/>
    <w:rsid w:val="00733122"/>
    <w:rsid w:val="00742251"/>
    <w:rsid w:val="00743D10"/>
    <w:rsid w:val="00744E3D"/>
    <w:rsid w:val="00747F66"/>
    <w:rsid w:val="00752D52"/>
    <w:rsid w:val="00760B04"/>
    <w:rsid w:val="00767A72"/>
    <w:rsid w:val="00771084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97B38"/>
    <w:rsid w:val="008A1C1E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682"/>
    <w:rsid w:val="009A4914"/>
    <w:rsid w:val="009A690A"/>
    <w:rsid w:val="009B1BB4"/>
    <w:rsid w:val="009B5C04"/>
    <w:rsid w:val="009B6272"/>
    <w:rsid w:val="009B62BF"/>
    <w:rsid w:val="009C0226"/>
    <w:rsid w:val="009C3936"/>
    <w:rsid w:val="009C553F"/>
    <w:rsid w:val="009C6FCC"/>
    <w:rsid w:val="009D2431"/>
    <w:rsid w:val="009E02EA"/>
    <w:rsid w:val="009E1463"/>
    <w:rsid w:val="009F27AD"/>
    <w:rsid w:val="00A03419"/>
    <w:rsid w:val="00A04415"/>
    <w:rsid w:val="00A06CE8"/>
    <w:rsid w:val="00A152F5"/>
    <w:rsid w:val="00A228EA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AB0"/>
    <w:rsid w:val="00AC0C73"/>
    <w:rsid w:val="00AC5FD6"/>
    <w:rsid w:val="00AD06EF"/>
    <w:rsid w:val="00AD785F"/>
    <w:rsid w:val="00AE2220"/>
    <w:rsid w:val="00AF4DA1"/>
    <w:rsid w:val="00B00C25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3031"/>
    <w:rsid w:val="00B57D14"/>
    <w:rsid w:val="00B736AD"/>
    <w:rsid w:val="00B76E82"/>
    <w:rsid w:val="00B80EC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5CD9"/>
    <w:rsid w:val="00C40268"/>
    <w:rsid w:val="00C44738"/>
    <w:rsid w:val="00C469D8"/>
    <w:rsid w:val="00C51303"/>
    <w:rsid w:val="00C51E2C"/>
    <w:rsid w:val="00C5454C"/>
    <w:rsid w:val="00C5463E"/>
    <w:rsid w:val="00C625FB"/>
    <w:rsid w:val="00C718C7"/>
    <w:rsid w:val="00C8367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75A2"/>
    <w:rsid w:val="00E50EF3"/>
    <w:rsid w:val="00E63D32"/>
    <w:rsid w:val="00E64795"/>
    <w:rsid w:val="00E7243F"/>
    <w:rsid w:val="00E75625"/>
    <w:rsid w:val="00E7680F"/>
    <w:rsid w:val="00E908BD"/>
    <w:rsid w:val="00E97772"/>
    <w:rsid w:val="00EA7F51"/>
    <w:rsid w:val="00EB16FB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1A4D"/>
    <w:rsid w:val="00F2603D"/>
    <w:rsid w:val="00F26C26"/>
    <w:rsid w:val="00F26C46"/>
    <w:rsid w:val="00F370E6"/>
    <w:rsid w:val="00F44183"/>
    <w:rsid w:val="00F7461E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fontTable" Target="fontTable.xml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hyperlink" Target="http://sewiki.ru/%D0%A1%D0%90%D0%9F%D0%A0" TargetMode="External"/><Relationship Id="rId42" Type="http://schemas.microsoft.com/office/2018/08/relationships/commentsExtensible" Target="commentsExtensi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image" Target="media/image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microsoft.com/office/2016/09/relationships/commentsIds" Target="commentsIds.xml"/><Relationship Id="rId37" Type="http://schemas.openxmlformats.org/officeDocument/2006/relationships/hyperlink" Target="http://www.packer3d.ru/catalog/20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ru.wikipedia.org/wiki/API" TargetMode="Externa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openxmlformats.org/officeDocument/2006/relationships/comments" Target="comments.xml"/><Relationship Id="rId35" Type="http://schemas.openxmlformats.org/officeDocument/2006/relationships/hyperlink" Target="https://ascon.ru/products/7/review/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s://vc.ru/design/58502-etapy-razrabotki-polzovatelskogo-interfeysa-kak-sdelat-tak-chtoby-ui-ne-lishil-vas-pribyl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CAB7-A0AC-4706-BCAD-0945021C6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16</Pages>
  <Words>2426</Words>
  <Characters>13830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42</cp:revision>
  <cp:lastPrinted>2019-05-16T10:16:00Z</cp:lastPrinted>
  <dcterms:created xsi:type="dcterms:W3CDTF">2020-03-25T13:51:00Z</dcterms:created>
  <dcterms:modified xsi:type="dcterms:W3CDTF">2020-04-22T14:45:00Z</dcterms:modified>
</cp:coreProperties>
</file>