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49C3A20D" w14:textId="7C8CFC39" w:rsidR="00EF4C49" w:rsidRDefault="00EF4C49" w:rsidP="00EF4C49">
      <w:pPr>
        <w:jc w:val="center"/>
        <w:rPr>
          <w:szCs w:val="28"/>
        </w:rPr>
      </w:pPr>
      <w:r>
        <w:rPr>
          <w:szCs w:val="28"/>
        </w:rPr>
        <w:t>ПРОЕКТ СИСТЕМЫ</w:t>
      </w:r>
    </w:p>
    <w:p w14:paraId="47B50081" w14:textId="5AED379A" w:rsidR="00EF4C49" w:rsidRPr="00EF4C49" w:rsidRDefault="00EF4C49" w:rsidP="00EF4C49">
      <w:pPr>
        <w:jc w:val="center"/>
        <w:rPr>
          <w:szCs w:val="28"/>
        </w:rPr>
      </w:pPr>
      <w:r>
        <w:rPr>
          <w:szCs w:val="28"/>
        </w:rPr>
        <w:t>на тему</w:t>
      </w:r>
      <w:r w:rsidRPr="00EF4C49">
        <w:rPr>
          <w:szCs w:val="28"/>
        </w:rPr>
        <w:t xml:space="preserve">: </w:t>
      </w:r>
      <w:r>
        <w:rPr>
          <w:szCs w:val="28"/>
        </w:rPr>
        <w:t xml:space="preserve">Проектирование </w:t>
      </w:r>
      <w:r w:rsidRPr="00EF4C49">
        <w:rPr>
          <w:szCs w:val="28"/>
        </w:rPr>
        <w:t>3</w:t>
      </w:r>
      <w:r>
        <w:rPr>
          <w:szCs w:val="28"/>
          <w:lang w:val="en-US"/>
        </w:rPr>
        <w:t>D</w:t>
      </w:r>
      <w:r w:rsidRPr="00EF4C49">
        <w:rPr>
          <w:szCs w:val="28"/>
        </w:rPr>
        <w:t xml:space="preserve"> </w:t>
      </w:r>
      <w:r>
        <w:rPr>
          <w:szCs w:val="28"/>
        </w:rPr>
        <w:t>модели улья</w:t>
      </w:r>
      <w:r w:rsidR="00A242FA" w:rsidRPr="00A242FA">
        <w:rPr>
          <w:szCs w:val="28"/>
        </w:rPr>
        <w:t xml:space="preserve"> </w:t>
      </w:r>
      <w:r w:rsidR="00A242FA">
        <w:rPr>
          <w:szCs w:val="28"/>
        </w:rPr>
        <w:t>используя</w:t>
      </w:r>
      <w:r w:rsidR="00A242FA" w:rsidRPr="00A242FA">
        <w:rPr>
          <w:szCs w:val="28"/>
        </w:rPr>
        <w:t xml:space="preserve"> </w:t>
      </w:r>
      <w:proofErr w:type="spellStart"/>
      <w:r w:rsidR="00A242FA">
        <w:rPr>
          <w:szCs w:val="28"/>
          <w:lang w:val="en-US"/>
        </w:rPr>
        <w:t>Kompas</w:t>
      </w:r>
      <w:proofErr w:type="spellEnd"/>
      <w:r w:rsidR="00A242FA" w:rsidRPr="00A242FA">
        <w:rPr>
          <w:szCs w:val="28"/>
        </w:rPr>
        <w:t>3</w:t>
      </w:r>
      <w:r w:rsidR="00A242FA">
        <w:rPr>
          <w:szCs w:val="28"/>
          <w:lang w:val="en-US"/>
        </w:rPr>
        <w:t>D</w:t>
      </w:r>
      <w:r w:rsidR="00A242FA" w:rsidRPr="00A242FA">
        <w:rPr>
          <w:szCs w:val="28"/>
        </w:rPr>
        <w:t xml:space="preserve"> </w:t>
      </w:r>
      <w:r w:rsidR="00A242FA">
        <w:rPr>
          <w:szCs w:val="28"/>
          <w:lang w:val="en-US"/>
        </w:rPr>
        <w:t>API</w:t>
      </w:r>
      <w:r w:rsidR="006A5A47">
        <w:rPr>
          <w:szCs w:val="28"/>
        </w:rPr>
        <w:t>.</w:t>
      </w:r>
    </w:p>
    <w:p w14:paraId="13D1C8B8" w14:textId="578904CC" w:rsidR="003913D0" w:rsidRDefault="003913D0" w:rsidP="003913D0">
      <w:pPr>
        <w:rPr>
          <w:szCs w:val="28"/>
        </w:rPr>
      </w:pPr>
    </w:p>
    <w:p w14:paraId="3E89DE27" w14:textId="4A1C420D" w:rsidR="00EF4C49" w:rsidRDefault="00EF4C49" w:rsidP="003913D0">
      <w:pPr>
        <w:rPr>
          <w:szCs w:val="28"/>
        </w:rPr>
      </w:pPr>
    </w:p>
    <w:p w14:paraId="391EDC4B" w14:textId="6FF5EE7A" w:rsidR="00EF4C49" w:rsidRDefault="00EF4C49" w:rsidP="003913D0">
      <w:pPr>
        <w:rPr>
          <w:szCs w:val="28"/>
        </w:rPr>
      </w:pPr>
    </w:p>
    <w:p w14:paraId="48CAB83A" w14:textId="240A774B" w:rsidR="00EF4C49" w:rsidRDefault="00EF4C49" w:rsidP="003913D0">
      <w:pPr>
        <w:rPr>
          <w:szCs w:val="28"/>
        </w:rPr>
      </w:pPr>
    </w:p>
    <w:p w14:paraId="408F3324" w14:textId="50A9BD13" w:rsidR="00EF4C49" w:rsidRDefault="00EF4C49" w:rsidP="003913D0">
      <w:pPr>
        <w:rPr>
          <w:szCs w:val="28"/>
        </w:rPr>
      </w:pPr>
    </w:p>
    <w:p w14:paraId="1AC7694E" w14:textId="6F1FA249" w:rsidR="00EF4C49" w:rsidRDefault="00EF4C49" w:rsidP="003913D0">
      <w:pPr>
        <w:rPr>
          <w:szCs w:val="28"/>
        </w:rPr>
      </w:pPr>
    </w:p>
    <w:p w14:paraId="2BA1B944" w14:textId="764D2B29" w:rsidR="00EF4C49" w:rsidRDefault="00EF4C49" w:rsidP="003913D0">
      <w:pPr>
        <w:rPr>
          <w:szCs w:val="28"/>
        </w:rPr>
      </w:pPr>
    </w:p>
    <w:p w14:paraId="7F84E1F7" w14:textId="65E1CEEC" w:rsidR="00EF4C49" w:rsidRDefault="00EF4C49" w:rsidP="003913D0">
      <w:pPr>
        <w:rPr>
          <w:szCs w:val="28"/>
        </w:rPr>
      </w:pPr>
    </w:p>
    <w:p w14:paraId="7F007C6F" w14:textId="621DDCB7" w:rsidR="00EF4C49" w:rsidRDefault="0082555E" w:rsidP="0082555E">
      <w:pPr>
        <w:jc w:val="right"/>
        <w:rPr>
          <w:szCs w:val="28"/>
        </w:rPr>
      </w:pPr>
      <w:r>
        <w:rPr>
          <w:szCs w:val="28"/>
        </w:rPr>
        <w:t>Подготовил</w:t>
      </w:r>
      <w:r w:rsidRPr="00352C50">
        <w:rPr>
          <w:szCs w:val="28"/>
        </w:rPr>
        <w:t>:</w:t>
      </w:r>
    </w:p>
    <w:p w14:paraId="68FA0A14" w14:textId="542A7015" w:rsidR="0082555E" w:rsidRDefault="0082555E" w:rsidP="0082555E">
      <w:pPr>
        <w:jc w:val="right"/>
        <w:rPr>
          <w:szCs w:val="28"/>
        </w:rPr>
      </w:pPr>
      <w:r>
        <w:rPr>
          <w:szCs w:val="28"/>
        </w:rPr>
        <w:t xml:space="preserve">студент гр.586-2 </w:t>
      </w:r>
    </w:p>
    <w:p w14:paraId="2EA94A4C" w14:textId="6B1E7C54" w:rsidR="0082555E" w:rsidRDefault="0082555E" w:rsidP="0082555E">
      <w:pPr>
        <w:jc w:val="right"/>
        <w:rPr>
          <w:szCs w:val="28"/>
        </w:rPr>
      </w:pPr>
      <w:proofErr w:type="spellStart"/>
      <w:r>
        <w:rPr>
          <w:szCs w:val="28"/>
        </w:rPr>
        <w:t>Яловский</w:t>
      </w:r>
      <w:proofErr w:type="spellEnd"/>
      <w:r>
        <w:rPr>
          <w:szCs w:val="28"/>
        </w:rPr>
        <w:t xml:space="preserve"> В. В._______</w:t>
      </w:r>
    </w:p>
    <w:p w14:paraId="0B9482E0" w14:textId="6DFD49F2" w:rsidR="0082555E" w:rsidRPr="00EF53CD" w:rsidRDefault="0082555E" w:rsidP="0082555E">
      <w:pPr>
        <w:jc w:val="right"/>
        <w:rPr>
          <w:szCs w:val="28"/>
        </w:rPr>
      </w:pPr>
      <w:r>
        <w:rPr>
          <w:szCs w:val="28"/>
        </w:rPr>
        <w:t>Проверил</w:t>
      </w:r>
      <w:r w:rsidRPr="00EF53CD">
        <w:rPr>
          <w:szCs w:val="28"/>
        </w:rPr>
        <w:t>:</w:t>
      </w:r>
    </w:p>
    <w:p w14:paraId="290ACB37" w14:textId="71D4BD04" w:rsidR="0082555E" w:rsidRDefault="00805ACE" w:rsidP="0082555E">
      <w:pPr>
        <w:jc w:val="right"/>
        <w:rPr>
          <w:szCs w:val="28"/>
        </w:rPr>
      </w:pPr>
      <w:r>
        <w:rPr>
          <w:szCs w:val="28"/>
        </w:rPr>
        <w:t xml:space="preserve">К.т.н., доцент каф. КСУП </w:t>
      </w:r>
    </w:p>
    <w:p w14:paraId="7485B6F9" w14:textId="243673BF" w:rsidR="0082555E" w:rsidRPr="0082555E" w:rsidRDefault="0082555E" w:rsidP="0082555E">
      <w:pPr>
        <w:jc w:val="right"/>
        <w:rPr>
          <w:szCs w:val="28"/>
        </w:rPr>
      </w:pPr>
      <w:proofErr w:type="spellStart"/>
      <w:r>
        <w:rPr>
          <w:szCs w:val="28"/>
        </w:rPr>
        <w:t>Калентьев</w:t>
      </w:r>
      <w:proofErr w:type="spellEnd"/>
      <w:r>
        <w:rPr>
          <w:szCs w:val="28"/>
        </w:rPr>
        <w:t xml:space="preserve"> А.А______</w:t>
      </w:r>
    </w:p>
    <w:p w14:paraId="79789029" w14:textId="77777777" w:rsidR="0082555E" w:rsidRPr="0082555E" w:rsidRDefault="0082555E" w:rsidP="0082555E">
      <w:pPr>
        <w:jc w:val="right"/>
        <w:rPr>
          <w:szCs w:val="28"/>
        </w:rPr>
      </w:pPr>
    </w:p>
    <w:p w14:paraId="0CCEEC11" w14:textId="5F1ABD93" w:rsidR="00EF4C49" w:rsidRDefault="00EF4C49" w:rsidP="0082555E">
      <w:pPr>
        <w:rPr>
          <w:szCs w:val="28"/>
        </w:rPr>
      </w:pPr>
    </w:p>
    <w:p w14:paraId="42A36501" w14:textId="77777777" w:rsidR="0082555E" w:rsidRDefault="0082555E" w:rsidP="0082555E">
      <w:pPr>
        <w:jc w:val="center"/>
        <w:rPr>
          <w:szCs w:val="28"/>
        </w:rPr>
      </w:pPr>
    </w:p>
    <w:p w14:paraId="490CEF9B" w14:textId="77777777" w:rsidR="0082555E" w:rsidRDefault="0082555E" w:rsidP="0082555E">
      <w:pPr>
        <w:jc w:val="center"/>
        <w:rPr>
          <w:szCs w:val="28"/>
        </w:rPr>
      </w:pPr>
    </w:p>
    <w:p w14:paraId="3272F698" w14:textId="2C1F8CD6" w:rsidR="00EF4C49" w:rsidRDefault="0082555E" w:rsidP="0082555E">
      <w:pPr>
        <w:jc w:val="center"/>
        <w:rPr>
          <w:szCs w:val="28"/>
        </w:rPr>
      </w:pPr>
      <w:r>
        <w:rPr>
          <w:szCs w:val="28"/>
        </w:rPr>
        <w:t>Томск 2020</w:t>
      </w:r>
    </w:p>
    <w:p w14:paraId="52CB0CE7" w14:textId="346892FA" w:rsid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0546809B">
                <wp:simplePos x="0" y="0"/>
                <wp:positionH relativeFrom="column">
                  <wp:posOffset>5749290</wp:posOffset>
                </wp:positionH>
                <wp:positionV relativeFrom="paragraph">
                  <wp:posOffset>-449580</wp:posOffset>
                </wp:positionV>
                <wp:extent cx="609600" cy="3143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66467" id="Прямоугольник 6" o:spid="_x0000_s1026" style="position:absolute;margin-left:452.7pt;margin-top:-35.4pt;width:48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hPtgIAALwFAAAOAAAAZHJzL2Uyb0RvYy54bWysVM1u2zAMvg/YOwi6r7bTNFuDOkXQosOA&#10;og3WDj0rshQbkCVNUuJkpwG7Ftgj7CF2GfbTZ3DeaJT8k64rdiiWg0Ka5CfyE8mj43Up0IoZWyiZ&#10;4mQvxohJqrJCLlL87vrsxSuMrCMyI0JJluINs/h48vzZUaXHbKByJTJmEIBIO650inPn9DiKLM1Z&#10;Seye0kyCkStTEgeqWUSZIRWglyIaxPEoqpTJtFGUWQtfTxsjngR8zhl1l5xb5pBIMeTmwmnCOfdn&#10;NDki44UhOi9omwZ5QhYlKSRc2kOdEkfQ0hR/QZUFNcoq7vaoKiPFeUFZqAGqSeIH1VzlRLNQC5Bj&#10;dU+T/X+w9GI1M6jIUjzCSJISnqj+sv24/Vz/rO+2n+qv9V39Y3tb/6q/1d/RyPNVaTuGsCs9M61m&#10;QfTFr7kp/T+UhdaB403PMVs7ROHjKD4cxfASFEz7yXB/cOAxo12wNta9ZqpEXkixgScMzJLVuXWN&#10;a+fi77JKFNlZIURQfNuwE2HQisCDzxdJC/6Hl5BPCoQcfWTk628qDpLbCObxhHzLODAJNQ5CwqGH&#10;d8kQSpl0SWPKScaaHA9i+HVZdukHQgKgR+ZQXY/dAnSeDUiH3dDT+vtQFkagD47/lVgT3EeEm5V0&#10;fXBZSGUeAxBQVXtz49+R1FDjWZqrbAN9ZlQzgFbTswKe95xYNyMGJg46AraIu4SDC1WlWLUSRrky&#10;Hx777v1hEMCKUQUTnGL7fkkMw0i8kTAih8lw6Ec+KMODlwNQzH3L/L5FLssTBT2TwL7SNIje34lO&#10;5EaVN7Bspv5WMBFJ4e4UU2c65cQ1mwXWFWXTaXCDMdfEncsrTT24Z9W37/X6hhjd9riD4bhQ3bST&#10;8YNWb3x9pFTTpVO8CHOw47XlG1ZEaJx2nfkddF8PXrulO/kNAAD//wMAUEsDBBQABgAIAAAAIQA/&#10;UKo24AAAAAwBAAAPAAAAZHJzL2Rvd25yZXYueG1sTI/LTsMwEEX3SPyDNUjsWjvhURriVAiBEFIX&#10;0CLBcho7DxGPo9hJw98zXcFy7hzdR76ZXScmO4TWk4ZkqUBYKr1pqdbwsX9e3IEIEclg58lq+LEB&#10;NsX5WY6Z8Ud6t9Mu1oJNKGSooYmxz6QMZWMdhqXvLfGv8oPDyOdQSzPgkc1dJ1OlbqXDljihwd4+&#10;Nrb83o1Ow1eFL/un17CVVTpV6/Zt/KxWo9aXF/PDPYho5/gHw6k+V4eCOx38SCaITsNa3VwzqmGx&#10;UrzhRCiVsHRgKU2uQBa5/D+i+AUAAP//AwBQSwECLQAUAAYACAAAACEAtoM4kv4AAADhAQAAEwAA&#10;AAAAAAAAAAAAAAAAAAAAW0NvbnRlbnRfVHlwZXNdLnhtbFBLAQItABQABgAIAAAAIQA4/SH/1gAA&#10;AJQBAAALAAAAAAAAAAAAAAAAAC8BAABfcmVscy8ucmVsc1BLAQItABQABgAIAAAAIQDl98hPtgIA&#10;ALwFAAAOAAAAAAAAAAAAAAAAAC4CAABkcnMvZTJvRG9jLnhtbFBLAQItABQABgAIAAAAIQA/UKo2&#10;4AAAAAwBAAAPAAAAAAAAAAAAAAAAABAFAABkcnMvZG93bnJldi54bWxQSwUGAAAAAAQABADzAAAA&#10;HQYAAAAA&#10;" fillcolor="white [3212]" strokecolor="white [3212]" strokeweight="1pt"/>
            </w:pict>
          </mc:Fallback>
        </mc:AlternateContent>
      </w:r>
      <w:r w:rsidRPr="002B3422">
        <w:rPr>
          <w:rFonts w:cs="Times New Roman"/>
          <w:b/>
          <w:szCs w:val="28"/>
        </w:rPr>
        <w:t>Содержание</w:t>
      </w:r>
    </w:p>
    <w:p w14:paraId="504C804A" w14:textId="00FC294F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>1 Описание САПР</w:t>
      </w:r>
      <w:r w:rsidRPr="00706A1A">
        <w:rPr>
          <w:rFonts w:eastAsia="Calibri" w:cs="Times New Roman"/>
          <w:noProof/>
          <w:webHidden/>
          <w:color w:val="auto"/>
        </w:rPr>
        <w:tab/>
        <w:t>3</w:t>
      </w:r>
    </w:p>
    <w:p w14:paraId="21E27B83" w14:textId="6A915943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  <w:t>1.1 Описание программы</w:t>
      </w:r>
      <w:r w:rsidRPr="00706A1A">
        <w:rPr>
          <w:rFonts w:eastAsia="Calibri" w:cs="Times New Roman"/>
          <w:noProof/>
          <w:webHidden/>
          <w:color w:val="auto"/>
        </w:rPr>
        <w:tab/>
      </w:r>
      <w:r w:rsidR="007B720A" w:rsidRPr="007B720A">
        <w:rPr>
          <w:rFonts w:eastAsia="Calibri" w:cs="Times New Roman"/>
          <w:noProof/>
          <w:webHidden/>
          <w:color w:val="auto"/>
        </w:rPr>
        <w:t>4</w:t>
      </w:r>
    </w:p>
    <w:p w14:paraId="08A92842" w14:textId="740C7CD7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8" w:anchor="_Toc527183269" w:history="1">
        <w:r w:rsidRPr="00706A1A">
          <w:rPr>
            <w:rFonts w:eastAsia="Calibri" w:cs="Times New Roman"/>
            <w:noProof/>
            <w:color w:val="auto"/>
          </w:rPr>
          <w:t>1.2 Описание API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6</w:t>
        </w:r>
      </w:hyperlink>
    </w:p>
    <w:p w14:paraId="5C7A3362" w14:textId="43408891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9" w:anchor="_Toc527183270" w:history="1">
        <w:r w:rsidRPr="00706A1A">
          <w:rPr>
            <w:rFonts w:eastAsia="Calibri" w:cs="Times New Roman"/>
            <w:noProof/>
            <w:color w:val="auto"/>
          </w:rPr>
          <w:t>1.3 Обзор аналогов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10</w:t>
        </w:r>
      </w:hyperlink>
    </w:p>
    <w:p w14:paraId="57121469" w14:textId="66D06522" w:rsidR="00706A1A" w:rsidRPr="00706A1A" w:rsidRDefault="00D57F1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0" w:anchor="_Toc527183271" w:history="1">
        <w:r w:rsidR="00706A1A" w:rsidRPr="00706A1A">
          <w:rPr>
            <w:rFonts w:eastAsia="Calibri" w:cs="Times New Roman"/>
            <w:noProof/>
            <w:color w:val="auto"/>
          </w:rPr>
          <w:t>2 Описание предмета проектирования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11</w:t>
        </w:r>
      </w:hyperlink>
    </w:p>
    <w:p w14:paraId="6BA5E9DE" w14:textId="0AEEBDD8" w:rsidR="00706A1A" w:rsidRPr="00706A1A" w:rsidRDefault="00D57F1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1" w:anchor="_Toc527183272" w:history="1">
        <w:r w:rsidR="00706A1A" w:rsidRPr="00706A1A">
          <w:rPr>
            <w:rFonts w:eastAsia="Calibri" w:cs="Times New Roman"/>
            <w:noProof/>
            <w:color w:val="auto"/>
          </w:rPr>
          <w:t>3 Проект программы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  <w:t>1</w:t>
        </w:r>
        <w:r w:rsidR="007B720A" w:rsidRPr="000C66DF">
          <w:rPr>
            <w:rFonts w:eastAsia="Calibri" w:cs="Times New Roman"/>
            <w:noProof/>
            <w:webHidden/>
            <w:color w:val="auto"/>
          </w:rPr>
          <w:t>2</w:t>
        </w:r>
      </w:hyperlink>
    </w:p>
    <w:p w14:paraId="5709CECD" w14:textId="1489CF37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2" w:anchor="_Toc527183273" w:history="1">
        <w:r w:rsidRPr="00706A1A">
          <w:rPr>
            <w:rFonts w:eastAsia="Calibri" w:cs="Times New Roman"/>
            <w:noProof/>
            <w:color w:val="auto"/>
          </w:rPr>
          <w:t>3.1 Диаграмма вариантов использования (</w:t>
        </w:r>
        <w:r w:rsidRPr="00706A1A">
          <w:rPr>
            <w:rFonts w:eastAsia="Calibri" w:cs="Times New Roman"/>
            <w:noProof/>
            <w:color w:val="auto"/>
            <w:lang w:val="en-US"/>
          </w:rPr>
          <w:t>Use</w:t>
        </w:r>
        <w:r w:rsidRPr="00706A1A">
          <w:rPr>
            <w:rFonts w:eastAsia="Calibri" w:cs="Times New Roman"/>
            <w:noProof/>
            <w:color w:val="auto"/>
          </w:rPr>
          <w:t xml:space="preserve"> </w:t>
        </w:r>
        <w:r w:rsidRPr="00706A1A">
          <w:rPr>
            <w:rFonts w:eastAsia="Calibri" w:cs="Times New Roman"/>
            <w:noProof/>
            <w:color w:val="auto"/>
            <w:lang w:val="en-US"/>
          </w:rPr>
          <w:t>Cases</w:t>
        </w:r>
        <w:r w:rsidRPr="00706A1A">
          <w:rPr>
            <w:rFonts w:eastAsia="Calibri" w:cs="Times New Roman"/>
            <w:noProof/>
            <w:color w:val="auto"/>
          </w:rPr>
          <w:t>)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_Toc527183273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6037E2">
          <w:rPr>
            <w:rFonts w:eastAsia="Calibri" w:cs="Times New Roman"/>
            <w:noProof/>
            <w:webHidden/>
            <w:color w:val="auto"/>
          </w:rPr>
          <w:t>2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2E4F70B4" w14:textId="6884E0C3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3" w:anchor="_Toc527183274" w:history="1">
        <w:r w:rsidRPr="00706A1A">
          <w:rPr>
            <w:rFonts w:eastAsia="Calibri" w:cs="Times New Roman"/>
            <w:noProof/>
            <w:color w:val="auto"/>
          </w:rPr>
          <w:t>3.2 Диаграмма классов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_Toc527183274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EF6E8A">
          <w:rPr>
            <w:rFonts w:eastAsia="Calibri" w:cs="Times New Roman"/>
            <w:noProof/>
            <w:webHidden/>
            <w:color w:val="auto"/>
          </w:rPr>
          <w:t>3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38A38840" w14:textId="2E0127AD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4" w:anchor="_Toc527183275" w:history="1">
        <w:r w:rsidRPr="00706A1A">
          <w:rPr>
            <w:rFonts w:eastAsia="Calibri" w:cs="Times New Roman"/>
            <w:noProof/>
            <w:color w:val="auto"/>
          </w:rPr>
          <w:t>3.3 Макет пользовательского интерфейса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_Toc527183275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7B720A" w:rsidRPr="000C66DF">
          <w:rPr>
            <w:rFonts w:eastAsia="Calibri" w:cs="Times New Roman"/>
            <w:noProof/>
            <w:webHidden/>
            <w:color w:val="auto"/>
          </w:rPr>
          <w:t>5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74AED770" w14:textId="4AFD827D" w:rsidR="00706A1A" w:rsidRPr="00706A1A" w:rsidRDefault="00D57F1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5" w:anchor="_Toc527183276" w:history="1">
        <w:r w:rsidR="00706A1A" w:rsidRPr="00706A1A">
          <w:rPr>
            <w:rFonts w:eastAsia="Calibri" w:cs="Times New Roman"/>
            <w:noProof/>
            <w:color w:val="auto"/>
          </w:rPr>
          <w:t>Список литературы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="00706A1A"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_Toc527183276 \h </w:instrText>
        </w:r>
        <w:r w:rsidR="00706A1A" w:rsidRPr="00706A1A">
          <w:rPr>
            <w:rFonts w:eastAsia="Calibri" w:cs="Times New Roman"/>
            <w:noProof/>
            <w:webHidden/>
            <w:color w:val="auto"/>
          </w:rPr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="00706A1A" w:rsidRPr="00706A1A">
          <w:rPr>
            <w:rFonts w:eastAsia="Calibri" w:cs="Times New Roman"/>
            <w:noProof/>
            <w:webHidden/>
            <w:color w:val="auto"/>
          </w:rPr>
          <w:t>1</w:t>
        </w:r>
        <w:r w:rsidR="007B720A">
          <w:rPr>
            <w:rFonts w:eastAsia="Calibri" w:cs="Times New Roman"/>
            <w:noProof/>
            <w:webHidden/>
            <w:color w:val="auto"/>
            <w:lang w:val="en-US"/>
          </w:rPr>
          <w:t>6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14C6634D" w14:textId="0D7E0BF6" w:rsidR="002B3422" w:rsidRPr="002B3422" w:rsidRDefault="002B3422" w:rsidP="002B3422">
      <w:pPr>
        <w:spacing w:after="160" w:line="259" w:lineRule="auto"/>
        <w:rPr>
          <w:rFonts w:cs="Times New Roman"/>
          <w:szCs w:val="28"/>
          <w:lang w:val="en-US"/>
        </w:rPr>
      </w:pPr>
    </w:p>
    <w:p w14:paraId="309B4887" w14:textId="503A2C9F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2CEB7D6" w14:textId="2F6F720C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1770003" w14:textId="2D486223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CE99388" w14:textId="37CDB8CD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A3755A1" w14:textId="67DCF46D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299EBDE" w14:textId="0DF261D5" w:rsid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69FE2E6" w14:textId="2484A9A5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106CD797" w14:textId="5EF8892C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7FB34E33" w14:textId="7C46B54F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3FA698CD" w14:textId="0CF96855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243A3A" w14:textId="7E1A1E6A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B0DC9E9" w14:textId="4DCD4602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03A473" w14:textId="2082F95C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BA4FF88" w14:textId="61A51237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0B709C78" w14:textId="3A55DC98" w:rsidR="00D84CE8" w:rsidRPr="005F12D9" w:rsidRDefault="00D84CE8" w:rsidP="008D382C">
      <w:pPr>
        <w:spacing w:after="160" w:line="259" w:lineRule="auto"/>
        <w:rPr>
          <w:rFonts w:cs="Times New Roman"/>
          <w:b/>
          <w:szCs w:val="28"/>
        </w:rPr>
      </w:pPr>
    </w:p>
    <w:p w14:paraId="17A79925" w14:textId="212FA5FE" w:rsidR="00EF4C49" w:rsidRPr="00EE037D" w:rsidRDefault="00EF4C49" w:rsidP="00EE037D">
      <w:pPr>
        <w:pStyle w:val="a3"/>
        <w:numPr>
          <w:ilvl w:val="0"/>
          <w:numId w:val="32"/>
        </w:numPr>
        <w:jc w:val="center"/>
        <w:rPr>
          <w:rFonts w:cs="Times New Roman"/>
          <w:b/>
          <w:szCs w:val="28"/>
        </w:rPr>
      </w:pPr>
      <w:r w:rsidRPr="00EE037D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6C5F23" w:rsidRDefault="00EF4C49" w:rsidP="008C06B7">
      <w:pPr>
        <w:ind w:firstLine="851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</w:t>
      </w:r>
      <w:r w:rsidRPr="006C5F23">
        <w:rPr>
          <w:rFonts w:cs="Times New Roman"/>
          <w:szCs w:val="28"/>
        </w:rPr>
        <w:t>истема автоматизированного проектирования — автоматизированная</w:t>
      </w:r>
    </w:p>
    <w:p w14:paraId="3270ED12" w14:textId="606A12F1" w:rsidR="00EF4C49" w:rsidRDefault="00EF4C49" w:rsidP="008C06B7">
      <w:pPr>
        <w:rPr>
          <w:rFonts w:cs="Times New Roman"/>
          <w:szCs w:val="28"/>
        </w:rPr>
      </w:pPr>
      <w:r w:rsidRPr="006C5F23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проектирования</w:t>
      </w:r>
      <w:r>
        <w:rPr>
          <w:rFonts w:cs="Times New Roman"/>
          <w:szCs w:val="28"/>
        </w:rPr>
        <w:t>. П</w:t>
      </w:r>
      <w:r w:rsidRPr="006C5F23">
        <w:rPr>
          <w:rFonts w:cs="Times New Roman"/>
          <w:szCs w:val="28"/>
        </w:rPr>
        <w:t>редставляет собой организационно-техническую систему, предназначенную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для автоматизации процесса проектирования, состоящую из персонала и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комплекса технических, программных и других средств автоматизации его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деятельности</w:t>
      </w:r>
      <w:r>
        <w:rPr>
          <w:rFonts w:cs="Times New Roman"/>
          <w:szCs w:val="28"/>
        </w:rPr>
        <w:t>.</w:t>
      </w:r>
    </w:p>
    <w:p w14:paraId="3143ACA6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Цели создания САПР:</w:t>
      </w:r>
    </w:p>
    <w:p w14:paraId="0C431F5E" w14:textId="33F63765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использование технологий параллельного проектирования</w:t>
      </w:r>
      <w:r w:rsidRPr="00EF4C49">
        <w:rPr>
          <w:rFonts w:cs="Times New Roman"/>
          <w:szCs w:val="28"/>
        </w:rPr>
        <w:t>;</w:t>
      </w:r>
    </w:p>
    <w:p w14:paraId="2A69EC4B" w14:textId="392EC9DF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296F48" w:rsidRDefault="00EF4C49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 w:rsidR="00714164" w:rsidRPr="00714164">
        <w:rPr>
          <w:rFonts w:cs="Times New Roman"/>
          <w:szCs w:val="28"/>
        </w:rPr>
        <w:t xml:space="preserve"> </w:t>
      </w:r>
      <w:r w:rsidRPr="00296F48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повышение качества управления проектированием</w:t>
      </w:r>
      <w:r w:rsidRPr="00EF4C49">
        <w:rPr>
          <w:rFonts w:cs="Times New Roman"/>
          <w:szCs w:val="28"/>
        </w:rPr>
        <w:t>;</w:t>
      </w:r>
    </w:p>
    <w:p w14:paraId="4A8458C5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2E4276" w:rsidRDefault="00F94E88" w:rsidP="008C06B7">
      <w:pPr>
        <w:ind w:firstLine="851"/>
        <w:rPr>
          <w:rFonts w:cs="Times New Roman"/>
          <w:b/>
          <w:szCs w:val="28"/>
        </w:rPr>
      </w:pPr>
      <w:r w:rsidRPr="0094747B">
        <w:rPr>
          <w:rFonts w:cs="Times New Roman"/>
          <w:b/>
          <w:szCs w:val="28"/>
        </w:rPr>
        <w:lastRenderedPageBreak/>
        <w:t>1.1</w:t>
      </w:r>
      <w:r w:rsidR="00EF4C49" w:rsidRPr="002E4276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КОМПАС-3D - система автоматизированного проектирования</w:t>
      </w:r>
      <w:r w:rsidR="0094747B">
        <w:rPr>
          <w:rFonts w:cs="Times New Roman"/>
          <w:szCs w:val="28"/>
        </w:rPr>
        <w:t>.</w:t>
      </w:r>
    </w:p>
    <w:p w14:paraId="2FAF1D24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27599D55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lastRenderedPageBreak/>
        <w:t>Моделировать изделия в КОМПАС-3D можно используя уже готовые к</w:t>
      </w:r>
      <w:r>
        <w:rPr>
          <w:rFonts w:cs="Times New Roman"/>
          <w:szCs w:val="28"/>
        </w:rPr>
        <w:t xml:space="preserve">омпоненты («снизу </w:t>
      </w:r>
      <w:r w:rsidRPr="00296F48">
        <w:rPr>
          <w:rFonts w:cs="Times New Roman"/>
          <w:szCs w:val="28"/>
        </w:rPr>
        <w:t>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</w:p>
    <w:p w14:paraId="33B1B406" w14:textId="43AC4ED5" w:rsidR="00EF4C49" w:rsidRPr="00626C4B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Плюсы и минусы Компас 3D</w:t>
      </w:r>
      <w:r w:rsidR="00626C4B" w:rsidRPr="00626C4B">
        <w:rPr>
          <w:rFonts w:cs="Times New Roman"/>
          <w:szCs w:val="28"/>
        </w:rPr>
        <w:t>:</w:t>
      </w:r>
    </w:p>
    <w:p w14:paraId="4354193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EE1241">
        <w:rPr>
          <w:rFonts w:cs="Times New Roman"/>
          <w:szCs w:val="28"/>
        </w:rPr>
        <w:t>элементов,</w:t>
      </w:r>
      <w:r w:rsidRPr="00EE1241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EE1241">
        <w:rPr>
          <w:rFonts w:cs="Times New Roman"/>
          <w:szCs w:val="28"/>
        </w:rPr>
        <w:t>согласно нормам</w:t>
      </w:r>
      <w:r w:rsidRPr="00EE1241">
        <w:rPr>
          <w:rFonts w:cs="Times New Roman"/>
          <w:szCs w:val="28"/>
        </w:rPr>
        <w:t>, установленных ЕСКД;</w:t>
      </w:r>
    </w:p>
    <w:p w14:paraId="0395572F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Поддержка расчета упругих деталей</w:t>
      </w:r>
      <w:r w:rsidRPr="00EF4C49">
        <w:rPr>
          <w:rFonts w:cs="Times New Roman"/>
          <w:szCs w:val="28"/>
        </w:rPr>
        <w:t>;</w:t>
      </w:r>
    </w:p>
    <w:p w14:paraId="4EC9B16D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встроенной системы обучения</w:t>
      </w:r>
      <w:r w:rsidRPr="00EF4C49">
        <w:rPr>
          <w:rFonts w:cs="Times New Roman"/>
          <w:szCs w:val="28"/>
        </w:rPr>
        <w:t>;</w:t>
      </w:r>
    </w:p>
    <w:p w14:paraId="2AA88AD3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Несложный для обучения и довольно удобный инте</w:t>
      </w:r>
      <w:r>
        <w:rPr>
          <w:rFonts w:cs="Times New Roman"/>
          <w:szCs w:val="28"/>
        </w:rPr>
        <w:t>р</w:t>
      </w:r>
      <w:r w:rsidRPr="00EE1241">
        <w:rPr>
          <w:rFonts w:cs="Times New Roman"/>
          <w:szCs w:val="28"/>
        </w:rPr>
        <w:t>фейс;</w:t>
      </w:r>
    </w:p>
    <w:p w14:paraId="1EE28D88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Крайне медленное развитие системы</w:t>
      </w:r>
      <w:r w:rsidRPr="00EF4C49">
        <w:rPr>
          <w:rFonts w:cs="Times New Roman"/>
          <w:szCs w:val="28"/>
        </w:rPr>
        <w:t>;</w:t>
      </w:r>
    </w:p>
    <w:p w14:paraId="4BF06392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Слабая система поверхностного моделирования</w:t>
      </w:r>
      <w:r w:rsidRPr="00EF4C49">
        <w:rPr>
          <w:rFonts w:cs="Times New Roman"/>
          <w:szCs w:val="28"/>
        </w:rPr>
        <w:t>;</w:t>
      </w:r>
    </w:p>
    <w:p w14:paraId="06BC42AD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468CADCF" w:rsidR="00EF4C49" w:rsidRPr="00272135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272135">
        <w:rPr>
          <w:rFonts w:cs="Times New Roman"/>
          <w:szCs w:val="28"/>
        </w:rPr>
        <w:t>[</w:t>
      </w:r>
      <w:r w:rsidR="00272135" w:rsidRPr="00FB4497">
        <w:rPr>
          <w:rFonts w:cs="Times New Roman"/>
          <w:szCs w:val="28"/>
        </w:rPr>
        <w:t>5</w:t>
      </w:r>
      <w:r w:rsidR="00272135" w:rsidRPr="00272135">
        <w:rPr>
          <w:rFonts w:cs="Times New Roman"/>
          <w:szCs w:val="28"/>
        </w:rPr>
        <w:t>]</w:t>
      </w:r>
    </w:p>
    <w:p w14:paraId="38C72FB0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2E4276" w:rsidRDefault="00F94E88" w:rsidP="008C06B7">
      <w:pPr>
        <w:ind w:firstLine="851"/>
        <w:rPr>
          <w:rFonts w:cs="Times New Roman"/>
          <w:b/>
          <w:szCs w:val="28"/>
        </w:rPr>
      </w:pPr>
      <w:r w:rsidRPr="00352C50">
        <w:rPr>
          <w:rFonts w:cs="Times New Roman"/>
          <w:b/>
          <w:szCs w:val="28"/>
        </w:rPr>
        <w:t xml:space="preserve">1.2 </w:t>
      </w:r>
      <w:r w:rsidR="00EF4C49" w:rsidRPr="002E4276">
        <w:rPr>
          <w:rFonts w:cs="Times New Roman"/>
          <w:b/>
          <w:szCs w:val="28"/>
        </w:rPr>
        <w:t>Описание API</w:t>
      </w:r>
    </w:p>
    <w:p w14:paraId="7B67DD73" w14:textId="1C064903" w:rsidR="00EF4C49" w:rsidRPr="00ED7C37" w:rsidRDefault="00EF4C49" w:rsidP="008C06B7">
      <w:pPr>
        <w:ind w:firstLine="851"/>
        <w:rPr>
          <w:rFonts w:cs="Times New Roman"/>
          <w:szCs w:val="28"/>
        </w:rPr>
      </w:pPr>
      <w:r w:rsidRPr="002E4276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2E4276">
        <w:rPr>
          <w:rFonts w:cs="Times New Roman"/>
          <w:szCs w:val="28"/>
        </w:rPr>
        <w:t>KompasObject</w:t>
      </w:r>
      <w:proofErr w:type="spellEnd"/>
      <w:r w:rsidRPr="002E4276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2E4276">
        <w:rPr>
          <w:rFonts w:cs="Times New Roman"/>
          <w:szCs w:val="28"/>
        </w:rPr>
        <w:t>CreateKompasObject</w:t>
      </w:r>
      <w:proofErr w:type="spellEnd"/>
      <w:r w:rsidRPr="002E4276">
        <w:rPr>
          <w:rFonts w:cs="Times New Roman"/>
          <w:szCs w:val="28"/>
        </w:rPr>
        <w:t>(</w:t>
      </w:r>
      <w:proofErr w:type="gramEnd"/>
      <w:r w:rsidRPr="002E4276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ED7C37">
        <w:rPr>
          <w:rFonts w:cs="Times New Roman"/>
          <w:szCs w:val="28"/>
        </w:rPr>
        <w:t>[</w:t>
      </w:r>
      <w:r w:rsidR="00ED7C37" w:rsidRPr="00D956C2">
        <w:rPr>
          <w:rFonts w:cs="Times New Roman"/>
          <w:szCs w:val="28"/>
        </w:rPr>
        <w:t>1</w:t>
      </w:r>
      <w:r w:rsidR="00ED7C37" w:rsidRPr="00ED7C37">
        <w:rPr>
          <w:rFonts w:cs="Times New Roman"/>
          <w:szCs w:val="28"/>
        </w:rPr>
        <w:t>]</w:t>
      </w:r>
    </w:p>
    <w:p w14:paraId="4D19D1C5" w14:textId="77777777" w:rsidR="001169EB" w:rsidRDefault="001169EB" w:rsidP="008C06B7">
      <w:pPr>
        <w:ind w:firstLine="851"/>
        <w:rPr>
          <w:rFonts w:cs="Times New Roman"/>
          <w:szCs w:val="28"/>
        </w:rPr>
      </w:pPr>
    </w:p>
    <w:p w14:paraId="4B947ECC" w14:textId="77777777" w:rsidR="001169EB" w:rsidRDefault="001169EB" w:rsidP="008C06B7">
      <w:pPr>
        <w:ind w:firstLine="851"/>
        <w:rPr>
          <w:rFonts w:cs="Times New Roman"/>
          <w:szCs w:val="28"/>
        </w:rPr>
      </w:pPr>
    </w:p>
    <w:p w14:paraId="117060FC" w14:textId="77777777" w:rsidR="001169EB" w:rsidRDefault="001169EB" w:rsidP="008C06B7">
      <w:pPr>
        <w:rPr>
          <w:rFonts w:cs="Times New Roman"/>
          <w:szCs w:val="28"/>
        </w:rPr>
      </w:pPr>
    </w:p>
    <w:p w14:paraId="21BA398A" w14:textId="77777777" w:rsidR="00504E55" w:rsidRPr="006A557C" w:rsidRDefault="00504E55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, которые были использованы при разработке плагина.</w:t>
      </w:r>
    </w:p>
    <w:p w14:paraId="0554BECE" w14:textId="77777777" w:rsidR="00FD392E" w:rsidRPr="00FD392E" w:rsidRDefault="00FD392E" w:rsidP="008C06B7">
      <w:pPr>
        <w:shd w:val="clear" w:color="auto" w:fill="FFFFFF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FD392E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FD392E">
        <w:rPr>
          <w:rFonts w:eastAsia="Times New Roman" w:cs="Times New Roman"/>
          <w:color w:val="000000"/>
          <w:szCs w:val="28"/>
          <w:lang w:eastAsia="ru-RU"/>
        </w:rPr>
        <w:t>KompasObject</w:t>
      </w:r>
      <w:proofErr w:type="spellEnd"/>
      <w:r w:rsidRPr="00FD392E">
        <w:rPr>
          <w:rFonts w:eastAsia="Times New Roman" w:cs="Times New Roman"/>
          <w:color w:val="000000"/>
          <w:szCs w:val="28"/>
          <w:lang w:eastAsia="ru-RU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09"/>
        <w:gridCol w:w="3128"/>
        <w:gridCol w:w="2045"/>
        <w:gridCol w:w="2133"/>
      </w:tblGrid>
      <w:tr w:rsidR="00FD392E" w:rsidRPr="00FD392E" w14:paraId="2D457694" w14:textId="77777777" w:rsidTr="00FD392E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92C5" w14:textId="77777777" w:rsidR="00FD392E" w:rsidRPr="00FD392E" w:rsidRDefault="00FD392E" w:rsidP="00FD392E">
            <w:pPr>
              <w:spacing w:before="240" w:after="288"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504D" w14:textId="77777777" w:rsidR="00FD392E" w:rsidRPr="00FD392E" w:rsidRDefault="00FD392E" w:rsidP="00FD392E">
            <w:pPr>
              <w:spacing w:before="240" w:after="288"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97C8" w14:textId="77777777" w:rsidR="00FD392E" w:rsidRPr="00FD392E" w:rsidRDefault="00FD392E" w:rsidP="00FD392E">
            <w:pPr>
              <w:spacing w:before="240" w:after="288"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Возвращаемое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863B" w14:textId="77777777" w:rsidR="00FD392E" w:rsidRPr="00FD392E" w:rsidRDefault="00FD392E" w:rsidP="00FD392E">
            <w:pPr>
              <w:spacing w:before="240" w:after="288"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  <w:proofErr w:type="spellEnd"/>
          </w:p>
        </w:tc>
      </w:tr>
      <w:tr w:rsidR="00FD392E" w:rsidRPr="00FD392E" w14:paraId="375F446B" w14:textId="77777777" w:rsidTr="00FD392E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CA08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Document3</w:t>
            </w:r>
            <w:proofErr w:type="gram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D(</w:t>
            </w:r>
            <w:proofErr w:type="gram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6C94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769"/>
            </w:tblGrid>
            <w:tr w:rsidR="00FD392E" w:rsidRPr="00FD392E" w14:paraId="419D877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EB0AD0" w14:textId="77777777" w:rsidR="00FD392E" w:rsidRPr="00FD392E" w:rsidRDefault="00FD392E" w:rsidP="00FD392E">
                  <w:pPr>
                    <w:autoSpaceDE w:val="0"/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2F0A8503" w14:textId="77777777" w:rsidR="00FD392E" w:rsidRPr="00FD392E" w:rsidRDefault="00FD392E" w:rsidP="00FD392E">
                  <w:pPr>
                    <w:autoSpaceDE w:val="0"/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Указатель на интерфейс до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softHyphen/>
                    <w:t>кумента трех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softHyphen/>
                    <w:t>мерной моде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softHyphen/>
                    <w:t xml:space="preserve">ли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ksDocument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3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D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3622BEE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B8A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Дает возможность получить указатель на интерфейс трехмерного </w:t>
            </w:r>
            <w:proofErr w:type="gramStart"/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документа(</w:t>
            </w:r>
            <w:proofErr w:type="gramEnd"/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детали или сборки)</w:t>
            </w:r>
          </w:p>
        </w:tc>
      </w:tr>
      <w:tr w:rsidR="00FD392E" w:rsidRPr="00FD392E" w14:paraId="26377DE5" w14:textId="77777777" w:rsidTr="00FD392E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9D4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GetDynamicArray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gram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long type)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3"/>
              <w:gridCol w:w="1681"/>
            </w:tblGrid>
            <w:tr w:rsidR="00FD392E" w:rsidRPr="00FD392E" w14:paraId="7E3BEEF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A2F8A6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ext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1CDDA627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расширение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имени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файла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,</w:t>
                  </w:r>
                </w:p>
              </w:tc>
            </w:tr>
            <w:tr w:rsidR="00FD392E" w:rsidRPr="00FD392E" w14:paraId="5A588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4C9BC1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filter</w:t>
                  </w:r>
                </w:p>
              </w:tc>
              <w:tc>
                <w:tcPr>
                  <w:tcW w:w="1681" w:type="dxa"/>
                  <w:hideMark/>
                </w:tcPr>
                <w:p w14:paraId="0200235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 фильтр пои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ска (0 - фильтр фор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мируется авто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матически),</w:t>
                  </w:r>
                </w:p>
              </w:tc>
            </w:tr>
            <w:tr w:rsidR="00FD392E" w:rsidRPr="00FD392E" w14:paraId="03CDB55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88F77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preview</w:t>
                  </w:r>
                </w:p>
              </w:tc>
              <w:tc>
                <w:tcPr>
                  <w:tcW w:w="1681" w:type="dxa"/>
                  <w:hideMark/>
                </w:tcPr>
                <w:p w14:paraId="1EE4824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 признак под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ключения окна предваритель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ного просмо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тра:</w:t>
                  </w:r>
                </w:p>
                <w:p w14:paraId="3F67950C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1 - с подклю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чением окна,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>0 - без под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ключения ок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на,</w:t>
                  </w:r>
                </w:p>
              </w:tc>
            </w:tr>
            <w:tr w:rsidR="00FD392E" w:rsidRPr="00FD392E" w14:paraId="2EE8675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5B39FFC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typeDir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570D28F0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стартовая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папка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</w:t>
                  </w:r>
                </w:p>
              </w:tc>
            </w:tr>
          </w:tbl>
          <w:p w14:paraId="24D13A84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9F7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строка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с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име</w:t>
            </w:r>
            <w:r w:rsidRPr="00FD392E">
              <w:rPr>
                <w:rFonts w:eastAsia="Times New Roman"/>
                <w:color w:val="000000"/>
                <w:sz w:val="24"/>
                <w:szCs w:val="24"/>
              </w:rPr>
              <w:softHyphen/>
              <w:t>нем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файла</w:t>
            </w:r>
            <w:proofErr w:type="spellEnd"/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4776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Возвращает указатель на интерфейс динамического массива</w:t>
            </w:r>
          </w:p>
        </w:tc>
      </w:tr>
    </w:tbl>
    <w:p w14:paraId="39E56FC4" w14:textId="77777777" w:rsidR="00FD392E" w:rsidRPr="00FD392E" w:rsidRDefault="00FD392E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color w:val="000000"/>
          <w:sz w:val="24"/>
          <w:szCs w:val="24"/>
        </w:rPr>
      </w:pPr>
      <w:r w:rsidRPr="00FD392E">
        <w:rPr>
          <w:rFonts w:eastAsia="Times New Roman" w:cs="Times New Roman"/>
          <w:color w:val="000000"/>
          <w:sz w:val="24"/>
          <w:szCs w:val="24"/>
        </w:rPr>
        <w:br w:type="page"/>
      </w:r>
    </w:p>
    <w:p w14:paraId="31FD872C" w14:textId="77777777" w:rsidR="00FD392E" w:rsidRPr="00FD392E" w:rsidRDefault="00FD392E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color w:val="000000"/>
          <w:szCs w:val="28"/>
        </w:rPr>
      </w:pPr>
      <w:r w:rsidRPr="00FD392E">
        <w:rPr>
          <w:rFonts w:eastAsia="Times New Roman" w:cs="Times New Roman"/>
          <w:color w:val="000000"/>
          <w:szCs w:val="28"/>
        </w:rPr>
        <w:lastRenderedPageBreak/>
        <w:t>Окончание таблицы 1.1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455"/>
        <w:gridCol w:w="3353"/>
        <w:gridCol w:w="1929"/>
        <w:gridCol w:w="2117"/>
      </w:tblGrid>
      <w:tr w:rsidR="00FD392E" w:rsidRPr="00FD392E" w14:paraId="70749224" w14:textId="77777777" w:rsidTr="00FD392E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7C12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BD9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32A4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61C5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Свойство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видимости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приложения</w:t>
            </w:r>
            <w:proofErr w:type="spellEnd"/>
          </w:p>
        </w:tc>
      </w:tr>
      <w:tr w:rsidR="00FD392E" w:rsidRPr="00FD392E" w14:paraId="10112A28" w14:textId="77777777" w:rsidTr="00FD392E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538F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</w:t>
            </w:r>
            <w:proofErr w:type="gram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D(</w:t>
            </w:r>
            <w:proofErr w:type="gram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5EC0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E8BB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указатель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на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интерфейс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hyperlink r:id="rId16" w:history="1">
              <w:r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  <w:r w:rsidRPr="00FD392E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26E0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FD392E" w:rsidRPr="00FD392E" w14:paraId="7D54BAA6" w14:textId="77777777" w:rsidTr="00FD392E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FEA5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gram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short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structType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2110"/>
            </w:tblGrid>
            <w:tr w:rsidR="00FD392E" w:rsidRPr="00FD392E" w14:paraId="62800C6E" w14:textId="77777777">
              <w:trPr>
                <w:trHeight w:val="80"/>
                <w:tblCellSpacing w:w="0" w:type="dxa"/>
              </w:trPr>
              <w:tc>
                <w:tcPr>
                  <w:tcW w:w="0" w:type="auto"/>
                  <w:hideMark/>
                </w:tcPr>
                <w:p w14:paraId="5857F008" w14:textId="77777777" w:rsidR="00FD392E" w:rsidRPr="00FD392E" w:rsidRDefault="00FD392E" w:rsidP="00FD392E">
                  <w:pPr>
                    <w:autoSpaceDE w:val="0"/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structType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0A058EB" w14:textId="77777777" w:rsidR="00FD392E" w:rsidRPr="00FD392E" w:rsidRDefault="00FD392E" w:rsidP="00FD392E">
                  <w:pPr>
                    <w:autoSpaceDE w:val="0"/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17" w:history="1"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/>
                      </w:rPr>
                      <w:t xml:space="preserve">- </w:t>
                    </w:r>
                    <w:proofErr w:type="spellStart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w:t>тип</w:t>
                    </w:r>
                    <w:proofErr w:type="spellEnd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w:t>интерфейса</w:t>
                    </w:r>
                    <w:proofErr w:type="spellEnd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w:t>параметров</w:t>
                    </w:r>
                    <w:proofErr w:type="spellEnd"/>
                  </w:hyperlink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14:paraId="6569C8BA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6F93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указатель на интерфейс указанного ти</w:t>
            </w: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softHyphen/>
              <w:t xml:space="preserve">па из </w:t>
            </w:r>
            <w:hyperlink r:id="rId18" w:history="1">
              <w:proofErr w:type="spellStart"/>
              <w:r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</w:t>
              </w:r>
              <w:proofErr w:type="spellEnd"/>
              <w:r w:rsidRPr="00FD392E">
                <w:rPr>
                  <w:rFonts w:eastAsia="Times New Roman"/>
                  <w:color w:val="000000"/>
                  <w:sz w:val="24"/>
                  <w:szCs w:val="24"/>
                  <w:lang w:val="ru-RU"/>
                </w:rPr>
                <w:t>2</w:t>
              </w:r>
              <w:r w:rsidRPr="00FD392E">
                <w:rPr>
                  <w:rFonts w:eastAsia="Times New Roman"/>
                  <w:color w:val="000000"/>
                  <w:sz w:val="24"/>
                  <w:szCs w:val="24"/>
                </w:rPr>
                <w:t>D</w:t>
              </w:r>
              <w:r w:rsidRPr="00FD392E">
                <w:rPr>
                  <w:rFonts w:eastAsia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125F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36896120" w14:textId="3EE790DF" w:rsidR="00FD392E" w:rsidRPr="00FD392E" w:rsidRDefault="00FD392E" w:rsidP="00FD392E">
      <w:pPr>
        <w:spacing w:before="288" w:after="288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392E">
        <w:rPr>
          <w:rFonts w:eastAsia="Times New Roman" w:cs="Times New Roman"/>
          <w:color w:val="000000"/>
          <w:szCs w:val="28"/>
          <w:lang w:eastAsia="ru-RU"/>
        </w:rPr>
        <w:t>Таблица 1.</w:t>
      </w:r>
      <w:r w:rsidR="00EF53CD">
        <w:rPr>
          <w:rFonts w:eastAsia="Times New Roman" w:cs="Times New Roman"/>
          <w:color w:val="000000"/>
          <w:szCs w:val="28"/>
          <w:lang w:eastAsia="ru-RU"/>
        </w:rPr>
        <w:t>2</w:t>
      </w:r>
      <w:r w:rsidRPr="00FD392E">
        <w:rPr>
          <w:rFonts w:eastAsia="Times New Roman" w:cs="Times New Roman"/>
          <w:color w:val="000000"/>
          <w:szCs w:val="28"/>
          <w:lang w:eastAsia="ru-RU"/>
        </w:rPr>
        <w:t>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FD392E" w:rsidRPr="00FD392E" w14:paraId="0B02A46F" w14:textId="77777777" w:rsidTr="00B2405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D4FA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582F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C2F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Возвращаемое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3B6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  <w:proofErr w:type="spellEnd"/>
          </w:p>
        </w:tc>
      </w:tr>
      <w:tr w:rsidR="00FD392E" w:rsidRPr="00FD392E" w14:paraId="4627B989" w14:textId="77777777" w:rsidTr="00B2405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F602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Create (bool invisible, bool _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typeDoc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D77C" w14:textId="77777777" w:rsidR="00FD392E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invisible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признак режима редактирования документа </w:t>
            </w:r>
          </w:p>
          <w:p w14:paraId="537EC9E8" w14:textId="77777777" w:rsid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        (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TRUE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невидимый режим,</w:t>
            </w:r>
          </w:p>
          <w:p w14:paraId="2FE4A9DA" w14:textId="77777777" w:rsid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FALSE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видимый режим)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>,</w:t>
            </w:r>
          </w:p>
          <w:p w14:paraId="42757D66" w14:textId="77777777" w:rsid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typeDoc</w:t>
            </w:r>
            <w:proofErr w:type="spellEnd"/>
            <w:r w:rsidRPr="00EF53CD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тип документа</w:t>
            </w:r>
          </w:p>
          <w:p w14:paraId="4CEDC50A" w14:textId="5E37FF49" w:rsid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    (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TRUE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деталь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  <w:p w14:paraId="25497108" w14:textId="22126867" w:rsidR="00B24053" w:rsidRP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 FALSE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сборка).</w:t>
            </w:r>
          </w:p>
          <w:p w14:paraId="1ABCFB99" w14:textId="30587784" w:rsidR="00B24053" w:rsidRPr="00FD392E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582C" w14:textId="782119E7" w:rsidR="00FD392E" w:rsidRPr="00FD392E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TRUE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54D7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FD392E" w:rsidRPr="00FD392E" w14:paraId="16F4A397" w14:textId="77777777" w:rsidTr="00B2405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9927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FD392E">
              <w:rPr>
                <w:color w:val="000000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FD392E">
              <w:rPr>
                <w:color w:val="000000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6BF2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D63F" w14:textId="0DF48320" w:rsidR="00FD392E" w:rsidRPr="00FD392E" w:rsidRDefault="00B24053" w:rsidP="00FD392E">
            <w:pPr>
              <w:rPr>
                <w:color w:val="000000"/>
                <w:kern w:val="32"/>
                <w:sz w:val="24"/>
                <w:szCs w:val="24"/>
                <w:lang w:val="ru-RU" w:eastAsia="x-none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TRUE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02BB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Активизировать измененные параметры документа</w:t>
            </w:r>
          </w:p>
        </w:tc>
      </w:tr>
      <w:tr w:rsidR="00FD392E" w:rsidRPr="00FD392E" w14:paraId="2D9EF8D5" w14:textId="77777777" w:rsidTr="00B2405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A1A9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D5ED" w14:textId="5FE4160B" w:rsidR="00FD392E" w:rsidRPr="00FD392E" w:rsidRDefault="00B24053" w:rsidP="00FD392E">
            <w:pPr>
              <w:spacing w:line="240" w:lineRule="auto"/>
              <w:jc w:val="left"/>
              <w:rPr>
                <w:color w:val="auto"/>
                <w:sz w:val="22"/>
                <w:lang w:val="ru-RU"/>
              </w:rPr>
            </w:pPr>
            <w:r>
              <w:rPr>
                <w:color w:val="auto"/>
                <w:sz w:val="22"/>
              </w:rPr>
              <w:t>t</w:t>
            </w:r>
            <w:r w:rsidRPr="00B24053">
              <w:rPr>
                <w:color w:val="auto"/>
                <w:sz w:val="22"/>
              </w:rPr>
              <w:t>ype</w:t>
            </w:r>
            <w:r w:rsidRPr="00B24053">
              <w:rPr>
                <w:color w:val="auto"/>
                <w:sz w:val="22"/>
                <w:lang w:val="ru-RU"/>
              </w:rPr>
              <w:t xml:space="preserve"> – </w:t>
            </w:r>
            <w:r>
              <w:rPr>
                <w:color w:val="auto"/>
                <w:sz w:val="22"/>
                <w:lang w:val="ru-RU"/>
              </w:rPr>
              <w:t>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AAB5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B1C7" w14:textId="77777777" w:rsidR="00FD392E" w:rsidRPr="00FD392E" w:rsidRDefault="00FD392E" w:rsidP="00FD392E">
            <w:pPr>
              <w:ind w:right="-38"/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BCDF8A" w14:textId="77777777" w:rsidR="00FD392E" w:rsidRPr="00FD392E" w:rsidRDefault="00FD392E" w:rsidP="00FD392E">
      <w:pPr>
        <w:spacing w:before="240" w:after="240"/>
        <w:rPr>
          <w:rFonts w:eastAsia="Calibri" w:cs="Times New Roman"/>
          <w:color w:val="auto"/>
          <w:kern w:val="32"/>
          <w:szCs w:val="32"/>
          <w:lang w:val="x-none" w:eastAsia="x-none"/>
        </w:rPr>
      </w:pPr>
    </w:p>
    <w:p w14:paraId="6BDD205B" w14:textId="77777777" w:rsidR="00FD392E" w:rsidRDefault="00FD392E" w:rsidP="00FD392E">
      <w:pPr>
        <w:spacing w:before="240" w:after="240"/>
        <w:rPr>
          <w:rFonts w:eastAsia="Calibri" w:cs="Times New Roman"/>
          <w:color w:val="auto"/>
          <w:kern w:val="32"/>
          <w:szCs w:val="32"/>
          <w:lang w:val="x-none" w:eastAsia="x-none"/>
        </w:rPr>
      </w:pPr>
    </w:p>
    <w:p w14:paraId="56D89B01" w14:textId="1F09A557" w:rsidR="00FD392E" w:rsidRPr="00FD392E" w:rsidRDefault="00FD392E" w:rsidP="00FD392E">
      <w:pPr>
        <w:spacing w:before="240" w:after="240"/>
        <w:rPr>
          <w:rFonts w:eastAsia="Calibri" w:cs="Times New Roman"/>
          <w:color w:val="auto"/>
          <w:kern w:val="32"/>
          <w:szCs w:val="32"/>
          <w:lang w:eastAsia="x-none"/>
        </w:rPr>
      </w:pP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lastRenderedPageBreak/>
        <w:t xml:space="preserve">Таблица 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fldChar w:fldCharType="begin"/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instrText xml:space="preserve"> STYLEREF 1 \s </w:instrTex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fldChar w:fldCharType="separate"/>
      </w:r>
      <w:r w:rsidRPr="00FD392E">
        <w:rPr>
          <w:rFonts w:eastAsia="Calibri" w:cs="Times New Roman"/>
          <w:noProof/>
          <w:color w:val="auto"/>
          <w:kern w:val="32"/>
          <w:szCs w:val="32"/>
          <w:lang w:val="x-none" w:eastAsia="x-none"/>
        </w:rPr>
        <w:t>1</w:t>
      </w:r>
      <w:r w:rsidRPr="00FD392E">
        <w:rPr>
          <w:rFonts w:eastAsia="Calibri" w:cs="Times New Roman"/>
          <w:noProof/>
          <w:color w:val="auto"/>
          <w:kern w:val="32"/>
          <w:szCs w:val="32"/>
          <w:lang w:val="x-none" w:eastAsia="x-none"/>
        </w:rPr>
        <w:fldChar w:fldCharType="end"/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.</w:t>
      </w:r>
      <w:r w:rsidR="00EF53CD">
        <w:rPr>
          <w:rFonts w:eastAsia="Calibri" w:cs="Times New Roman"/>
          <w:color w:val="auto"/>
          <w:kern w:val="32"/>
          <w:szCs w:val="32"/>
          <w:lang w:eastAsia="x-none"/>
        </w:rPr>
        <w:t>3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–</w:t>
      </w:r>
      <w:r w:rsidRPr="00FD392E">
        <w:rPr>
          <w:rFonts w:eastAsia="Calibri" w:cs="Times New Roman"/>
          <w:color w:val="auto"/>
          <w:kern w:val="32"/>
          <w:szCs w:val="32"/>
          <w:lang w:eastAsia="x-none"/>
        </w:rPr>
        <w:t xml:space="preserve"> М</w:t>
      </w:r>
      <w:proofErr w:type="spellStart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етоды</w:t>
      </w:r>
      <w:proofErr w:type="spellEnd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интерфейса </w:t>
      </w:r>
      <w:proofErr w:type="spellStart"/>
      <w:r w:rsidRPr="00FD392E">
        <w:rPr>
          <w:rFonts w:eastAsia="Calibri" w:cs="Times New Roman"/>
          <w:color w:val="auto"/>
          <w:kern w:val="32"/>
          <w:szCs w:val="32"/>
          <w:lang w:val="en-US" w:eastAsia="x-none"/>
        </w:rPr>
        <w:t>IPart</w:t>
      </w:r>
      <w:proofErr w:type="spellEnd"/>
      <w:r w:rsidRPr="00FD392E">
        <w:rPr>
          <w:rFonts w:eastAsia="Calibri" w:cs="Times New Roman"/>
          <w:color w:val="auto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036"/>
        <w:gridCol w:w="2514"/>
        <w:gridCol w:w="3213"/>
        <w:gridCol w:w="2052"/>
      </w:tblGrid>
      <w:tr w:rsidR="00FD392E" w:rsidRPr="00FD392E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FD392E" w:rsidRDefault="00FD392E" w:rsidP="00FD392E">
            <w:pPr>
              <w:ind w:right="-47"/>
              <w:jc w:val="center"/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FD392E" w:rsidRDefault="00FD392E" w:rsidP="00FD392E">
            <w:pPr>
              <w:jc w:val="center"/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FD392E" w:rsidRDefault="00FD392E" w:rsidP="00FD392E">
            <w:pPr>
              <w:jc w:val="center"/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FD392E" w:rsidRDefault="00FD392E" w:rsidP="00FD392E">
            <w:pPr>
              <w:jc w:val="center"/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  <w:t>Описание</w:t>
            </w:r>
          </w:p>
        </w:tc>
      </w:tr>
      <w:tr w:rsidR="00FD392E" w:rsidRPr="00FD392E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EntityCollection</w:t>
            </w:r>
            <w:proofErr w:type="spellEnd"/>
          </w:p>
          <w:p w14:paraId="6930F873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short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objType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FD392E" w:rsidRPr="00FD392E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FD392E" w:rsidRDefault="00FD392E" w:rsidP="00FD392E">
            <w:pPr>
              <w:spacing w:line="240" w:lineRule="auto"/>
              <w:jc w:val="left"/>
              <w:rPr>
                <w:rFonts w:ascii="Calibri" w:hAnsi="Calibri"/>
                <w:color w:val="auto"/>
                <w:sz w:val="22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указатель на интерфейс </w:t>
            </w:r>
            <w:hyperlink r:id="rId19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ksEntityCollection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или </w:t>
            </w:r>
            <w:hyperlink r:id="rId20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Формирует массив объектов и возвращает указатель на его интерфейс</w:t>
            </w:r>
          </w:p>
        </w:tc>
      </w:tr>
      <w:tr w:rsidR="00FD392E" w:rsidRPr="00FD392E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GetDefaultEntity</w:t>
            </w:r>
            <w:proofErr w:type="spellEnd"/>
          </w:p>
          <w:p w14:paraId="566D0AE0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short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objType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D392E" w:rsidRPr="00FD392E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тип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объекта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FD392E" w:rsidRDefault="00FD392E" w:rsidP="00FD392E">
            <w:pPr>
              <w:spacing w:line="240" w:lineRule="auto"/>
              <w:jc w:val="left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7"/>
            </w:tblGrid>
            <w:tr w:rsidR="00FD392E" w:rsidRPr="00FD392E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21" w:history="1">
                    <w:proofErr w:type="spellStart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 w:eastAsia="ru-RU"/>
                      </w:rPr>
                      <w:t>ksEntity</w:t>
                    </w:r>
                    <w:proofErr w:type="spellEnd"/>
                  </w:hyperlink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22" w:history="1">
                    <w:proofErr w:type="spellStart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 w:eastAsia="ru-RU"/>
                      </w:rPr>
                      <w:t>IEntity</w:t>
                    </w:r>
                    <w:proofErr w:type="spellEnd"/>
                  </w:hyperlink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FD392E" w:rsidRDefault="00FD392E" w:rsidP="00FD392E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Типы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объектов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objType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237"/>
            </w:tblGrid>
            <w:tr w:rsidR="00FD392E" w:rsidRPr="00FD392E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плоскость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XOY</w:t>
                  </w:r>
                </w:p>
              </w:tc>
            </w:tr>
            <w:tr w:rsidR="00FD392E" w:rsidRPr="00FD392E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плоскость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XOZ</w:t>
                  </w:r>
                </w:p>
              </w:tc>
            </w:tr>
            <w:tr w:rsidR="00FD392E" w:rsidRPr="00FD392E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плоскость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YOZ</w:t>
                  </w:r>
                </w:p>
              </w:tc>
            </w:tr>
            <w:tr w:rsidR="00FD392E" w:rsidRPr="00FD392E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точка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начала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системы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координат</w:t>
                  </w:r>
                  <w:proofErr w:type="spellEnd"/>
                </w:p>
              </w:tc>
            </w:tr>
            <w:tr w:rsidR="00FD392E" w:rsidRPr="00FD392E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ось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OX</w:t>
                  </w:r>
                </w:p>
              </w:tc>
            </w:tr>
            <w:tr w:rsidR="00FD392E" w:rsidRPr="00FD392E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ось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OY</w:t>
                  </w:r>
                </w:p>
              </w:tc>
            </w:tr>
            <w:tr w:rsidR="00FD392E" w:rsidRPr="00FD392E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ось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D392E" w:rsidRPr="00FD392E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D392E" w:rsidRPr="00FD392E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тип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компонента</w:t>
                  </w:r>
                  <w:proofErr w:type="spellEnd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FD392E" w:rsidRDefault="00FD392E" w:rsidP="00FD392E">
            <w:pPr>
              <w:spacing w:line="240" w:lineRule="auto"/>
              <w:jc w:val="left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указатель на интерфейс компонента </w:t>
            </w:r>
            <w:hyperlink r:id="rId23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ksPart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или </w:t>
            </w:r>
            <w:hyperlink r:id="rId24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IPart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FD392E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NewEntity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short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objType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D392E" w:rsidRPr="00FD392E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hyperlink r:id="rId25" w:history="1">
                    <w:proofErr w:type="spellStart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 w:eastAsia="ru-RU"/>
                      </w:rPr>
                      <w:t>тип</w:t>
                    </w:r>
                    <w:proofErr w:type="spellEnd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 w:eastAsia="ru-RU"/>
                      </w:rPr>
                      <w:t xml:space="preserve"> </w:t>
                    </w:r>
                    <w:proofErr w:type="spellStart"/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 w:eastAsia="ru-RU"/>
                      </w:rPr>
                      <w:t>объекта</w:t>
                    </w:r>
                    <w:proofErr w:type="spellEnd"/>
                  </w:hyperlink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FD392E" w:rsidRDefault="00FD392E" w:rsidP="00FD392E">
            <w:pPr>
              <w:spacing w:line="240" w:lineRule="auto"/>
              <w:jc w:val="left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указатель на интерфейс </w:t>
            </w:r>
            <w:hyperlink r:id="rId26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ksEntity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или </w:t>
            </w:r>
            <w:hyperlink r:id="rId27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IEntity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FD392E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3162E54" w14:textId="7100CB9D" w:rsidR="00577FCD" w:rsidRPr="009860E4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FD392E"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3A13B7A2" w14:textId="095BD565" w:rsidR="00EF4C49" w:rsidRPr="00566925" w:rsidRDefault="00F94E88" w:rsidP="008C06B7">
      <w:pPr>
        <w:ind w:firstLine="851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 xml:space="preserve">1.3 </w:t>
      </w:r>
      <w:r w:rsidR="00EF4C49" w:rsidRPr="002E4276">
        <w:rPr>
          <w:rFonts w:cs="Times New Roman"/>
          <w:b/>
          <w:szCs w:val="28"/>
        </w:rPr>
        <w:t>Обзор аналогов</w:t>
      </w:r>
    </w:p>
    <w:p w14:paraId="6188EB86" w14:textId="76CE1354" w:rsidR="00F86F05" w:rsidRPr="00ED7C37" w:rsidRDefault="00B07E5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поиска не удалось найти прямого аналога для </w:t>
      </w:r>
      <w:proofErr w:type="spellStart"/>
      <w:r>
        <w:rPr>
          <w:rFonts w:cs="Times New Roman"/>
          <w:szCs w:val="28"/>
        </w:rPr>
        <w:t>разратываемого</w:t>
      </w:r>
      <w:proofErr w:type="spellEnd"/>
      <w:r>
        <w:rPr>
          <w:rFonts w:cs="Times New Roman"/>
          <w:szCs w:val="28"/>
        </w:rPr>
        <w:t xml:space="preserve"> плагина. </w:t>
      </w:r>
      <w:r w:rsidR="00F26C26">
        <w:rPr>
          <w:rFonts w:cs="Times New Roman"/>
          <w:szCs w:val="28"/>
        </w:rPr>
        <w:t xml:space="preserve">Близлежащим аналогом является программа </w:t>
      </w:r>
      <w:r w:rsidR="00F26C26" w:rsidRPr="00ED7C37">
        <w:rPr>
          <w:rFonts w:cs="Times New Roman"/>
          <w:szCs w:val="28"/>
        </w:rPr>
        <w:t>«</w:t>
      </w:r>
      <w:r w:rsidR="00F26C26">
        <w:rPr>
          <w:rFonts w:cs="Times New Roman"/>
          <w:szCs w:val="28"/>
          <w:lang w:val="en-US"/>
        </w:rPr>
        <w:t>Packer</w:t>
      </w:r>
      <w:r w:rsidR="00F26C26" w:rsidRPr="00ED7C37">
        <w:rPr>
          <w:rFonts w:cs="Times New Roman"/>
          <w:szCs w:val="28"/>
        </w:rPr>
        <w:t>3</w:t>
      </w:r>
      <w:r w:rsidR="00F26C26">
        <w:rPr>
          <w:rFonts w:cs="Times New Roman"/>
          <w:szCs w:val="28"/>
          <w:lang w:val="en-US"/>
        </w:rPr>
        <w:t>D</w:t>
      </w:r>
      <w:r w:rsidR="00F26C26" w:rsidRPr="00ED7C37">
        <w:rPr>
          <w:rFonts w:cs="Times New Roman"/>
          <w:szCs w:val="28"/>
        </w:rPr>
        <w:t>».</w:t>
      </w:r>
    </w:p>
    <w:p w14:paraId="4686C62D" w14:textId="5AC88044" w:rsidR="00F26C26" w:rsidRPr="00ED7C37" w:rsidRDefault="00F26C26" w:rsidP="008C06B7">
      <w:pPr>
        <w:ind w:firstLine="851"/>
        <w:rPr>
          <w:rFonts w:cs="Times New Roman"/>
          <w:szCs w:val="28"/>
        </w:rPr>
      </w:pPr>
      <w:r w:rsidRPr="00F26C26">
        <w:rPr>
          <w:rFonts w:cs="Times New Roman"/>
          <w:szCs w:val="28"/>
        </w:rPr>
        <w:t>Программа по</w:t>
      </w:r>
      <w:r>
        <w:rPr>
          <w:rFonts w:cs="Times New Roman"/>
          <w:szCs w:val="28"/>
        </w:rPr>
        <w:t xml:space="preserve">зволяет проводить </w:t>
      </w:r>
      <w:r w:rsidRPr="00F26C26">
        <w:rPr>
          <w:rFonts w:cs="Times New Roman"/>
          <w:szCs w:val="28"/>
        </w:rPr>
        <w:t>расчёт</w:t>
      </w:r>
      <w:r>
        <w:rPr>
          <w:rFonts w:cs="Times New Roman"/>
          <w:szCs w:val="28"/>
        </w:rPr>
        <w:t>ы</w:t>
      </w:r>
      <w:r w:rsidRPr="00F26C26">
        <w:rPr>
          <w:rFonts w:cs="Times New Roman"/>
          <w:szCs w:val="28"/>
        </w:rPr>
        <w:t xml:space="preserve"> оптимальной укладки ящиков разного типа в набор транспортных средств типа контейнер, грузовик или вагон.</w:t>
      </w:r>
    </w:p>
    <w:p w14:paraId="72B82072" w14:textId="58ED8931" w:rsidR="00BD0E2C" w:rsidRDefault="00BD0E2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Внешний вид программы представлен на рисунке 1.1</w:t>
      </w:r>
    </w:p>
    <w:p w14:paraId="5914B2D7" w14:textId="616ADC39" w:rsidR="00BD0E2C" w:rsidRDefault="00BD0E2C" w:rsidP="00F26C26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E783CF9" wp14:editId="78CAD015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BD0E2C" w:rsidRDefault="00BD0E2C" w:rsidP="00BD0E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Внешний вид программы </w:t>
      </w:r>
      <w:r w:rsidRPr="00BD0E2C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Packer</w:t>
      </w:r>
      <w:r w:rsidRPr="00BD0E2C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BD0E2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03808860" w14:textId="45791DED" w:rsidR="00F26C26" w:rsidRPr="00BD0E2C" w:rsidRDefault="00F26C26" w:rsidP="00F26C2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Стоимость программы </w:t>
      </w:r>
      <w:r w:rsidR="00A6255A">
        <w:rPr>
          <w:rFonts w:cs="Times New Roman"/>
          <w:szCs w:val="28"/>
        </w:rPr>
        <w:t xml:space="preserve">составляет </w:t>
      </w:r>
      <w:r>
        <w:rPr>
          <w:rFonts w:cs="Times New Roman"/>
          <w:szCs w:val="28"/>
        </w:rPr>
        <w:t xml:space="preserve">85000 рублей. </w:t>
      </w:r>
      <w:r w:rsidRPr="00BD0E2C">
        <w:rPr>
          <w:rFonts w:cs="Times New Roman"/>
          <w:szCs w:val="28"/>
        </w:rPr>
        <w:t>[4]</w:t>
      </w:r>
    </w:p>
    <w:p w14:paraId="5544FB56" w14:textId="77777777" w:rsidR="00E3173B" w:rsidRPr="00566925" w:rsidRDefault="00E3173B" w:rsidP="009C553F">
      <w:pPr>
        <w:rPr>
          <w:rFonts w:cs="Times New Roman"/>
          <w:szCs w:val="28"/>
        </w:rPr>
      </w:pPr>
    </w:p>
    <w:p w14:paraId="38604EA0" w14:textId="77777777" w:rsidR="006D71B4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Default="003604EC" w:rsidP="00EF4C49">
      <w:pPr>
        <w:jc w:val="center"/>
        <w:rPr>
          <w:rFonts w:cs="Times New Roman"/>
          <w:b/>
          <w:szCs w:val="28"/>
        </w:rPr>
      </w:pPr>
    </w:p>
    <w:p w14:paraId="4C505211" w14:textId="77777777" w:rsidR="003604EC" w:rsidRDefault="003604EC" w:rsidP="00EF4C49">
      <w:pPr>
        <w:jc w:val="center"/>
        <w:rPr>
          <w:rFonts w:cs="Times New Roman"/>
          <w:b/>
          <w:szCs w:val="28"/>
        </w:rPr>
      </w:pPr>
    </w:p>
    <w:p w14:paraId="21788E95" w14:textId="615A7308" w:rsidR="00EF4C49" w:rsidRPr="00E9208C" w:rsidRDefault="00F94E88" w:rsidP="00EF4C49">
      <w:pPr>
        <w:jc w:val="center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>2</w:t>
      </w:r>
      <w:r w:rsidR="005F12D9">
        <w:rPr>
          <w:rFonts w:cs="Times New Roman"/>
          <w:b/>
          <w:szCs w:val="28"/>
        </w:rPr>
        <w:t xml:space="preserve"> </w:t>
      </w:r>
      <w:r w:rsidR="00EF4C49" w:rsidRPr="00E9208C">
        <w:rPr>
          <w:rFonts w:cs="Times New Roman"/>
          <w:b/>
          <w:szCs w:val="28"/>
        </w:rPr>
        <w:t>Описание предмета проектирования</w:t>
      </w:r>
    </w:p>
    <w:p w14:paraId="29029D9B" w14:textId="6C0CC97E" w:rsidR="00EF4C49" w:rsidRDefault="00EF4C49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Предметом проектирования является улей для пчёл.</w:t>
      </w:r>
      <w:r w:rsidRPr="009603C7">
        <w:rPr>
          <w:rFonts w:cs="Times New Roman"/>
          <w:szCs w:val="28"/>
        </w:rPr>
        <w:t xml:space="preserve"> </w:t>
      </w:r>
      <w:r w:rsidR="00D57C2D">
        <w:rPr>
          <w:rFonts w:cs="Times New Roman"/>
          <w:szCs w:val="28"/>
        </w:rPr>
        <w:t>У</w:t>
      </w:r>
      <w:r w:rsidR="00D57C2D" w:rsidRPr="00D57C2D">
        <w:rPr>
          <w:rFonts w:cs="Times New Roman"/>
          <w:szCs w:val="28"/>
        </w:rPr>
        <w:t>лей — искусственное жилище, изготовленное человеком для содержания медоносных пчёл</w:t>
      </w:r>
      <w:r w:rsidR="00D57C2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рисунке </w:t>
      </w:r>
      <w:r w:rsidR="00F86F0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изображена 3</w:t>
      </w:r>
      <w:r w:rsidR="00FB52B2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модель улья.</w:t>
      </w:r>
    </w:p>
    <w:p w14:paraId="646514FB" w14:textId="77777777" w:rsidR="00EF4C49" w:rsidRDefault="00EF4C49" w:rsidP="00EF4C49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Default="00EF4C49" w:rsidP="00EF4C4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86F05">
        <w:rPr>
          <w:rFonts w:cs="Times New Roman"/>
          <w:szCs w:val="28"/>
        </w:rPr>
        <w:t>2</w:t>
      </w:r>
      <w:r w:rsidR="00F94E88" w:rsidRPr="00352C50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 w:rsidRPr="00EF4C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улья.</w:t>
      </w:r>
    </w:p>
    <w:p w14:paraId="6DC1B400" w14:textId="77777777" w:rsidR="00FB52B2" w:rsidRPr="00744629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7B2740" w:rsidRDefault="00EF4C49" w:rsidP="008C06B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проектируемой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модели</w:t>
      </w:r>
      <w:r w:rsidRPr="007B2740">
        <w:rPr>
          <w:rFonts w:cs="Times New Roman"/>
          <w:szCs w:val="28"/>
        </w:rPr>
        <w:t>:</w:t>
      </w:r>
    </w:p>
    <w:p w14:paraId="31C0573E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высота улья (не включая ножки) </w:t>
      </w:r>
      <w:r>
        <w:rPr>
          <w:lang w:val="en"/>
        </w:rPr>
        <w:t>H</w:t>
      </w:r>
      <w:r w:rsidRPr="007B2740">
        <w:t xml:space="preserve"> (от 200 до 1000 мм);</w:t>
      </w:r>
    </w:p>
    <w:p w14:paraId="3ADFB180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длина улья </w:t>
      </w:r>
      <w:r>
        <w:rPr>
          <w:lang w:val="en"/>
        </w:rPr>
        <w:t>L</w:t>
      </w:r>
      <w:r w:rsidRPr="007B2740">
        <w:t xml:space="preserve"> (от 300 до 1000 мм); </w:t>
      </w:r>
    </w:p>
    <w:p w14:paraId="32A95C62" w14:textId="77777777" w:rsidR="00EF4C49" w:rsidRPr="00EF53CD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ширина улья </w:t>
      </w:r>
      <w:r>
        <w:rPr>
          <w:lang w:val="en"/>
        </w:rPr>
        <w:t>W</w:t>
      </w:r>
      <w:r w:rsidRPr="007B2740">
        <w:t xml:space="preserve"> (от 300 до 1000 мм); </w:t>
      </w:r>
    </w:p>
    <w:p w14:paraId="2649F01F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диаметры входных отверстий для пчёл (от 10 до 100 мм); </w:t>
      </w:r>
    </w:p>
    <w:p w14:paraId="7D8DAAE7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толщина(высота) крыши </w:t>
      </w:r>
      <w:r>
        <w:rPr>
          <w:lang w:val="en"/>
        </w:rPr>
        <w:t>Rh</w:t>
      </w:r>
      <w:r w:rsidRPr="007B2740">
        <w:t xml:space="preserve"> (от 100 до 350 мм); </w:t>
      </w:r>
    </w:p>
    <w:p w14:paraId="3EE2515C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длина ножек </w:t>
      </w:r>
      <w:proofErr w:type="spellStart"/>
      <w:r>
        <w:rPr>
          <w:lang w:val="en"/>
        </w:rPr>
        <w:t>Ll</w:t>
      </w:r>
      <w:proofErr w:type="spellEnd"/>
      <w:r w:rsidRPr="007B2740">
        <w:t xml:space="preserve"> (от 100 до 500 мм);</w:t>
      </w:r>
    </w:p>
    <w:p w14:paraId="0B581090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ширина ножек </w:t>
      </w:r>
      <w:proofErr w:type="spellStart"/>
      <w:r>
        <w:rPr>
          <w:lang w:val="en"/>
        </w:rPr>
        <w:t>Lw</w:t>
      </w:r>
      <w:proofErr w:type="spellEnd"/>
      <w:r w:rsidRPr="007B2740">
        <w:t xml:space="preserve"> (от 100 до 500 мм);</w:t>
      </w:r>
    </w:p>
    <w:p w14:paraId="4C802B7E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высота ножек </w:t>
      </w:r>
      <w:proofErr w:type="spellStart"/>
      <w:r>
        <w:rPr>
          <w:lang w:val="en"/>
        </w:rPr>
        <w:t>Lh</w:t>
      </w:r>
      <w:proofErr w:type="spellEnd"/>
      <w:r w:rsidRPr="007B2740">
        <w:t xml:space="preserve"> (от 100 до 500 мм).</w:t>
      </w:r>
    </w:p>
    <w:p w14:paraId="6C11700A" w14:textId="77777777" w:rsidR="00EF4C49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742CF4" w:rsidRDefault="00EF4C49" w:rsidP="008C06B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Зависимые параметры </w:t>
      </w:r>
      <w:r w:rsidRPr="00742CF4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742C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</w:t>
      </w:r>
      <w:r w:rsidRPr="00742CF4">
        <w:rPr>
          <w:rFonts w:cs="Times New Roman"/>
          <w:szCs w:val="28"/>
        </w:rPr>
        <w:t>:</w:t>
      </w:r>
    </w:p>
    <w:p w14:paraId="5E27E7DF" w14:textId="77777777" w:rsidR="00EF4C49" w:rsidRPr="00742CF4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42CF4">
        <w:t>Расположение и размер ножек зависят от длины и ширины улья:</w:t>
      </w:r>
    </w:p>
    <w:p w14:paraId="3BF742BC" w14:textId="3E08B114" w:rsidR="00EF4C49" w:rsidRPr="00742CF4" w:rsidRDefault="00EF4C49" w:rsidP="00EF4C49">
      <w:pPr>
        <w:pStyle w:val="a3"/>
      </w:pPr>
      <w:r w:rsidRPr="00742CF4">
        <w:lastRenderedPageBreak/>
        <w:t>при увеличении длины (</w:t>
      </w:r>
      <w:r>
        <w:rPr>
          <w:lang w:val="en"/>
        </w:rPr>
        <w:t>L</w:t>
      </w:r>
      <w:r w:rsidRPr="00742CF4">
        <w:t>) и ширины (</w:t>
      </w:r>
      <w:r>
        <w:rPr>
          <w:lang w:val="en"/>
        </w:rPr>
        <w:t>W</w:t>
      </w:r>
      <w:r w:rsidRPr="00742CF4">
        <w:t xml:space="preserve">) на </w:t>
      </w:r>
      <w:r>
        <w:rPr>
          <w:lang w:val="en"/>
        </w:rPr>
        <w:t>n</w:t>
      </w:r>
      <w:r w:rsidRPr="00742CF4">
        <w:t xml:space="preserve"> мм происходит смещение и увеличение размера ножек на </w:t>
      </w:r>
      <w:r>
        <w:rPr>
          <w:lang w:val="en"/>
        </w:rPr>
        <w:t>n</w:t>
      </w:r>
      <w:r w:rsidRPr="00742CF4">
        <w:t xml:space="preserve"> мм, так же нельзя сделать размер ножек </w:t>
      </w:r>
      <w:r w:rsidR="003D7CFD" w:rsidRPr="00742CF4">
        <w:t>превышающий</w:t>
      </w:r>
      <w:r w:rsidRPr="00742CF4">
        <w:t xml:space="preserve"> размер улья (</w:t>
      </w:r>
      <w:proofErr w:type="spellStart"/>
      <w:proofErr w:type="gramStart"/>
      <w:r>
        <w:rPr>
          <w:lang w:val="en"/>
        </w:rPr>
        <w:t>Ll</w:t>
      </w:r>
      <w:proofErr w:type="spellEnd"/>
      <w:r w:rsidRPr="00742CF4">
        <w:t>&lt;</w:t>
      </w:r>
      <w:proofErr w:type="gramEnd"/>
      <w:r w:rsidRPr="00742CF4">
        <w:t xml:space="preserve">= </w:t>
      </w:r>
      <w:r>
        <w:rPr>
          <w:lang w:val="en"/>
        </w:rPr>
        <w:t>H</w:t>
      </w:r>
      <w:r w:rsidRPr="00742CF4">
        <w:t>/4), (</w:t>
      </w:r>
      <w:proofErr w:type="spellStart"/>
      <w:r>
        <w:rPr>
          <w:lang w:val="en"/>
        </w:rPr>
        <w:t>Lw</w:t>
      </w:r>
      <w:proofErr w:type="spellEnd"/>
      <w:r w:rsidRPr="00742CF4">
        <w:t>&lt;=</w:t>
      </w:r>
      <w:r>
        <w:rPr>
          <w:lang w:val="en"/>
        </w:rPr>
        <w:t>W</w:t>
      </w:r>
      <w:r w:rsidRPr="00742CF4">
        <w:t>/4), (</w:t>
      </w:r>
      <w:proofErr w:type="spellStart"/>
      <w:r>
        <w:rPr>
          <w:lang w:val="en"/>
        </w:rPr>
        <w:t>Lh</w:t>
      </w:r>
      <w:proofErr w:type="spellEnd"/>
      <w:r w:rsidRPr="00742CF4">
        <w:t>&lt;=</w:t>
      </w:r>
      <w:r>
        <w:rPr>
          <w:lang w:val="en"/>
        </w:rPr>
        <w:t>H</w:t>
      </w:r>
      <w:r w:rsidRPr="00742CF4">
        <w:t>/4);</w:t>
      </w:r>
    </w:p>
    <w:p w14:paraId="17C7EF48" w14:textId="47F740A1" w:rsidR="00EF4C49" w:rsidRPr="00742CF4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42CF4">
        <w:t xml:space="preserve">Высота улья зависит от </w:t>
      </w:r>
      <w:r w:rsidR="003D7CFD" w:rsidRPr="00742CF4">
        <w:t>количества</w:t>
      </w:r>
      <w:r w:rsidRPr="00742CF4">
        <w:t xml:space="preserve"> этажей. </w:t>
      </w:r>
      <w:r>
        <w:rPr>
          <w:lang w:val="en"/>
        </w:rPr>
        <w:t>H</w:t>
      </w:r>
      <w:r w:rsidRPr="00742CF4">
        <w:t xml:space="preserve"> = </w:t>
      </w:r>
      <w:r>
        <w:rPr>
          <w:lang w:val="en"/>
        </w:rPr>
        <w:t>H</w:t>
      </w:r>
      <w:r w:rsidRPr="00742CF4">
        <w:t>(</w:t>
      </w:r>
      <w:r>
        <w:rPr>
          <w:lang w:val="en"/>
        </w:rPr>
        <w:t>N</w:t>
      </w:r>
      <w:r w:rsidRPr="00742CF4">
        <w:t>*</w:t>
      </w:r>
      <w:proofErr w:type="gramStart"/>
      <w:r w:rsidRPr="00742CF4">
        <w:t>300)+(</w:t>
      </w:r>
      <w:proofErr w:type="gramEnd"/>
      <w:r>
        <w:rPr>
          <w:lang w:val="en"/>
        </w:rPr>
        <w:t>R</w:t>
      </w:r>
      <w:r w:rsidRPr="00742CF4">
        <w:t xml:space="preserve">-1)*20, </w:t>
      </w:r>
    </w:p>
    <w:p w14:paraId="6C334D7C" w14:textId="358D5427" w:rsidR="00EF4C49" w:rsidRPr="00742CF4" w:rsidRDefault="00EF4C49" w:rsidP="00EF4C49">
      <w:pPr>
        <w:pStyle w:val="a3"/>
      </w:pPr>
      <w:r>
        <w:rPr>
          <w:lang w:val="en"/>
        </w:rPr>
        <w:t>N</w:t>
      </w:r>
      <w:r w:rsidRPr="00742CF4">
        <w:t xml:space="preserve"> – </w:t>
      </w:r>
      <w:r w:rsidR="001F6140" w:rsidRPr="00742CF4">
        <w:t>количество</w:t>
      </w:r>
      <w:r w:rsidRPr="00742CF4">
        <w:t xml:space="preserve"> этажей; </w:t>
      </w:r>
    </w:p>
    <w:p w14:paraId="07306DF5" w14:textId="77777777" w:rsidR="00EF4C49" w:rsidRPr="00742CF4" w:rsidRDefault="00EF4C49" w:rsidP="00EF4C49">
      <w:pPr>
        <w:pStyle w:val="a3"/>
      </w:pPr>
      <w:r w:rsidRPr="00742CF4">
        <w:t xml:space="preserve">300 – высота одного этажа; </w:t>
      </w:r>
    </w:p>
    <w:p w14:paraId="67F716A9" w14:textId="77777777" w:rsidR="00EF4C49" w:rsidRPr="00742CF4" w:rsidRDefault="00EF4C49" w:rsidP="00EF4C49">
      <w:pPr>
        <w:pStyle w:val="a3"/>
      </w:pPr>
      <w:r>
        <w:rPr>
          <w:lang w:val="en"/>
        </w:rPr>
        <w:t>R</w:t>
      </w:r>
      <w:r w:rsidRPr="00742CF4">
        <w:t xml:space="preserve"> – размер рамки; </w:t>
      </w:r>
    </w:p>
    <w:p w14:paraId="391C0194" w14:textId="013A63FE" w:rsidR="00EF4C49" w:rsidRDefault="00EF4C49" w:rsidP="006037E2">
      <w:pPr>
        <w:pStyle w:val="a3"/>
      </w:pPr>
      <w:r w:rsidRPr="00EF4C49">
        <w:t>20 – размер рамки.</w:t>
      </w:r>
    </w:p>
    <w:p w14:paraId="381AB68E" w14:textId="77777777" w:rsidR="006037E2" w:rsidRPr="006037E2" w:rsidRDefault="006037E2" w:rsidP="006037E2">
      <w:pPr>
        <w:pStyle w:val="a3"/>
      </w:pPr>
    </w:p>
    <w:p w14:paraId="027569EE" w14:textId="04B12D56" w:rsidR="00EF4C49" w:rsidRDefault="00F94E88" w:rsidP="00091B32">
      <w:pPr>
        <w:ind w:hanging="284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Pr="00F94E88">
        <w:rPr>
          <w:rFonts w:cs="Times New Roman"/>
          <w:b/>
          <w:szCs w:val="28"/>
        </w:rPr>
        <w:t xml:space="preserve"> </w:t>
      </w:r>
      <w:r w:rsidR="00EF4C49" w:rsidRPr="00E9208C">
        <w:rPr>
          <w:rFonts w:cs="Times New Roman"/>
          <w:b/>
          <w:szCs w:val="28"/>
        </w:rPr>
        <w:t>Проект программы</w:t>
      </w:r>
    </w:p>
    <w:p w14:paraId="5FA125D0" w14:textId="568638CD" w:rsidR="00D9161F" w:rsidRPr="00B857CB" w:rsidRDefault="00D9161F" w:rsidP="008C06B7">
      <w:pPr>
        <w:ind w:firstLine="851"/>
        <w:rPr>
          <w:rFonts w:cs="Times New Roman"/>
          <w:szCs w:val="28"/>
        </w:rPr>
      </w:pPr>
      <w:r w:rsidRPr="00D9161F">
        <w:rPr>
          <w:rFonts w:cs="Times New Roman"/>
          <w:szCs w:val="28"/>
        </w:rPr>
        <w:t>UML – это унифицированный графический язык моделирования для описания, визуализации, проектирования и документирования ОО систем. UML призван поддерживать процесс моделирования ПС на основе ОО подхода, организовывать взаимосвязь концептуальных и программных понятий, отражать проблемы масштабирования сложных систем. Модели на UML используются на всех этапах жизненного цикла ПС, начиная с бизнес-анализа и заканчивая сопровождением системы. Разные организации могут применять UML по своему усмотрению в зависимости от своих проблемных областей и используемых технологий.</w:t>
      </w:r>
      <w:r w:rsidR="00B857CB" w:rsidRPr="00B857CB">
        <w:rPr>
          <w:rFonts w:cs="Times New Roman"/>
          <w:szCs w:val="28"/>
        </w:rPr>
        <w:t>[</w:t>
      </w:r>
      <w:r w:rsidR="00D956C2" w:rsidRPr="00D956C2">
        <w:rPr>
          <w:rFonts w:cs="Times New Roman"/>
          <w:szCs w:val="28"/>
        </w:rPr>
        <w:t>6</w:t>
      </w:r>
      <w:r w:rsidR="00B857CB" w:rsidRPr="00B857CB">
        <w:rPr>
          <w:rFonts w:cs="Times New Roman"/>
          <w:szCs w:val="28"/>
        </w:rPr>
        <w:t>]</w:t>
      </w:r>
    </w:p>
    <w:p w14:paraId="3E8CD8EB" w14:textId="3907E401" w:rsidR="003F79C0" w:rsidRPr="00ED7C37" w:rsidRDefault="00617F23" w:rsidP="008C06B7">
      <w:pPr>
        <w:ind w:firstLine="851"/>
        <w:rPr>
          <w:rFonts w:cs="Times New Roman"/>
          <w:b/>
          <w:szCs w:val="28"/>
        </w:rPr>
      </w:pPr>
      <w:r w:rsidRPr="000C66DF">
        <w:rPr>
          <w:rFonts w:cs="Times New Roman"/>
          <w:b/>
          <w:szCs w:val="28"/>
        </w:rPr>
        <w:t>3</w:t>
      </w:r>
      <w:r w:rsidR="00056429" w:rsidRPr="00ED7C37">
        <w:rPr>
          <w:rFonts w:cs="Times New Roman"/>
          <w:b/>
          <w:szCs w:val="28"/>
        </w:rPr>
        <w:t>.1 Диаграмм</w:t>
      </w:r>
      <w:r w:rsidR="003F79C0" w:rsidRPr="00ED7C37">
        <w:rPr>
          <w:rFonts w:cs="Times New Roman"/>
          <w:b/>
          <w:szCs w:val="28"/>
        </w:rPr>
        <w:t>а</w:t>
      </w:r>
      <w:r w:rsidR="00EF4C49" w:rsidRPr="00ED7C37">
        <w:rPr>
          <w:rFonts w:cs="Times New Roman"/>
          <w:b/>
          <w:szCs w:val="28"/>
        </w:rPr>
        <w:t xml:space="preserve"> </w:t>
      </w:r>
      <w:r w:rsidR="00EF4C49" w:rsidRPr="00056429">
        <w:rPr>
          <w:rFonts w:cs="Times New Roman"/>
          <w:b/>
          <w:szCs w:val="28"/>
          <w:lang w:val="en-US"/>
        </w:rPr>
        <w:t>USE</w:t>
      </w:r>
      <w:r w:rsidR="00EF4C49" w:rsidRPr="00ED7C37">
        <w:rPr>
          <w:rFonts w:cs="Times New Roman"/>
          <w:b/>
          <w:szCs w:val="28"/>
        </w:rPr>
        <w:t xml:space="preserve"> </w:t>
      </w:r>
      <w:r w:rsidR="00EF4C49" w:rsidRPr="00056429">
        <w:rPr>
          <w:rFonts w:cs="Times New Roman"/>
          <w:b/>
          <w:szCs w:val="28"/>
          <w:lang w:val="en-US"/>
        </w:rPr>
        <w:t>CASE</w:t>
      </w:r>
      <w:r w:rsidR="00EF4C49" w:rsidRPr="00ED7C37">
        <w:rPr>
          <w:rFonts w:cs="Times New Roman"/>
          <w:b/>
          <w:szCs w:val="28"/>
        </w:rPr>
        <w:t xml:space="preserve"> </w:t>
      </w:r>
    </w:p>
    <w:p w14:paraId="1C42441B" w14:textId="4BA42567" w:rsidR="00D956C2" w:rsidRPr="00FE00E4" w:rsidRDefault="00C22D53" w:rsidP="008C06B7">
      <w:pPr>
        <w:ind w:firstLine="851"/>
        <w:rPr>
          <w:rFonts w:cs="Times New Roman"/>
          <w:szCs w:val="28"/>
        </w:rPr>
      </w:pPr>
      <w:r w:rsidRPr="00C22D53">
        <w:rPr>
          <w:rFonts w:cs="Times New Roman"/>
          <w:szCs w:val="28"/>
        </w:rPr>
        <w:t xml:space="preserve">Диаграммы прецедентов составляют модель прецедентов (вариантов использования, </w:t>
      </w:r>
      <w:r w:rsidRPr="00C22D53">
        <w:rPr>
          <w:rFonts w:cs="Times New Roman"/>
          <w:szCs w:val="28"/>
          <w:lang w:val="en-US"/>
        </w:rPr>
        <w:t>use</w:t>
      </w:r>
      <w:r w:rsidRPr="00C22D53">
        <w:rPr>
          <w:rFonts w:cs="Times New Roman"/>
          <w:szCs w:val="28"/>
        </w:rPr>
        <w:t>-</w:t>
      </w:r>
      <w:r w:rsidRPr="00C22D53">
        <w:rPr>
          <w:rFonts w:cs="Times New Roman"/>
          <w:szCs w:val="28"/>
          <w:lang w:val="en-US"/>
        </w:rPr>
        <w:t>cases</w:t>
      </w:r>
      <w:r w:rsidRPr="00C22D53">
        <w:rPr>
          <w:rFonts w:cs="Times New Roman"/>
          <w:szCs w:val="28"/>
        </w:rPr>
        <w:t xml:space="preserve">). Прецедент </w:t>
      </w:r>
      <w:r w:rsidR="00ED7C37" w:rsidRPr="00C22D53">
        <w:rPr>
          <w:rFonts w:cs="Times New Roman"/>
          <w:szCs w:val="28"/>
        </w:rPr>
        <w:t>— это</w:t>
      </w:r>
      <w:r w:rsidRPr="00C22D53">
        <w:rPr>
          <w:rFonts w:cs="Times New Roman"/>
          <w:szCs w:val="28"/>
        </w:rPr>
        <w:t xml:space="preserve"> функциональность системы, позволяющая пользователю получить некий значимый для него, ощутимый и измеримый результат. Каждый прецедент соответствует отдельному сервису, предоставляемому моделируемой системой в ответ на запрос пользователя, т. е. определяет способ использования этой системы. Именно по этой причине </w:t>
      </w:r>
      <w:r w:rsidRPr="00C22D53">
        <w:rPr>
          <w:rFonts w:cs="Times New Roman"/>
          <w:szCs w:val="28"/>
          <w:lang w:val="en-US"/>
        </w:rPr>
        <w:t>use</w:t>
      </w:r>
      <w:r w:rsidRPr="00C22D53">
        <w:rPr>
          <w:rFonts w:cs="Times New Roman"/>
          <w:szCs w:val="28"/>
        </w:rPr>
        <w:t xml:space="preserve"> </w:t>
      </w:r>
      <w:r w:rsidRPr="00C22D53">
        <w:rPr>
          <w:rFonts w:cs="Times New Roman"/>
          <w:szCs w:val="28"/>
          <w:lang w:val="en-US"/>
        </w:rPr>
        <w:t>cases</w:t>
      </w:r>
      <w:r w:rsidRPr="00C22D53">
        <w:rPr>
          <w:rFonts w:cs="Times New Roman"/>
          <w:szCs w:val="28"/>
        </w:rPr>
        <w:t>, или прецеденты, часто в русской терминологии фигурируют как варианты использования. Варианты использования чаще всего применяются для спецификации внешних требований к проектируемой системе или для специфика</w:t>
      </w:r>
      <w:r w:rsidRPr="00C22D53">
        <w:rPr>
          <w:rFonts w:cs="Times New Roman"/>
          <w:szCs w:val="28"/>
        </w:rPr>
        <w:lastRenderedPageBreak/>
        <w:t>ции функционального поведения уже существующей системы. Кроме этого, варианты использования неявно описывают типичные способы взаимодействия пользователя с системой, позволяющие корректно работать с предоставляемыми системой сервисами.</w:t>
      </w:r>
      <w:r w:rsidR="00BD0E2C">
        <w:rPr>
          <w:rFonts w:cs="Times New Roman"/>
          <w:szCs w:val="28"/>
        </w:rPr>
        <w:t xml:space="preserve"> </w:t>
      </w:r>
      <w:r w:rsidRPr="00C22D53">
        <w:rPr>
          <w:rFonts w:cs="Times New Roman"/>
          <w:szCs w:val="28"/>
        </w:rPr>
        <w:t>[3]</w:t>
      </w:r>
    </w:p>
    <w:p w14:paraId="61C5AA56" w14:textId="01ABC396" w:rsidR="006852EE" w:rsidRPr="00F94E88" w:rsidRDefault="002549B9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2869AAA" wp14:editId="64A74FC2">
            <wp:extent cx="6115050" cy="3895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C37BF" w:rsidRDefault="00DC37BF" w:rsidP="00EF4C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94E88" w:rsidRPr="00F94E88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Use</w:t>
      </w:r>
      <w:r w:rsidRPr="00DC37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DC37BF">
        <w:rPr>
          <w:rFonts w:cs="Times New Roman"/>
          <w:szCs w:val="28"/>
        </w:rPr>
        <w:t xml:space="preserve"> </w:t>
      </w:r>
      <w:r w:rsidR="00C07832">
        <w:rPr>
          <w:rFonts w:cs="Times New Roman"/>
          <w:szCs w:val="28"/>
        </w:rPr>
        <w:t>диаграмма</w:t>
      </w:r>
      <w:r>
        <w:rPr>
          <w:rFonts w:cs="Times New Roman"/>
          <w:szCs w:val="28"/>
        </w:rPr>
        <w:t xml:space="preserve"> проекта.</w:t>
      </w:r>
    </w:p>
    <w:p w14:paraId="63C72C9A" w14:textId="77777777" w:rsidR="00CA0F03" w:rsidRPr="00E9208C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F16B94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F16B94" w:rsidRDefault="00F94E88" w:rsidP="004935F5">
      <w:pPr>
        <w:ind w:firstLine="708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t xml:space="preserve">3.2 </w:t>
      </w:r>
      <w:r w:rsidR="00EF4C49" w:rsidRPr="00F94E88">
        <w:rPr>
          <w:rFonts w:cs="Times New Roman"/>
          <w:b/>
          <w:szCs w:val="28"/>
        </w:rPr>
        <w:t>Диаграмма классов</w:t>
      </w:r>
    </w:p>
    <w:p w14:paraId="75E9142C" w14:textId="57E7B226" w:rsidR="00E7680F" w:rsidRPr="00E7680F" w:rsidRDefault="00E7680F" w:rsidP="008C06B7">
      <w:pPr>
        <w:ind w:firstLine="851"/>
        <w:rPr>
          <w:rFonts w:cs="Times New Roman"/>
          <w:szCs w:val="28"/>
        </w:rPr>
      </w:pPr>
      <w:r w:rsidRPr="00E7680F">
        <w:rPr>
          <w:rFonts w:cs="Times New Roman"/>
          <w:szCs w:val="28"/>
        </w:rPr>
        <w:t>Диаграммы классов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 изображенных на ней классов. На диаграммах классов показываются классы, интерфейсы и отношения между ними.</w:t>
      </w:r>
      <w:r w:rsidR="004E01CB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2807EBB0" w:rsidR="005D7959" w:rsidRPr="00AA3A4D" w:rsidRDefault="000C66DF" w:rsidP="00EF4C4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7DDD782" wp14:editId="0DFFC3D1">
            <wp:extent cx="6114415" cy="50888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979228C" w:rsidR="00221AC1" w:rsidRPr="003B0AF5" w:rsidRDefault="00E7680F" w:rsidP="00EF4C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B0AF5">
        <w:rPr>
          <w:rFonts w:cs="Times New Roman"/>
          <w:szCs w:val="28"/>
        </w:rPr>
        <w:t>Рисунок 3.2 Диаграмма классов.</w:t>
      </w:r>
    </w:p>
    <w:p w14:paraId="26D15D71" w14:textId="7293475B" w:rsidR="00221AC1" w:rsidRDefault="00221AC1" w:rsidP="00EF4C49">
      <w:pPr>
        <w:jc w:val="center"/>
        <w:rPr>
          <w:rFonts w:cs="Times New Roman"/>
          <w:szCs w:val="28"/>
        </w:rPr>
      </w:pPr>
    </w:p>
    <w:p w14:paraId="17255EC1" w14:textId="77777777" w:rsidR="006F3B08" w:rsidRDefault="006F3B08" w:rsidP="00EF4C49">
      <w:pPr>
        <w:jc w:val="center"/>
        <w:rPr>
          <w:rFonts w:cs="Times New Roman"/>
          <w:szCs w:val="28"/>
        </w:rPr>
      </w:pPr>
      <w:bookmarkStart w:id="0" w:name="_GoBack"/>
      <w:bookmarkEnd w:id="0"/>
    </w:p>
    <w:p w14:paraId="3F911E40" w14:textId="380C34E3" w:rsidR="00957681" w:rsidRDefault="007D1645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 w:rsidR="00957681">
        <w:rPr>
          <w:rFonts w:cs="Times New Roman"/>
          <w:szCs w:val="28"/>
        </w:rPr>
        <w:t>«</w:t>
      </w:r>
      <w:proofErr w:type="spellStart"/>
      <w:r w:rsidR="00957681">
        <w:rPr>
          <w:rFonts w:cs="Times New Roman"/>
          <w:szCs w:val="28"/>
          <w:lang w:val="en-US"/>
        </w:rPr>
        <w:t>MainForm</w:t>
      </w:r>
      <w:proofErr w:type="spellEnd"/>
      <w:r w:rsidR="00957681">
        <w:rPr>
          <w:rFonts w:cs="Times New Roman"/>
          <w:szCs w:val="28"/>
        </w:rPr>
        <w:t>»</w:t>
      </w:r>
      <w:r w:rsidRPr="007D1645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содержит в себе методы для приёма введённых данных</w:t>
      </w:r>
      <w:r w:rsidR="006D1045" w:rsidRPr="006D1045">
        <w:rPr>
          <w:rFonts w:cs="Times New Roman"/>
          <w:szCs w:val="28"/>
        </w:rPr>
        <w:t xml:space="preserve"> </w:t>
      </w:r>
      <w:r w:rsidR="006D1045">
        <w:rPr>
          <w:rFonts w:cs="Times New Roman"/>
          <w:szCs w:val="28"/>
        </w:rPr>
        <w:t>из полей ввода</w:t>
      </w:r>
      <w:r>
        <w:rPr>
          <w:rFonts w:cs="Times New Roman"/>
          <w:szCs w:val="28"/>
        </w:rPr>
        <w:t xml:space="preserve"> и передачи их в другие классы. </w:t>
      </w:r>
    </w:p>
    <w:p w14:paraId="512900CB" w14:textId="72285F04" w:rsidR="00995C40" w:rsidRDefault="007D1645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 w:rsidR="00957681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 w:rsidR="00957681">
        <w:rPr>
          <w:rFonts w:cs="Times New Roman"/>
          <w:szCs w:val="28"/>
        </w:rPr>
        <w:t>»</w:t>
      </w:r>
      <w:r w:rsidRPr="007D164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служит для запуска (</w:t>
      </w:r>
      <w:proofErr w:type="spellStart"/>
      <w:r>
        <w:rPr>
          <w:rFonts w:cs="Times New Roman"/>
          <w:szCs w:val="28"/>
          <w:lang w:val="en-US"/>
        </w:rPr>
        <w:t>StartKompas</w:t>
      </w:r>
      <w:proofErr w:type="spellEnd"/>
      <w:r w:rsidRPr="007D1645">
        <w:rPr>
          <w:rFonts w:cs="Times New Roman"/>
          <w:szCs w:val="28"/>
        </w:rPr>
        <w:t>(</w:t>
      </w:r>
      <w:proofErr w:type="gramStart"/>
      <w:r w:rsidRPr="007D1645">
        <w:rPr>
          <w:rFonts w:cs="Times New Roman"/>
          <w:szCs w:val="28"/>
        </w:rPr>
        <w:t>):</w:t>
      </w:r>
      <w:r>
        <w:rPr>
          <w:rFonts w:cs="Times New Roman"/>
          <w:szCs w:val="28"/>
          <w:lang w:val="en-US"/>
        </w:rPr>
        <w:t>void</w:t>
      </w:r>
      <w:proofErr w:type="gramEnd"/>
      <w:r>
        <w:rPr>
          <w:rFonts w:cs="Times New Roman"/>
          <w:szCs w:val="28"/>
        </w:rPr>
        <w:t>)</w:t>
      </w:r>
      <w:r w:rsidRPr="007D164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соединения (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 w:rsidRPr="007D1645">
        <w:rPr>
          <w:rFonts w:cs="Times New Roman"/>
          <w:szCs w:val="28"/>
        </w:rPr>
        <w:t>():</w:t>
      </w:r>
      <w:r>
        <w:rPr>
          <w:rFonts w:cs="Times New Roman"/>
          <w:szCs w:val="28"/>
          <w:lang w:val="en-US"/>
        </w:rPr>
        <w:t>void</w:t>
      </w:r>
      <w:r>
        <w:rPr>
          <w:rFonts w:cs="Times New Roman"/>
          <w:szCs w:val="28"/>
        </w:rPr>
        <w:t>)</w:t>
      </w:r>
      <w:r w:rsidRPr="007D16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закрытия </w:t>
      </w:r>
      <w:r w:rsidRPr="007D1645"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EndKompas</w:t>
      </w:r>
      <w:proofErr w:type="spellEnd"/>
      <w:r w:rsidRPr="007D1645">
        <w:rPr>
          <w:rFonts w:cs="Times New Roman"/>
          <w:szCs w:val="28"/>
        </w:rPr>
        <w:t>():</w:t>
      </w:r>
      <w:r>
        <w:rPr>
          <w:rFonts w:cs="Times New Roman"/>
          <w:szCs w:val="28"/>
          <w:lang w:val="en-US"/>
        </w:rPr>
        <w:t>void</w:t>
      </w:r>
      <w:r w:rsidRPr="007D164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САПР </w:t>
      </w:r>
      <w:proofErr w:type="spellStart"/>
      <w:r>
        <w:rPr>
          <w:rFonts w:cs="Times New Roman"/>
          <w:szCs w:val="28"/>
          <w:lang w:val="en-US"/>
        </w:rPr>
        <w:t>Kompas</w:t>
      </w:r>
      <w:proofErr w:type="spellEnd"/>
      <w:r w:rsidRPr="007D1645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7D1645">
        <w:rPr>
          <w:rFonts w:cs="Times New Roman"/>
          <w:szCs w:val="28"/>
        </w:rPr>
        <w:t>.</w:t>
      </w:r>
      <w:r w:rsidR="00957681" w:rsidRPr="00957681">
        <w:rPr>
          <w:rFonts w:cs="Times New Roman"/>
          <w:szCs w:val="28"/>
        </w:rPr>
        <w:t xml:space="preserve"> </w:t>
      </w:r>
    </w:p>
    <w:p w14:paraId="32481F3B" w14:textId="22EAE805" w:rsidR="00957681" w:rsidRDefault="00957681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HiveParams</w:t>
      </w:r>
      <w:proofErr w:type="spellEnd"/>
      <w:r>
        <w:rPr>
          <w:rFonts w:cs="Times New Roman"/>
          <w:szCs w:val="28"/>
        </w:rPr>
        <w:t>»</w:t>
      </w:r>
      <w:r w:rsidRPr="009576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содержит в себе поля</w:t>
      </w:r>
      <w:r w:rsidRPr="0095768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которые используются для хранения параметров проектируемого улья.</w:t>
      </w:r>
    </w:p>
    <w:p w14:paraId="7FC2652F" w14:textId="7D0D967B" w:rsidR="00094CD1" w:rsidRPr="000C66DF" w:rsidRDefault="00AD785F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Класс «</w:t>
      </w:r>
      <w:r>
        <w:rPr>
          <w:rFonts w:cs="Times New Roman"/>
          <w:szCs w:val="28"/>
          <w:lang w:val="en-US"/>
        </w:rPr>
        <w:t>Builder</w:t>
      </w:r>
      <w:r w:rsidRPr="00AD785F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используется для построения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модели в САПР </w:t>
      </w:r>
      <w:proofErr w:type="spellStart"/>
      <w:r>
        <w:rPr>
          <w:rFonts w:cs="Times New Roman"/>
          <w:szCs w:val="28"/>
          <w:lang w:val="en-US"/>
        </w:rPr>
        <w:t>Kompas</w:t>
      </w:r>
      <w:proofErr w:type="spellEnd"/>
      <w:r w:rsidRPr="00AD785F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AD78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Содержит метод для построения модели (</w:t>
      </w:r>
      <w:proofErr w:type="gramStart"/>
      <w:r>
        <w:rPr>
          <w:rFonts w:cs="Times New Roman"/>
          <w:szCs w:val="28"/>
          <w:lang w:val="en-US"/>
        </w:rPr>
        <w:t>Builder</w:t>
      </w:r>
      <w:r w:rsidRPr="000C66DF">
        <w:rPr>
          <w:rFonts w:cs="Times New Roman"/>
          <w:szCs w:val="28"/>
        </w:rPr>
        <w:t>(</w:t>
      </w:r>
      <w:proofErr w:type="spellStart"/>
      <w:proofErr w:type="gramEnd"/>
      <w:r>
        <w:rPr>
          <w:rFonts w:cs="Times New Roman"/>
          <w:szCs w:val="28"/>
          <w:lang w:val="en-US"/>
        </w:rPr>
        <w:t>KompasConnector</w:t>
      </w:r>
      <w:proofErr w:type="spellEnd"/>
      <w:r w:rsidRPr="000C66DF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HiveParams</w:t>
      </w:r>
      <w:proofErr w:type="spellEnd"/>
      <w:r w:rsidRPr="000C66DF">
        <w:rPr>
          <w:rFonts w:cs="Times New Roman"/>
          <w:szCs w:val="28"/>
        </w:rPr>
        <w:t>):</w:t>
      </w:r>
      <w:r>
        <w:rPr>
          <w:rFonts w:cs="Times New Roman"/>
          <w:szCs w:val="28"/>
          <w:lang w:val="en-US"/>
        </w:rPr>
        <w:t>void</w:t>
      </w:r>
      <w:r w:rsidRPr="000C66D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)</w:t>
      </w:r>
      <w:r w:rsidRPr="000C66DF">
        <w:rPr>
          <w:rFonts w:cs="Times New Roman"/>
          <w:szCs w:val="28"/>
        </w:rPr>
        <w:t>.</w:t>
      </w:r>
    </w:p>
    <w:p w14:paraId="4AC75E56" w14:textId="77777777" w:rsidR="008D382C" w:rsidRDefault="00F94E88" w:rsidP="008C06B7">
      <w:pPr>
        <w:ind w:firstLine="851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 xml:space="preserve">3.3 </w:t>
      </w:r>
      <w:r w:rsidR="00EF4C49" w:rsidRPr="00F94E88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594775E7" w:rsidR="003F79C0" w:rsidRPr="00E45735" w:rsidRDefault="008D382C" w:rsidP="008C06B7">
      <w:pPr>
        <w:ind w:firstLine="851"/>
        <w:rPr>
          <w:rFonts w:cs="Times New Roman"/>
          <w:szCs w:val="28"/>
        </w:rPr>
      </w:pPr>
      <w:r w:rsidRPr="008D382C">
        <w:rPr>
          <w:rFonts w:cs="Times New Roman"/>
          <w:szCs w:val="28"/>
        </w:rPr>
        <w:t>Пользовательский интерфейс, или UI (</w:t>
      </w:r>
      <w:proofErr w:type="spellStart"/>
      <w:r w:rsidRPr="008D382C">
        <w:rPr>
          <w:rFonts w:cs="Times New Roman"/>
          <w:szCs w:val="28"/>
        </w:rPr>
        <w:t>User</w:t>
      </w:r>
      <w:proofErr w:type="spellEnd"/>
      <w:r w:rsidRPr="008D382C">
        <w:rPr>
          <w:rFonts w:cs="Times New Roman"/>
          <w:szCs w:val="28"/>
        </w:rPr>
        <w:t xml:space="preserve"> </w:t>
      </w:r>
      <w:proofErr w:type="spellStart"/>
      <w:r w:rsidRPr="008D382C">
        <w:rPr>
          <w:rFonts w:cs="Times New Roman"/>
          <w:szCs w:val="28"/>
        </w:rPr>
        <w:t>Interface</w:t>
      </w:r>
      <w:proofErr w:type="spellEnd"/>
      <w:r w:rsidRPr="008D382C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8D382C">
        <w:rPr>
          <w:rFonts w:cs="Times New Roman"/>
          <w:szCs w:val="28"/>
        </w:rPr>
        <w:t>программой.</w:t>
      </w:r>
      <w:r w:rsidR="00C22D53" w:rsidRPr="003F79C0">
        <w:rPr>
          <w:rFonts w:cs="Times New Roman"/>
          <w:szCs w:val="28"/>
        </w:rPr>
        <w:t xml:space="preserve"> [</w:t>
      </w:r>
      <w:r w:rsidR="00E21DA7" w:rsidRPr="003F79C0">
        <w:rPr>
          <w:rFonts w:cs="Times New Roman"/>
          <w:szCs w:val="28"/>
        </w:rPr>
        <w:t>1]</w:t>
      </w:r>
    </w:p>
    <w:p w14:paraId="2709DC96" w14:textId="4F03116B" w:rsidR="00BD0E2C" w:rsidRPr="0081529F" w:rsidRDefault="00BD0E2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Большую часть макета интерфейса составляет блок ввода</w:t>
      </w:r>
      <w:r w:rsidR="00C35CD9">
        <w:rPr>
          <w:rFonts w:cs="Times New Roman"/>
          <w:szCs w:val="28"/>
        </w:rPr>
        <w:t xml:space="preserve"> (обведен красной рамкой)</w:t>
      </w:r>
      <w:r>
        <w:rPr>
          <w:rFonts w:cs="Times New Roman"/>
          <w:szCs w:val="28"/>
        </w:rPr>
        <w:t>. В блок ввода</w:t>
      </w:r>
      <w:r w:rsidR="00F16B94" w:rsidRPr="00F16B94">
        <w:rPr>
          <w:rFonts w:cs="Times New Roman"/>
          <w:szCs w:val="28"/>
        </w:rPr>
        <w:t xml:space="preserve"> </w:t>
      </w:r>
      <w:r w:rsidR="00F16B94">
        <w:rPr>
          <w:rFonts w:cs="Times New Roman"/>
          <w:szCs w:val="28"/>
        </w:rPr>
        <w:t>(отмечен красной рамкой)</w:t>
      </w:r>
      <w:r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81529F">
        <w:rPr>
          <w:rFonts w:cs="Times New Roman"/>
          <w:szCs w:val="28"/>
        </w:rPr>
        <w:t xml:space="preserve"> </w:t>
      </w:r>
      <w:r w:rsidR="0081529F">
        <w:rPr>
          <w:rFonts w:cs="Times New Roman"/>
          <w:szCs w:val="28"/>
        </w:rPr>
        <w:t xml:space="preserve">Кнопка </w:t>
      </w:r>
      <w:r w:rsidR="0081529F" w:rsidRPr="0081529F">
        <w:rPr>
          <w:rFonts w:cs="Times New Roman"/>
          <w:szCs w:val="28"/>
        </w:rPr>
        <w:t>«</w:t>
      </w:r>
      <w:r w:rsidR="0081529F">
        <w:rPr>
          <w:rFonts w:cs="Times New Roman"/>
          <w:szCs w:val="28"/>
        </w:rPr>
        <w:t>Построить</w:t>
      </w:r>
      <w:r w:rsidR="0081529F" w:rsidRPr="0081529F">
        <w:rPr>
          <w:rFonts w:cs="Times New Roman"/>
          <w:szCs w:val="28"/>
        </w:rPr>
        <w:t>»</w:t>
      </w:r>
      <w:r w:rsidR="00C35CD9" w:rsidRPr="00C35CD9">
        <w:rPr>
          <w:rFonts w:cs="Times New Roman"/>
          <w:szCs w:val="28"/>
        </w:rPr>
        <w:t xml:space="preserve"> (</w:t>
      </w:r>
      <w:r w:rsidR="00C35CD9">
        <w:rPr>
          <w:rFonts w:cs="Times New Roman"/>
          <w:szCs w:val="28"/>
        </w:rPr>
        <w:t>обведена зеленой рамкой</w:t>
      </w:r>
      <w:r w:rsidR="00C35CD9" w:rsidRPr="00C35CD9">
        <w:rPr>
          <w:rFonts w:cs="Times New Roman"/>
          <w:szCs w:val="28"/>
        </w:rPr>
        <w:t>)</w:t>
      </w:r>
      <w:r w:rsidR="0081529F">
        <w:rPr>
          <w:rFonts w:cs="Times New Roman"/>
          <w:szCs w:val="28"/>
        </w:rPr>
        <w:t xml:space="preserve"> при нажатии на которую произойдет построение </w:t>
      </w:r>
      <w:r w:rsidR="0081529F" w:rsidRPr="0081529F">
        <w:rPr>
          <w:rFonts w:cs="Times New Roman"/>
          <w:szCs w:val="28"/>
        </w:rPr>
        <w:t>3</w:t>
      </w:r>
      <w:r w:rsidR="0081529F">
        <w:rPr>
          <w:rFonts w:cs="Times New Roman"/>
          <w:szCs w:val="28"/>
          <w:lang w:val="en-US"/>
        </w:rPr>
        <w:t>D</w:t>
      </w:r>
      <w:r w:rsidR="0081529F" w:rsidRPr="0081529F">
        <w:rPr>
          <w:rFonts w:cs="Times New Roman"/>
          <w:szCs w:val="28"/>
        </w:rPr>
        <w:t xml:space="preserve"> </w:t>
      </w:r>
      <w:r w:rsidR="0081529F">
        <w:rPr>
          <w:rFonts w:cs="Times New Roman"/>
          <w:szCs w:val="28"/>
        </w:rPr>
        <w:t>модели по параметрам</w:t>
      </w:r>
      <w:r w:rsidR="0081529F" w:rsidRPr="0081529F">
        <w:rPr>
          <w:rFonts w:cs="Times New Roman"/>
          <w:szCs w:val="28"/>
        </w:rPr>
        <w:t xml:space="preserve">, </w:t>
      </w:r>
      <w:r w:rsidR="0081529F">
        <w:rPr>
          <w:rFonts w:cs="Times New Roman"/>
          <w:szCs w:val="28"/>
        </w:rPr>
        <w:t>введённым в поля блока ввода.</w:t>
      </w:r>
    </w:p>
    <w:p w14:paraId="162F3EC6" w14:textId="43C016E7" w:rsidR="00612A64" w:rsidRPr="00C35CD9" w:rsidRDefault="008D382C" w:rsidP="008C06B7">
      <w:pPr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FB52B2">
        <w:rPr>
          <w:rFonts w:cs="Times New Roman"/>
          <w:noProof/>
          <w:szCs w:val="28"/>
          <w:lang w:eastAsia="ru-RU"/>
        </w:rPr>
        <w:t>.</w:t>
      </w:r>
    </w:p>
    <w:p w14:paraId="389582CD" w14:textId="7A8A39AB" w:rsidR="00C35CD9" w:rsidRPr="00352C50" w:rsidRDefault="00C35CD9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739389E" wp14:editId="1668CE11">
            <wp:extent cx="3796693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41" cy="40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48C" w14:textId="213782F4" w:rsidR="00EF4C49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352C50">
        <w:rPr>
          <w:rFonts w:cs="Times New Roman"/>
          <w:noProof/>
          <w:szCs w:val="28"/>
          <w:lang w:eastAsia="ru-RU"/>
        </w:rPr>
        <w:t>3.</w:t>
      </w:r>
      <w:r w:rsidR="00642E53">
        <w:rPr>
          <w:rFonts w:cs="Times New Roman"/>
          <w:noProof/>
          <w:szCs w:val="28"/>
          <w:lang w:eastAsia="ru-RU"/>
        </w:rPr>
        <w:t>3</w:t>
      </w:r>
      <w:r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51149B8" w14:textId="7345E4B8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F16B94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0773F798" w:rsidR="008D382C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51130653" w14:textId="47C37501" w:rsidR="00AB7AB0" w:rsidRPr="00AB7AB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Этапы разработки пользовательского интерфейса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3" w:history="1">
        <w:r w:rsidR="00E21DA7">
          <w:rPr>
            <w:rStyle w:val="a6"/>
          </w:rPr>
          <w:t>https://vc.ru/design/58502-etapy-razrabotki-polzovatelskogo-interfeysa-kak-sdelat-tak-chtoby-ui-ne-lishil-vas-pribyli</w:t>
        </w:r>
      </w:hyperlink>
      <w:r w:rsidRPr="00AB7AB0">
        <w:t xml:space="preserve"> (</w:t>
      </w:r>
      <w:r>
        <w:t>дата обращения 28.01.2020</w:t>
      </w:r>
      <w:r w:rsidRPr="00AB7AB0">
        <w:t>)</w:t>
      </w:r>
    </w:p>
    <w:p w14:paraId="1CA0A76C" w14:textId="3A506BE3" w:rsidR="00C22D53" w:rsidRPr="00962264" w:rsidRDefault="00AB7AB0" w:rsidP="00962264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AB7AB0">
        <w:rPr>
          <w:szCs w:val="28"/>
          <w:lang w:val="en-US"/>
        </w:rPr>
        <w:t>API</w:t>
      </w:r>
      <w:r w:rsidRPr="00AB7AB0">
        <w:rPr>
          <w:szCs w:val="28"/>
        </w:rPr>
        <w:t xml:space="preserve"> – Википедия. [Электронный ресурс]. </w:t>
      </w:r>
      <w:r w:rsidRPr="00AB7AB0">
        <w:rPr>
          <w:color w:val="000000"/>
          <w:szCs w:val="28"/>
          <w:shd w:val="clear" w:color="auto" w:fill="FFFFFF"/>
        </w:rPr>
        <w:t>—</w:t>
      </w:r>
      <w:r w:rsidRPr="00AB7AB0">
        <w:rPr>
          <w:szCs w:val="28"/>
        </w:rPr>
        <w:t xml:space="preserve"> </w:t>
      </w:r>
      <w:r w:rsidRPr="00AB7AB0"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4" w:history="1">
        <w:r w:rsidRPr="0009661D">
          <w:rPr>
            <w:rStyle w:val="a6"/>
          </w:rPr>
          <w:t>https://ru.wikipedia.org/wiki/API</w:t>
        </w:r>
      </w:hyperlink>
      <w:r>
        <w:t xml:space="preserve"> </w:t>
      </w:r>
      <w:r>
        <w:rPr>
          <w:szCs w:val="28"/>
        </w:rPr>
        <w:t>(дата обращения 25</w:t>
      </w:r>
      <w:r w:rsidRPr="00AB7AB0">
        <w:rPr>
          <w:szCs w:val="28"/>
        </w:rPr>
        <w:t>.01.2020)</w:t>
      </w:r>
    </w:p>
    <w:p w14:paraId="1CC8F3EE" w14:textId="7478A804" w:rsidR="00C22D53" w:rsidRPr="00F26C26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Диаграммы прецедентов </w:t>
      </w:r>
      <w:r>
        <w:rPr>
          <w:lang w:val="en-US"/>
        </w:rPr>
        <w:t>Use</w:t>
      </w:r>
      <w:r w:rsidRPr="00AB7AB0">
        <w:t xml:space="preserve"> </w:t>
      </w:r>
      <w:r>
        <w:rPr>
          <w:lang w:val="en-US"/>
        </w:rPr>
        <w:t>Case</w:t>
      </w:r>
      <w:r w:rsidRPr="00AB7AB0">
        <w:t xml:space="preserve"> </w:t>
      </w:r>
      <w:r w:rsidRPr="00AB7AB0">
        <w:rPr>
          <w:szCs w:val="28"/>
        </w:rPr>
        <w:t xml:space="preserve">– </w:t>
      </w:r>
      <w:r>
        <w:rPr>
          <w:szCs w:val="28"/>
        </w:rPr>
        <w:t>п</w:t>
      </w:r>
      <w:r w:rsidRPr="00AB7AB0">
        <w:rPr>
          <w:szCs w:val="28"/>
        </w:rPr>
        <w:t>ортал искусственного интеллекта</w:t>
      </w:r>
      <w:r>
        <w:rPr>
          <w:szCs w:val="28"/>
        </w:rPr>
        <w:t>.</w:t>
      </w:r>
      <w:r w:rsidRPr="00AB7AB0">
        <w:t xml:space="preserve"> [</w:t>
      </w:r>
      <w:r>
        <w:t>Электронный ресурс</w:t>
      </w:r>
      <w:r w:rsidRPr="00AB7AB0">
        <w:t>]</w:t>
      </w:r>
      <w:r>
        <w:t>.</w:t>
      </w:r>
      <w:r w:rsidRPr="00AB7AB0">
        <w:rPr>
          <w:color w:val="000000"/>
          <w:szCs w:val="28"/>
          <w:shd w:val="clear" w:color="auto" w:fill="FFFFFF"/>
        </w:rPr>
        <w:t xml:space="preserve"> —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URL</w:t>
      </w:r>
      <w:r w:rsidRPr="00AB7AB0">
        <w:rPr>
          <w:color w:val="000000"/>
          <w:szCs w:val="28"/>
          <w:shd w:val="clear" w:color="auto" w:fill="FFFFFF"/>
        </w:rPr>
        <w:t>:</w:t>
      </w:r>
      <w:r>
        <w:t xml:space="preserve"> </w:t>
      </w:r>
      <w:hyperlink r:id="rId35" w:history="1">
        <w:r w:rsidR="00171DAF" w:rsidRPr="004A31A7">
          <w:rPr>
            <w:rStyle w:val="a6"/>
          </w:rPr>
          <w:t>https://intellect.icu/diagrammy-pretsedentov-use-case-6182</w:t>
        </w:r>
      </w:hyperlink>
      <w:r w:rsidR="00171DAF">
        <w:t xml:space="preserve"> </w:t>
      </w:r>
      <w:r w:rsidR="00171DAF" w:rsidRPr="00171DAF">
        <w:t xml:space="preserve">(дата </w:t>
      </w:r>
      <w:r w:rsidR="00171DAF">
        <w:t>обращения</w:t>
      </w:r>
      <w:r w:rsidR="00171DAF" w:rsidRPr="00171DAF">
        <w:t>: 25.01.2020)</w:t>
      </w:r>
    </w:p>
    <w:p w14:paraId="55FD543B" w14:textId="7469BC38" w:rsidR="00F26C26" w:rsidRPr="00171DAF" w:rsidRDefault="00AB7AB0" w:rsidP="00E21DA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lang w:val="en-US"/>
        </w:rPr>
        <w:t>Packer</w:t>
      </w:r>
      <w:r w:rsidRPr="00AB7AB0">
        <w:t>3</w:t>
      </w:r>
      <w:r>
        <w:rPr>
          <w:lang w:val="en-US"/>
        </w:rPr>
        <w:t>d</w:t>
      </w:r>
      <w:r w:rsidRPr="00AB7AB0">
        <w:t>.</w:t>
      </w:r>
      <w:proofErr w:type="spellStart"/>
      <w:r>
        <w:rPr>
          <w:lang w:val="en-US"/>
        </w:rPr>
        <w:t>ru</w:t>
      </w:r>
      <w:proofErr w:type="spellEnd"/>
      <w:r w:rsidRPr="00AB7AB0">
        <w:t xml:space="preserve"> </w:t>
      </w:r>
      <w:r w:rsidRPr="00AB7AB0">
        <w:rPr>
          <w:szCs w:val="28"/>
        </w:rPr>
        <w:t xml:space="preserve">– </w:t>
      </w:r>
      <w:r>
        <w:t>Программы и сервисы для оптимальной укладки грузов</w:t>
      </w:r>
      <w:r w:rsidRPr="00AB7AB0">
        <w:t xml:space="preserve">. </w:t>
      </w:r>
      <w:r w:rsidRPr="00171DAF">
        <w:t>[</w:t>
      </w:r>
      <w:r>
        <w:t>Электронный ресурс</w:t>
      </w:r>
      <w:r w:rsidRPr="00171DAF">
        <w:t>]</w:t>
      </w:r>
      <w:r>
        <w:t xml:space="preserve">. </w:t>
      </w:r>
      <w:r w:rsidRPr="00AB7AB0">
        <w:rPr>
          <w:color w:val="000000"/>
          <w:szCs w:val="28"/>
          <w:shd w:val="clear" w:color="auto" w:fill="FFFFFF"/>
        </w:rPr>
        <w:t>—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URL</w:t>
      </w:r>
      <w:r w:rsidRPr="00171DAF">
        <w:rPr>
          <w:color w:val="000000"/>
          <w:szCs w:val="28"/>
          <w:shd w:val="clear" w:color="auto" w:fill="FFFFFF"/>
        </w:rPr>
        <w:t>:</w:t>
      </w:r>
      <w:r>
        <w:t xml:space="preserve"> </w:t>
      </w:r>
      <w:hyperlink r:id="rId36" w:history="1">
        <w:r w:rsidR="00F26C26">
          <w:rPr>
            <w:rStyle w:val="a6"/>
          </w:rPr>
          <w:t>http://www.packer3d.ru/catalog/20</w:t>
        </w:r>
      </w:hyperlink>
      <w:r w:rsidR="00171DAF" w:rsidRPr="00171DAF">
        <w:t xml:space="preserve"> (</w:t>
      </w:r>
      <w:r w:rsidR="00171DAF">
        <w:t>дата обращения 25.01.2020</w:t>
      </w:r>
      <w:r w:rsidR="00171DAF" w:rsidRPr="00171DAF">
        <w:t>)</w:t>
      </w:r>
    </w:p>
    <w:p w14:paraId="3C799B87" w14:textId="08B5315F" w:rsidR="00171DAF" w:rsidRPr="00B857CB" w:rsidRDefault="00171DAF" w:rsidP="00171DAF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>Система трёхмерного моделирования компании Компас</w:t>
      </w:r>
      <w:r w:rsidRPr="00171DAF">
        <w:t>-3</w:t>
      </w:r>
      <w:r>
        <w:rPr>
          <w:lang w:val="en-US"/>
        </w:rPr>
        <w:t>D</w:t>
      </w:r>
      <w:r>
        <w:t xml:space="preserve">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7" w:history="1">
        <w:r>
          <w:rPr>
            <w:rStyle w:val="a6"/>
          </w:rPr>
          <w:t>https://ascon.ru/products/7/review/</w:t>
        </w:r>
      </w:hyperlink>
      <w:r w:rsidRPr="00AB7AB0">
        <w:t xml:space="preserve"> (</w:t>
      </w:r>
      <w:r>
        <w:t>дата обращения 2</w:t>
      </w:r>
      <w:r w:rsidR="006C3A9D" w:rsidRPr="006C3A9D">
        <w:t>5</w:t>
      </w:r>
      <w:r>
        <w:t>.01.2020</w:t>
      </w:r>
      <w:r w:rsidRPr="00AB7AB0">
        <w:t>)</w:t>
      </w:r>
    </w:p>
    <w:p w14:paraId="792E8963" w14:textId="04CA2D8C" w:rsidR="00B857CB" w:rsidRPr="00B857CB" w:rsidRDefault="00B857CB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Общая характеристика языка </w:t>
      </w:r>
      <w:r>
        <w:rPr>
          <w:lang w:val="en-US"/>
        </w:rPr>
        <w:t>UML</w:t>
      </w:r>
      <w:r>
        <w:t xml:space="preserve">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8" w:history="1">
        <w:r>
          <w:rPr>
            <w:rStyle w:val="a6"/>
          </w:rPr>
          <w:t>http://www.informicus.ru/default.aspx?SECTION=6&amp;id=73&amp;subdivisionid=2</w:t>
        </w:r>
      </w:hyperlink>
      <w:r w:rsidRPr="00AB7AB0">
        <w:t xml:space="preserve"> (</w:t>
      </w:r>
      <w:r>
        <w:t>дата обращения 2</w:t>
      </w:r>
      <w:r w:rsidRPr="006C3A9D">
        <w:t>5</w:t>
      </w:r>
      <w:r>
        <w:t>.01.2020</w:t>
      </w:r>
      <w:r w:rsidRPr="00AB7AB0">
        <w:t>)</w:t>
      </w:r>
    </w:p>
    <w:p w14:paraId="2A33B07A" w14:textId="77777777" w:rsidR="00B857CB" w:rsidRPr="00AB7AB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714164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714164" w:rsidSect="004778FF">
      <w:headerReference w:type="default" r:id="rId3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15890" w14:textId="77777777" w:rsidR="00D57F17" w:rsidRDefault="00D57F17" w:rsidP="004778FF">
      <w:pPr>
        <w:spacing w:line="240" w:lineRule="auto"/>
      </w:pPr>
      <w:r>
        <w:separator/>
      </w:r>
    </w:p>
  </w:endnote>
  <w:endnote w:type="continuationSeparator" w:id="0">
    <w:p w14:paraId="639AFA2A" w14:textId="77777777" w:rsidR="00D57F17" w:rsidRDefault="00D57F17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EF2B0" w14:textId="77777777" w:rsidR="00D57F17" w:rsidRDefault="00D57F17" w:rsidP="004778FF">
      <w:pPr>
        <w:spacing w:line="240" w:lineRule="auto"/>
      </w:pPr>
      <w:r>
        <w:separator/>
      </w:r>
    </w:p>
  </w:footnote>
  <w:footnote w:type="continuationSeparator" w:id="0">
    <w:p w14:paraId="1395AD01" w14:textId="77777777" w:rsidR="00D57F17" w:rsidRDefault="00D57F17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073197"/>
      <w:docPartObj>
        <w:docPartGallery w:val="Page Numbers (Top of Page)"/>
        <w:docPartUnique/>
      </w:docPartObj>
    </w:sdtPr>
    <w:sdtEndPr/>
    <w:sdtContent>
      <w:p w14:paraId="0E40D580" w14:textId="440A339A" w:rsidR="00E7680F" w:rsidRDefault="00E7680F" w:rsidP="00352C5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ACE">
          <w:rPr>
            <w:noProof/>
          </w:rPr>
          <w:t>2</w:t>
        </w:r>
        <w:r>
          <w:fldChar w:fldCharType="end"/>
        </w:r>
      </w:p>
    </w:sdtContent>
  </w:sdt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22"/>
  </w:num>
  <w:num w:numId="4">
    <w:abstractNumId w:val="12"/>
  </w:num>
  <w:num w:numId="5">
    <w:abstractNumId w:val="30"/>
  </w:num>
  <w:num w:numId="6">
    <w:abstractNumId w:val="27"/>
  </w:num>
  <w:num w:numId="7">
    <w:abstractNumId w:val="11"/>
  </w:num>
  <w:num w:numId="8">
    <w:abstractNumId w:val="2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5"/>
  </w:num>
  <w:num w:numId="14">
    <w:abstractNumId w:val="28"/>
  </w:num>
  <w:num w:numId="15">
    <w:abstractNumId w:val="10"/>
  </w:num>
  <w:num w:numId="16">
    <w:abstractNumId w:val="19"/>
  </w:num>
  <w:num w:numId="17">
    <w:abstractNumId w:val="3"/>
  </w:num>
  <w:num w:numId="18">
    <w:abstractNumId w:val="24"/>
  </w:num>
  <w:num w:numId="19">
    <w:abstractNumId w:val="21"/>
  </w:num>
  <w:num w:numId="20">
    <w:abstractNumId w:val="25"/>
  </w:num>
  <w:num w:numId="21">
    <w:abstractNumId w:val="20"/>
  </w:num>
  <w:num w:numId="22">
    <w:abstractNumId w:val="23"/>
  </w:num>
  <w:num w:numId="23">
    <w:abstractNumId w:val="8"/>
  </w:num>
  <w:num w:numId="24">
    <w:abstractNumId w:val="0"/>
  </w:num>
  <w:num w:numId="25">
    <w:abstractNumId w:val="6"/>
  </w:num>
  <w:num w:numId="26">
    <w:abstractNumId w:val="31"/>
  </w:num>
  <w:num w:numId="27">
    <w:abstractNumId w:val="14"/>
  </w:num>
  <w:num w:numId="28">
    <w:abstractNumId w:val="18"/>
  </w:num>
  <w:num w:numId="29">
    <w:abstractNumId w:val="1"/>
  </w:num>
  <w:num w:numId="30">
    <w:abstractNumId w:val="29"/>
  </w:num>
  <w:num w:numId="31">
    <w:abstractNumId w:val="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614"/>
    <w:rsid w:val="00016C08"/>
    <w:rsid w:val="00026E75"/>
    <w:rsid w:val="00026EC3"/>
    <w:rsid w:val="00030D49"/>
    <w:rsid w:val="0004073E"/>
    <w:rsid w:val="00041505"/>
    <w:rsid w:val="0005561C"/>
    <w:rsid w:val="00056429"/>
    <w:rsid w:val="000600B3"/>
    <w:rsid w:val="00062CDD"/>
    <w:rsid w:val="00065EB0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1E65"/>
    <w:rsid w:val="00105FE1"/>
    <w:rsid w:val="001169EB"/>
    <w:rsid w:val="00120D37"/>
    <w:rsid w:val="00122E3B"/>
    <w:rsid w:val="00123FDB"/>
    <w:rsid w:val="00132E4E"/>
    <w:rsid w:val="001334BF"/>
    <w:rsid w:val="00133523"/>
    <w:rsid w:val="001351E5"/>
    <w:rsid w:val="001436CE"/>
    <w:rsid w:val="00146697"/>
    <w:rsid w:val="00171DAF"/>
    <w:rsid w:val="001801AF"/>
    <w:rsid w:val="00182A6E"/>
    <w:rsid w:val="001A199D"/>
    <w:rsid w:val="001A39CA"/>
    <w:rsid w:val="001B1647"/>
    <w:rsid w:val="001B51AF"/>
    <w:rsid w:val="001C02BE"/>
    <w:rsid w:val="001C5078"/>
    <w:rsid w:val="001D4827"/>
    <w:rsid w:val="001F431B"/>
    <w:rsid w:val="001F6140"/>
    <w:rsid w:val="0020465B"/>
    <w:rsid w:val="00221AC1"/>
    <w:rsid w:val="00241A06"/>
    <w:rsid w:val="00243668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302F1B"/>
    <w:rsid w:val="0030695B"/>
    <w:rsid w:val="00327A28"/>
    <w:rsid w:val="00330460"/>
    <w:rsid w:val="003316C6"/>
    <w:rsid w:val="00335851"/>
    <w:rsid w:val="00336001"/>
    <w:rsid w:val="00345C27"/>
    <w:rsid w:val="00351ECA"/>
    <w:rsid w:val="00352C50"/>
    <w:rsid w:val="00356AFF"/>
    <w:rsid w:val="003604EC"/>
    <w:rsid w:val="00360D26"/>
    <w:rsid w:val="00367186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504E55"/>
    <w:rsid w:val="005052EA"/>
    <w:rsid w:val="0051623B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B28DE"/>
    <w:rsid w:val="005D38B7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601A1"/>
    <w:rsid w:val="00672A18"/>
    <w:rsid w:val="00672F65"/>
    <w:rsid w:val="00676437"/>
    <w:rsid w:val="006852EE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E1BD8"/>
    <w:rsid w:val="006E4117"/>
    <w:rsid w:val="006F148E"/>
    <w:rsid w:val="006F3B08"/>
    <w:rsid w:val="00706A1A"/>
    <w:rsid w:val="00714164"/>
    <w:rsid w:val="0073001A"/>
    <w:rsid w:val="00731D9D"/>
    <w:rsid w:val="00733122"/>
    <w:rsid w:val="00743D10"/>
    <w:rsid w:val="00744E3D"/>
    <w:rsid w:val="00747F66"/>
    <w:rsid w:val="00752D52"/>
    <w:rsid w:val="00760B04"/>
    <w:rsid w:val="00767A72"/>
    <w:rsid w:val="00771084"/>
    <w:rsid w:val="0077790A"/>
    <w:rsid w:val="007942C6"/>
    <w:rsid w:val="007947BA"/>
    <w:rsid w:val="00794B32"/>
    <w:rsid w:val="007A38BB"/>
    <w:rsid w:val="007B5373"/>
    <w:rsid w:val="007B720A"/>
    <w:rsid w:val="007C3B40"/>
    <w:rsid w:val="007D1645"/>
    <w:rsid w:val="007D1C1C"/>
    <w:rsid w:val="007D7925"/>
    <w:rsid w:val="007E374E"/>
    <w:rsid w:val="00805ACE"/>
    <w:rsid w:val="00814D06"/>
    <w:rsid w:val="0081529F"/>
    <w:rsid w:val="0082555E"/>
    <w:rsid w:val="00833F7F"/>
    <w:rsid w:val="008457EA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A1C1E"/>
    <w:rsid w:val="008A55D5"/>
    <w:rsid w:val="008B1331"/>
    <w:rsid w:val="008B279C"/>
    <w:rsid w:val="008B4B15"/>
    <w:rsid w:val="008B54C1"/>
    <w:rsid w:val="008C06B7"/>
    <w:rsid w:val="008C0F47"/>
    <w:rsid w:val="008D123D"/>
    <w:rsid w:val="008D3644"/>
    <w:rsid w:val="008D382C"/>
    <w:rsid w:val="008D4F32"/>
    <w:rsid w:val="008F0E34"/>
    <w:rsid w:val="008F39F5"/>
    <w:rsid w:val="008F7AB3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2029"/>
    <w:rsid w:val="0099328B"/>
    <w:rsid w:val="00995C40"/>
    <w:rsid w:val="00996CF5"/>
    <w:rsid w:val="009A20D8"/>
    <w:rsid w:val="009A690A"/>
    <w:rsid w:val="009B5C04"/>
    <w:rsid w:val="009B6272"/>
    <w:rsid w:val="009B62BF"/>
    <w:rsid w:val="009C0226"/>
    <w:rsid w:val="009C553F"/>
    <w:rsid w:val="009D2431"/>
    <w:rsid w:val="009E02EA"/>
    <w:rsid w:val="009E1463"/>
    <w:rsid w:val="009F27AD"/>
    <w:rsid w:val="00A03419"/>
    <w:rsid w:val="00A06CE8"/>
    <w:rsid w:val="00A152F5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D06EF"/>
    <w:rsid w:val="00AD785F"/>
    <w:rsid w:val="00AF4DA1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75B4"/>
    <w:rsid w:val="00B736AD"/>
    <w:rsid w:val="00B76E82"/>
    <w:rsid w:val="00B80EC4"/>
    <w:rsid w:val="00B857CB"/>
    <w:rsid w:val="00B94ABE"/>
    <w:rsid w:val="00BA36EC"/>
    <w:rsid w:val="00BA47E3"/>
    <w:rsid w:val="00BC08CF"/>
    <w:rsid w:val="00BC0F0A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5CD9"/>
    <w:rsid w:val="00C40268"/>
    <w:rsid w:val="00C469D8"/>
    <w:rsid w:val="00C51E2C"/>
    <w:rsid w:val="00C5454C"/>
    <w:rsid w:val="00C5463E"/>
    <w:rsid w:val="00C625FB"/>
    <w:rsid w:val="00C718C7"/>
    <w:rsid w:val="00C83678"/>
    <w:rsid w:val="00CA0F03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C78"/>
    <w:rsid w:val="00D15DB3"/>
    <w:rsid w:val="00D20E2F"/>
    <w:rsid w:val="00D226DC"/>
    <w:rsid w:val="00D24ED9"/>
    <w:rsid w:val="00D262A6"/>
    <w:rsid w:val="00D307FB"/>
    <w:rsid w:val="00D32837"/>
    <w:rsid w:val="00D363B8"/>
    <w:rsid w:val="00D3690E"/>
    <w:rsid w:val="00D41555"/>
    <w:rsid w:val="00D4502F"/>
    <w:rsid w:val="00D5521E"/>
    <w:rsid w:val="00D55FAA"/>
    <w:rsid w:val="00D57C2D"/>
    <w:rsid w:val="00D57F17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F02"/>
    <w:rsid w:val="00E068C0"/>
    <w:rsid w:val="00E21DA7"/>
    <w:rsid w:val="00E3173B"/>
    <w:rsid w:val="00E35399"/>
    <w:rsid w:val="00E45735"/>
    <w:rsid w:val="00E45C4F"/>
    <w:rsid w:val="00E475A2"/>
    <w:rsid w:val="00E50EF3"/>
    <w:rsid w:val="00E63D32"/>
    <w:rsid w:val="00E64795"/>
    <w:rsid w:val="00E75625"/>
    <w:rsid w:val="00E7680F"/>
    <w:rsid w:val="00E908BD"/>
    <w:rsid w:val="00E97772"/>
    <w:rsid w:val="00EA7F51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E8A"/>
    <w:rsid w:val="00F06DF8"/>
    <w:rsid w:val="00F12904"/>
    <w:rsid w:val="00F16B94"/>
    <w:rsid w:val="00F26C26"/>
    <w:rsid w:val="00F26C46"/>
    <w:rsid w:val="00F370E6"/>
    <w:rsid w:val="00F44183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StructType2D.htm" TargetMode="External"/><Relationship Id="rId26" Type="http://schemas.openxmlformats.org/officeDocument/2006/relationships/hyperlink" Target="mk:@MSITStore:D:\INSTAL\KOMPAS-3D%20V17.1\KOMPAS\SDK\SDK.chm::/ksEntity.htm" TargetMode="External"/><Relationship Id="rId39" Type="http://schemas.openxmlformats.org/officeDocument/2006/relationships/header" Target="header1.xml"/><Relationship Id="rId21" Type="http://schemas.openxmlformats.org/officeDocument/2006/relationships/hyperlink" Target="mk:@MSITStore:D:\INSTAL\KOMPAS-3D%20V17.1\KOMPAS\SDK\SDK.chm::/ksEntity.htm" TargetMode="External"/><Relationship Id="rId34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Mathematic2D.htm" TargetMode="External"/><Relationship Id="rId20" Type="http://schemas.openxmlformats.org/officeDocument/2006/relationships/hyperlink" Target="mk:@MSITStore:D:\INSTAL\KOMPAS-3D%20V17.1\KOMPAS\SDK\SDK.chm::/ksEntityCollection.htm" TargetMode="External"/><Relationship Id="rId29" Type="http://schemas.openxmlformats.org/officeDocument/2006/relationships/image" Target="media/image2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Part.htm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ascon.ru/products/7/review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ksPart.htm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://www.packer3d.ru/catalog/20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Collection.htm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Entity.htm" TargetMode="External"/><Relationship Id="rId27" Type="http://schemas.openxmlformats.org/officeDocument/2006/relationships/hyperlink" Target="mk:@MSITStore:D:\INSTAL\KOMPAS-3D%20V17.1\KOMPAS\SDK\SDK.chm::/ksEntity.htm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intellect.icu/diagrammy-pretsedentov-use-case-6182" TargetMode="External"/><Relationship Id="rId8" Type="http://schemas.openxmlformats.org/officeDocument/2006/relationships/hyperlink" Target="file:///D:\Proekt_sistemy_-_polny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StructType2D.htm" TargetMode="External"/><Relationship Id="rId25" Type="http://schemas.openxmlformats.org/officeDocument/2006/relationships/hyperlink" Target="mk:@MSITStore:D:\INSTAL\KOMPAS-3D%20V17.1\KOMPAS\SDK\SDK.chm::/Obj3dType_NewEntil_Part.htm" TargetMode="External"/><Relationship Id="rId33" Type="http://schemas.openxmlformats.org/officeDocument/2006/relationships/hyperlink" Target="https://vc.ru/design/58502-etapy-razrabotki-polzovatelskogo-interfeysa-kak-sdelat-tak-chtoby-ui-ne-lishil-vas-pribyli" TargetMode="External"/><Relationship Id="rId38" Type="http://schemas.openxmlformats.org/officeDocument/2006/relationships/hyperlink" Target="http://www.informicus.ru/default.aspx?SECTION=6&amp;id=73&amp;subdivisionid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0E822-3290-488E-B540-CAEB5FF4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16</Pages>
  <Words>2593</Words>
  <Characters>14784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123</cp:revision>
  <cp:lastPrinted>2019-05-16T10:16:00Z</cp:lastPrinted>
  <dcterms:created xsi:type="dcterms:W3CDTF">2019-12-23T17:16:00Z</dcterms:created>
  <dcterms:modified xsi:type="dcterms:W3CDTF">2020-03-20T03:12:00Z</dcterms:modified>
</cp:coreProperties>
</file>