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558" w:rsidRPr="00BB50BB" w:rsidRDefault="002B3558">
      <w:pPr>
        <w:rPr>
          <w:rFonts w:ascii="Times New Roman" w:hAnsi="Times New Roman" w:cs="Times New Roman"/>
          <w:sz w:val="28"/>
          <w:szCs w:val="28"/>
          <w:lang w:val="ru-RU"/>
        </w:rPr>
      </w:pPr>
    </w:p>
    <w:p w:rsidR="00BB50BB" w:rsidRPr="00BB50BB" w:rsidRDefault="00BB50BB" w:rsidP="00BB50BB">
      <w:pPr>
        <w:jc w:val="center"/>
        <w:rPr>
          <w:rFonts w:ascii="Times New Roman" w:hAnsi="Times New Roman" w:cs="Times New Roman"/>
          <w:sz w:val="28"/>
          <w:szCs w:val="28"/>
          <w:lang w:val="ru-RU"/>
        </w:rPr>
      </w:pPr>
      <w:r w:rsidRPr="00BB50BB">
        <w:rPr>
          <w:rFonts w:ascii="Times New Roman" w:hAnsi="Times New Roman" w:cs="Times New Roman"/>
          <w:sz w:val="28"/>
          <w:szCs w:val="28"/>
          <w:lang w:val="ru-RU"/>
        </w:rPr>
        <w:t>Екзаменаційна робота</w:t>
      </w:r>
    </w:p>
    <w:p w:rsidR="00BB50BB" w:rsidRPr="00BB50BB" w:rsidRDefault="00BB50BB" w:rsidP="00BB50BB">
      <w:pPr>
        <w:jc w:val="center"/>
        <w:rPr>
          <w:rFonts w:ascii="Times New Roman" w:hAnsi="Times New Roman" w:cs="Times New Roman"/>
          <w:sz w:val="28"/>
          <w:szCs w:val="28"/>
          <w:lang w:val="ru-RU"/>
        </w:rPr>
      </w:pPr>
      <w:r w:rsidRPr="00BB50BB">
        <w:rPr>
          <w:rFonts w:ascii="Times New Roman" w:hAnsi="Times New Roman" w:cs="Times New Roman"/>
          <w:sz w:val="28"/>
          <w:szCs w:val="28"/>
          <w:lang w:val="ru-RU"/>
        </w:rPr>
        <w:t>з дисципліни "Автоматизація проектування мікроелектронних систем"</w:t>
      </w:r>
    </w:p>
    <w:p w:rsidR="00BB50BB" w:rsidRDefault="00BB50BB" w:rsidP="00BB50BB">
      <w:pPr>
        <w:jc w:val="center"/>
        <w:rPr>
          <w:rFonts w:ascii="Times New Roman" w:hAnsi="Times New Roman" w:cs="Times New Roman"/>
          <w:sz w:val="28"/>
          <w:szCs w:val="28"/>
          <w:lang w:val="ru-RU"/>
        </w:rPr>
      </w:pPr>
      <w:r w:rsidRPr="00BB50BB">
        <w:rPr>
          <w:rFonts w:ascii="Times New Roman" w:hAnsi="Times New Roman" w:cs="Times New Roman"/>
          <w:sz w:val="28"/>
          <w:szCs w:val="28"/>
          <w:lang w:val="ru-RU"/>
        </w:rPr>
        <w:t xml:space="preserve">студента групи </w:t>
      </w:r>
      <w:r>
        <w:rPr>
          <w:rFonts w:ascii="Times New Roman" w:hAnsi="Times New Roman" w:cs="Times New Roman"/>
          <w:sz w:val="28"/>
          <w:szCs w:val="28"/>
          <w:lang w:val="ru-RU"/>
        </w:rPr>
        <w:t>КН-307</w:t>
      </w:r>
    </w:p>
    <w:p w:rsidR="00BB50BB" w:rsidRPr="00BB50BB" w:rsidRDefault="00BB50BB" w:rsidP="00BB50BB">
      <w:pPr>
        <w:jc w:val="center"/>
        <w:rPr>
          <w:rFonts w:ascii="Times New Roman" w:hAnsi="Times New Roman" w:cs="Times New Roman"/>
          <w:sz w:val="28"/>
          <w:szCs w:val="28"/>
          <w:lang w:val="ru-RU"/>
        </w:rPr>
      </w:pPr>
      <w:r>
        <w:rPr>
          <w:rFonts w:ascii="Times New Roman" w:hAnsi="Times New Roman" w:cs="Times New Roman"/>
          <w:sz w:val="28"/>
          <w:szCs w:val="28"/>
          <w:lang w:val="ru-RU"/>
        </w:rPr>
        <w:t>Жалівціва Матвія</w:t>
      </w:r>
    </w:p>
    <w:p w:rsidR="00BB50BB" w:rsidRDefault="00BB50BB" w:rsidP="00BB50BB">
      <w:pPr>
        <w:jc w:val="right"/>
        <w:rPr>
          <w:rFonts w:ascii="Times New Roman" w:hAnsi="Times New Roman" w:cs="Times New Roman"/>
          <w:sz w:val="28"/>
          <w:szCs w:val="28"/>
          <w:lang w:val="ru-RU"/>
        </w:rPr>
      </w:pPr>
      <w:r w:rsidRPr="00BB50BB">
        <w:rPr>
          <w:rFonts w:ascii="Times New Roman" w:hAnsi="Times New Roman" w:cs="Times New Roman"/>
          <w:sz w:val="28"/>
          <w:szCs w:val="28"/>
          <w:lang w:val="ru-RU"/>
        </w:rPr>
        <w:t xml:space="preserve">Дата: </w:t>
      </w:r>
      <w:r w:rsidR="00C7762A" w:rsidRPr="00C7762A">
        <w:rPr>
          <w:rFonts w:ascii="Times New Roman" w:hAnsi="Times New Roman" w:cs="Times New Roman"/>
          <w:sz w:val="28"/>
          <w:szCs w:val="28"/>
          <w:lang w:val="ru-RU"/>
        </w:rPr>
        <w:t>30</w:t>
      </w:r>
      <w:r w:rsidRPr="00BB50BB">
        <w:rPr>
          <w:rFonts w:ascii="Times New Roman" w:hAnsi="Times New Roman" w:cs="Times New Roman"/>
          <w:sz w:val="28"/>
          <w:szCs w:val="28"/>
          <w:lang w:val="ru-RU"/>
        </w:rPr>
        <w:t>.</w:t>
      </w:r>
      <w:r w:rsidRPr="00C7762A">
        <w:rPr>
          <w:rFonts w:ascii="Times New Roman" w:hAnsi="Times New Roman" w:cs="Times New Roman"/>
          <w:sz w:val="28"/>
          <w:szCs w:val="28"/>
          <w:lang w:val="ru-RU"/>
        </w:rPr>
        <w:t>06.2021</w:t>
      </w:r>
      <w:r w:rsidRPr="00BB50BB">
        <w:rPr>
          <w:rFonts w:ascii="Times New Roman" w:hAnsi="Times New Roman" w:cs="Times New Roman"/>
          <w:sz w:val="28"/>
          <w:szCs w:val="28"/>
          <w:lang w:val="ru-RU"/>
        </w:rPr>
        <w:t xml:space="preserve"> </w:t>
      </w:r>
    </w:p>
    <w:p w:rsidR="00BB50BB" w:rsidRPr="00C7762A" w:rsidRDefault="00BB50BB" w:rsidP="00BB50BB">
      <w:pPr>
        <w:jc w:val="right"/>
        <w:rPr>
          <w:rFonts w:ascii="Times New Roman" w:hAnsi="Times New Roman" w:cs="Times New Roman"/>
          <w:sz w:val="28"/>
          <w:szCs w:val="28"/>
          <w:lang w:val="ru-RU"/>
        </w:rPr>
      </w:pPr>
      <w:r w:rsidRPr="00BB50BB">
        <w:rPr>
          <w:rFonts w:ascii="Times New Roman" w:hAnsi="Times New Roman" w:cs="Times New Roman"/>
          <w:sz w:val="28"/>
          <w:szCs w:val="28"/>
          <w:lang w:val="ru-RU"/>
        </w:rPr>
        <w:t>Підпис</w:t>
      </w:r>
      <w:r w:rsidRPr="00C7762A">
        <w:rPr>
          <w:rFonts w:ascii="Times New Roman" w:hAnsi="Times New Roman" w:cs="Times New Roman"/>
          <w:sz w:val="28"/>
          <w:szCs w:val="28"/>
          <w:lang w:val="ru-RU"/>
        </w:rPr>
        <w:t xml:space="preserve">: </w:t>
      </w:r>
      <w:r w:rsidRPr="0013184B">
        <w:rPr>
          <w:rFonts w:ascii="Times New Roman" w:hAnsi="Times New Roman" w:cs="Times New Roman"/>
          <w:noProof/>
          <w:sz w:val="28"/>
          <w:szCs w:val="28"/>
        </w:rPr>
        <w:drawing>
          <wp:inline distT="0" distB="0" distL="0" distR="0">
            <wp:extent cx="649278" cy="914400"/>
            <wp:effectExtent l="0" t="0" r="0" b="0"/>
            <wp:docPr id="1" name="Рисунок 1" descr="photo_2021-06-07_10-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_2021-06-07_10-20-15"/>
                    <pic:cNvPicPr>
                      <a:picLocks noChangeAspect="1" noChangeArrowheads="1"/>
                    </pic:cNvPicPr>
                  </pic:nvPicPr>
                  <pic:blipFill>
                    <a:blip r:embed="rId5" cstate="print">
                      <a:extLst>
                        <a:ext uri="{28A0092B-C50C-407E-A947-70E740481C1C}">
                          <a14:useLocalDpi xmlns:a14="http://schemas.microsoft.com/office/drawing/2010/main" val="0"/>
                        </a:ext>
                      </a:extLst>
                    </a:blip>
                    <a:srcRect l="9543" t="2719" r="14259" b="6070"/>
                    <a:stretch>
                      <a:fillRect/>
                    </a:stretch>
                  </pic:blipFill>
                  <pic:spPr bwMode="auto">
                    <a:xfrm>
                      <a:off x="0" y="0"/>
                      <a:ext cx="655821" cy="923615"/>
                    </a:xfrm>
                    <a:prstGeom prst="rect">
                      <a:avLst/>
                    </a:prstGeom>
                    <a:noFill/>
                    <a:ln>
                      <a:noFill/>
                    </a:ln>
                  </pic:spPr>
                </pic:pic>
              </a:graphicData>
            </a:graphic>
          </wp:inline>
        </w:drawing>
      </w:r>
    </w:p>
    <w:p w:rsidR="0013184B" w:rsidRPr="00BB50BB" w:rsidRDefault="0013184B">
      <w:pPr>
        <w:rPr>
          <w:rFonts w:ascii="Times New Roman" w:hAnsi="Times New Roman" w:cs="Times New Roman"/>
          <w:b/>
          <w:sz w:val="28"/>
          <w:szCs w:val="28"/>
          <w:lang w:val="ru-RU"/>
        </w:rPr>
      </w:pPr>
      <w:r w:rsidRPr="00BB50BB">
        <w:rPr>
          <w:rFonts w:ascii="Times New Roman" w:hAnsi="Times New Roman" w:cs="Times New Roman"/>
          <w:b/>
          <w:sz w:val="28"/>
          <w:szCs w:val="28"/>
          <w:lang w:val="ru-RU"/>
        </w:rPr>
        <w:t xml:space="preserve">1. </w:t>
      </w:r>
      <w:r w:rsidR="00C7762A" w:rsidRPr="007633E6">
        <w:rPr>
          <w:rFonts w:ascii="Times New Roman" w:hAnsi="Times New Roman" w:cs="Times New Roman"/>
          <w:b/>
          <w:sz w:val="28"/>
          <w:lang w:val="ru-RU"/>
        </w:rPr>
        <w:t>Визначення - актюатор</w:t>
      </w:r>
    </w:p>
    <w:p w:rsidR="00D07F71" w:rsidRPr="00C7762A" w:rsidRDefault="00C7762A" w:rsidP="00C7762A">
      <w:pPr>
        <w:rPr>
          <w:rFonts w:ascii="Times New Roman" w:hAnsi="Times New Roman" w:cs="Times New Roman"/>
          <w:sz w:val="28"/>
          <w:lang w:val="ru-RU"/>
        </w:rPr>
      </w:pPr>
      <w:r>
        <w:rPr>
          <w:rFonts w:ascii="Times New Roman" w:hAnsi="Times New Roman" w:cs="Times New Roman"/>
          <w:sz w:val="28"/>
          <w:lang w:val="ru-RU"/>
        </w:rPr>
        <w:t>Актю</w:t>
      </w:r>
      <w:r w:rsidRPr="00C7762A">
        <w:rPr>
          <w:rFonts w:ascii="Times New Roman" w:hAnsi="Times New Roman" w:cs="Times New Roman"/>
          <w:sz w:val="28"/>
          <w:lang w:val="ru-RU"/>
        </w:rPr>
        <w:t>атор</w:t>
      </w:r>
      <w:r w:rsidR="007633E6">
        <w:rPr>
          <w:rFonts w:ascii="Times New Roman" w:hAnsi="Times New Roman" w:cs="Times New Roman"/>
          <w:sz w:val="28"/>
          <w:lang w:val="ru-RU"/>
        </w:rPr>
        <w:t xml:space="preserve"> -</w:t>
      </w:r>
      <w:r w:rsidRPr="00C7762A">
        <w:rPr>
          <w:rFonts w:ascii="Times New Roman" w:hAnsi="Times New Roman" w:cs="Times New Roman"/>
          <w:sz w:val="28"/>
        </w:rPr>
        <w:t> </w:t>
      </w:r>
      <w:hyperlink r:id="rId6" w:tooltip="Виконавчий механізм" w:history="1">
        <w:r w:rsidRPr="00C7762A">
          <w:rPr>
            <w:rStyle w:val="a4"/>
            <w:rFonts w:ascii="Times New Roman" w:hAnsi="Times New Roman" w:cs="Times New Roman"/>
            <w:color w:val="auto"/>
            <w:sz w:val="28"/>
            <w:u w:val="none"/>
            <w:lang w:val="ru-RU"/>
          </w:rPr>
          <w:t>виконавчий механізм</w:t>
        </w:r>
      </w:hyperlink>
      <w:r w:rsidRPr="00C7762A">
        <w:rPr>
          <w:rFonts w:ascii="Times New Roman" w:hAnsi="Times New Roman" w:cs="Times New Roman"/>
          <w:sz w:val="28"/>
        </w:rPr>
        <w:t> </w:t>
      </w:r>
      <w:r w:rsidRPr="00C7762A">
        <w:rPr>
          <w:rFonts w:ascii="Times New Roman" w:hAnsi="Times New Roman" w:cs="Times New Roman"/>
          <w:sz w:val="28"/>
          <w:lang w:val="ru-RU"/>
        </w:rPr>
        <w:t>або його активний елемент, що перетворює один вид енергії (електричну, магнітну, теплову, хімічну) в іншу (найчастіше</w:t>
      </w:r>
      <w:r w:rsidR="007633E6" w:rsidRPr="007633E6">
        <w:rPr>
          <w:rFonts w:ascii="Times New Roman" w:hAnsi="Times New Roman" w:cs="Times New Roman"/>
          <w:sz w:val="28"/>
          <w:lang w:val="ru-RU"/>
        </w:rPr>
        <w:t xml:space="preserve"> - </w:t>
      </w:r>
      <w:r w:rsidRPr="00C7762A">
        <w:rPr>
          <w:rFonts w:ascii="Times New Roman" w:hAnsi="Times New Roman" w:cs="Times New Roman"/>
          <w:sz w:val="28"/>
          <w:lang w:val="ru-RU"/>
        </w:rPr>
        <w:t>в механічну), що призводить до виконання певної дії, заданої керуючим сигналом.</w:t>
      </w:r>
    </w:p>
    <w:p w:rsidR="00936ACE" w:rsidRPr="0063022E" w:rsidRDefault="0013184B">
      <w:pPr>
        <w:rPr>
          <w:rFonts w:ascii="Times New Roman" w:hAnsi="Times New Roman" w:cs="Times New Roman"/>
          <w:b/>
          <w:sz w:val="28"/>
          <w:szCs w:val="28"/>
          <w:lang w:val="ru-RU"/>
        </w:rPr>
      </w:pPr>
      <w:r w:rsidRPr="0063022E">
        <w:rPr>
          <w:rFonts w:ascii="Times New Roman" w:hAnsi="Times New Roman" w:cs="Times New Roman"/>
          <w:b/>
          <w:sz w:val="28"/>
          <w:szCs w:val="28"/>
          <w:lang w:val="ru-RU"/>
        </w:rPr>
        <w:t xml:space="preserve">2. </w:t>
      </w:r>
      <w:r w:rsidR="00C7762A" w:rsidRPr="007633E6">
        <w:rPr>
          <w:rFonts w:ascii="Times New Roman" w:hAnsi="Times New Roman" w:cs="Times New Roman"/>
          <w:b/>
          <w:sz w:val="28"/>
          <w:lang w:val="ru-RU"/>
        </w:rPr>
        <w:t>Характеристики сенсорів (Нелінійність)</w:t>
      </w:r>
    </w:p>
    <w:p w:rsidR="00C7762A" w:rsidRPr="00C7762A" w:rsidRDefault="007633E6">
      <w:pPr>
        <w:rPr>
          <w:rFonts w:ascii="Times New Roman" w:hAnsi="Times New Roman" w:cs="Times New Roman"/>
          <w:sz w:val="28"/>
          <w:lang w:val="ru-RU"/>
        </w:rPr>
      </w:pPr>
      <w:r>
        <w:rPr>
          <w:rFonts w:ascii="Times New Roman" w:hAnsi="Times New Roman" w:cs="Times New Roman"/>
          <w:sz w:val="28"/>
          <w:lang w:val="ru-RU"/>
        </w:rPr>
        <w:t>Нелінійність -</w:t>
      </w:r>
      <w:r w:rsidR="00C7762A" w:rsidRPr="00C7762A">
        <w:rPr>
          <w:rFonts w:ascii="Times New Roman" w:hAnsi="Times New Roman" w:cs="Times New Roman"/>
          <w:sz w:val="28"/>
          <w:lang w:val="ru-RU"/>
        </w:rPr>
        <w:t xml:space="preserve"> максимальне відхилення </w:t>
      </w:r>
      <w:r w:rsidR="00C7762A" w:rsidRPr="00C7762A">
        <w:rPr>
          <w:rFonts w:ascii="Times New Roman" w:hAnsi="Times New Roman" w:cs="Times New Roman"/>
          <w:sz w:val="28"/>
        </w:rPr>
        <w:t>L</w:t>
      </w:r>
      <w:r w:rsidR="00C7762A" w:rsidRPr="00C7762A">
        <w:rPr>
          <w:rFonts w:ascii="Times New Roman" w:hAnsi="Times New Roman" w:cs="Times New Roman"/>
          <w:sz w:val="28"/>
          <w:lang w:val="ru-RU"/>
        </w:rPr>
        <w:t xml:space="preserve"> реальної передавальної функції від апроксимуючої прямої лінії. При проведенні декількох циклів калібрування вибирається найгірше із отриманих значень нелінійності. Зазвичай виражається або в процентах від максимального вхідного сигналу, або в одиницях вимірюваних величин (наприклад, в кПа або °С)</w:t>
      </w:r>
    </w:p>
    <w:p w:rsidR="00936ACE" w:rsidRPr="0063022E" w:rsidRDefault="00936ACE" w:rsidP="00C7762A">
      <w:pPr>
        <w:rPr>
          <w:rFonts w:ascii="Times New Roman" w:hAnsi="Times New Roman" w:cs="Times New Roman"/>
          <w:b/>
          <w:sz w:val="28"/>
          <w:szCs w:val="28"/>
          <w:lang w:val="ru-RU"/>
        </w:rPr>
      </w:pPr>
      <w:r w:rsidRPr="0063022E">
        <w:rPr>
          <w:rFonts w:ascii="Times New Roman" w:hAnsi="Times New Roman" w:cs="Times New Roman"/>
          <w:b/>
          <w:sz w:val="28"/>
          <w:szCs w:val="28"/>
          <w:lang w:val="ru-RU"/>
        </w:rPr>
        <w:t xml:space="preserve">3. </w:t>
      </w:r>
      <w:r w:rsidR="00C7762A" w:rsidRPr="009F7FF2">
        <w:rPr>
          <w:rFonts w:ascii="Times New Roman" w:hAnsi="Times New Roman" w:cs="Times New Roman"/>
          <w:b/>
          <w:sz w:val="28"/>
          <w:szCs w:val="28"/>
          <w:lang w:val="ru-RU"/>
        </w:rPr>
        <w:t>Акустичні актюатори</w:t>
      </w:r>
    </w:p>
    <w:p w:rsidR="009F7FF2" w:rsidRDefault="009F7FF2" w:rsidP="0063022E">
      <w:pPr>
        <w:rPr>
          <w:rFonts w:ascii="Times New Roman" w:hAnsi="Times New Roman" w:cs="Times New Roman"/>
          <w:sz w:val="28"/>
          <w:szCs w:val="28"/>
          <w:lang w:val="ru-RU"/>
        </w:rPr>
      </w:pPr>
      <w:r w:rsidRPr="009F7FF2">
        <w:rPr>
          <w:rFonts w:ascii="Times New Roman" w:hAnsi="Times New Roman" w:cs="Times New Roman"/>
          <w:sz w:val="28"/>
          <w:szCs w:val="28"/>
          <w:lang w:val="ru-RU"/>
        </w:rPr>
        <w:t xml:space="preserve">Комерційне використання акустичних датчиків почалося більше 60 років тому. Найбільше в цих приладах потребує індустрія телекомунікацій, яка щорічно використовує близько 3 мільярдів фільтрів акустичних хвиль, в основному в мобільних телефонах і на базових станціях. В основному це прилади, що працюють з поверхневими акустичними хвилями і службовці в передавачах смуговий фільтрами як проміжних частот, так і частот радіохвиль. Крім того, акустичні датчики застосовуються в автомобільній індустрії (датчики крутного моменту і тиску в шині), медицині (хімічні датчики) і багатьох інших сферах (як датчики вологості, температури і т.д.). Причини такого широкого використання цієї технології в промисловості - невисока вартість, надійність, чутливість і витривалість приладів. Крім того, деяким з них не потрібні джерела живлення. </w:t>
      </w:r>
    </w:p>
    <w:p w:rsidR="009F7FF2" w:rsidRPr="009F7FF2" w:rsidRDefault="009F7FF2" w:rsidP="009F7FF2">
      <w:pPr>
        <w:rPr>
          <w:rFonts w:ascii="Times New Roman" w:hAnsi="Times New Roman" w:cs="Times New Roman"/>
          <w:sz w:val="28"/>
          <w:szCs w:val="28"/>
          <w:lang w:val="ru-RU"/>
        </w:rPr>
      </w:pPr>
      <w:r w:rsidRPr="009F7FF2">
        <w:rPr>
          <w:rFonts w:ascii="Times New Roman" w:hAnsi="Times New Roman" w:cs="Times New Roman"/>
          <w:sz w:val="28"/>
          <w:szCs w:val="28"/>
          <w:lang w:val="ru-RU"/>
        </w:rPr>
        <w:lastRenderedPageBreak/>
        <w:t>Як механізм виявлення використовується механічна, або акустична, хвиля. Коли хвиля поширюється усередині матеріалу або по його поверхні, будь-які зміни характеристик траєкторії поширення хвилі впливають на швидкість і / або амплітуди хвилі. Частота і фазові характеристики п</w:t>
      </w:r>
      <w:r>
        <w:rPr>
          <w:rFonts w:ascii="Times New Roman" w:hAnsi="Times New Roman" w:cs="Times New Roman"/>
          <w:sz w:val="28"/>
          <w:szCs w:val="28"/>
          <w:lang w:val="ru-RU"/>
        </w:rPr>
        <w:t>оказує зміна швидкості хвилі.</w:t>
      </w:r>
    </w:p>
    <w:p w:rsidR="009F7FF2" w:rsidRDefault="009F7FF2" w:rsidP="009F7FF2">
      <w:pPr>
        <w:rPr>
          <w:rFonts w:ascii="Times New Roman" w:hAnsi="Times New Roman" w:cs="Times New Roman"/>
          <w:sz w:val="28"/>
          <w:szCs w:val="28"/>
          <w:lang w:val="ru-RU"/>
        </w:rPr>
      </w:pPr>
      <w:r w:rsidRPr="009F7FF2">
        <w:rPr>
          <w:rFonts w:ascii="Times New Roman" w:hAnsi="Times New Roman" w:cs="Times New Roman"/>
          <w:sz w:val="28"/>
          <w:szCs w:val="28"/>
          <w:lang w:val="ru-RU"/>
        </w:rPr>
        <w:t xml:space="preserve">Практично всі акустичні прилади та датчики для генерування хвилі використовують п'єзоелектричні матеріали. П'єзоелектрика було відкрито братами (П'єром і Полем-Жаком Кюрі Pierre і Paul-Jacques Curie) в 1880 р, а назви отримало в 1881 р від Вільгельма Хенкель </w:t>
      </w:r>
      <w:r w:rsidR="00A167A6">
        <w:rPr>
          <w:rFonts w:ascii="Times New Roman" w:hAnsi="Times New Roman" w:cs="Times New Roman"/>
          <w:sz w:val="28"/>
          <w:szCs w:val="28"/>
          <w:lang w:val="ru-RU"/>
        </w:rPr>
        <w:t>(Wilhelm Hankel). П'єзоелектричним</w:t>
      </w:r>
      <w:r w:rsidRPr="009F7FF2">
        <w:rPr>
          <w:rFonts w:ascii="Times New Roman" w:hAnsi="Times New Roman" w:cs="Times New Roman"/>
          <w:sz w:val="28"/>
          <w:szCs w:val="28"/>
          <w:lang w:val="ru-RU"/>
        </w:rPr>
        <w:t xml:space="preserve"> називають електричний заряд, що з'явився </w:t>
      </w:r>
      <w:r w:rsidR="00A167A6">
        <w:rPr>
          <w:rFonts w:ascii="Times New Roman" w:hAnsi="Times New Roman" w:cs="Times New Roman"/>
          <w:sz w:val="28"/>
          <w:szCs w:val="28"/>
          <w:lang w:val="ru-RU"/>
        </w:rPr>
        <w:t>в результаті механічної напруги</w:t>
      </w:r>
      <w:r w:rsidRPr="009F7FF2">
        <w:rPr>
          <w:rFonts w:ascii="Times New Roman" w:hAnsi="Times New Roman" w:cs="Times New Roman"/>
          <w:sz w:val="28"/>
          <w:szCs w:val="28"/>
          <w:lang w:val="ru-RU"/>
        </w:rPr>
        <w:t>. Застосування відповідного електричного поля до п'єзоелектричного матеріалу створює механічне напруження. П'єзоелектричні акустичні сенсори створюють механічні хвилі за допомогою електричного поля. Ці хвилі поширюються через субстрат, а потім, для проведення необхідних вимірів, трансформуються назад в електричне поле.</w:t>
      </w:r>
    </w:p>
    <w:p w:rsidR="009F7FF2" w:rsidRDefault="009F7FF2" w:rsidP="0063022E">
      <w:pPr>
        <w:rPr>
          <w:rFonts w:ascii="Times New Roman" w:hAnsi="Times New Roman" w:cs="Times New Roman"/>
          <w:sz w:val="28"/>
          <w:szCs w:val="28"/>
          <w:lang w:val="ru-RU"/>
        </w:rPr>
      </w:pPr>
    </w:p>
    <w:p w:rsidR="009F7FF2" w:rsidRPr="009F7FF2" w:rsidRDefault="00D07F71" w:rsidP="0063022E">
      <w:pPr>
        <w:rPr>
          <w:rFonts w:ascii="Arial" w:hAnsi="Arial" w:cs="Arial"/>
          <w:b/>
          <w:color w:val="474747"/>
          <w:shd w:val="clear" w:color="auto" w:fill="FFFFFF"/>
          <w:lang w:val="ru-RU"/>
        </w:rPr>
      </w:pPr>
      <w:r w:rsidRPr="0063022E">
        <w:rPr>
          <w:rFonts w:ascii="Times New Roman" w:hAnsi="Times New Roman" w:cs="Times New Roman"/>
          <w:b/>
          <w:sz w:val="28"/>
          <w:szCs w:val="28"/>
          <w:lang w:val="ru-RU"/>
        </w:rPr>
        <w:t xml:space="preserve">4. </w:t>
      </w:r>
      <w:r w:rsidR="009F7FF2" w:rsidRPr="009F7FF2">
        <w:rPr>
          <w:rFonts w:ascii="Times New Roman" w:hAnsi="Times New Roman" w:cs="Times New Roman"/>
          <w:b/>
          <w:sz w:val="28"/>
          <w:lang w:val="ru-RU"/>
        </w:rPr>
        <w:t>Ємнісні давачі тиску</w:t>
      </w:r>
      <w:r w:rsidR="009F7FF2" w:rsidRPr="009F7FF2">
        <w:rPr>
          <w:rFonts w:ascii="Arial" w:hAnsi="Arial" w:cs="Arial"/>
          <w:b/>
          <w:color w:val="474747"/>
          <w:sz w:val="28"/>
          <w:shd w:val="clear" w:color="auto" w:fill="FFFFFF"/>
          <w:lang w:val="ru-RU"/>
        </w:rPr>
        <w:t xml:space="preserve"> </w:t>
      </w:r>
    </w:p>
    <w:p w:rsidR="0063022E" w:rsidRPr="009F7FF2" w:rsidRDefault="009F7FF2" w:rsidP="009F7FF2">
      <w:pPr>
        <w:rPr>
          <w:rFonts w:ascii="Times New Roman" w:hAnsi="Times New Roman" w:cs="Times New Roman"/>
          <w:sz w:val="28"/>
          <w:szCs w:val="28"/>
        </w:rPr>
      </w:pPr>
      <w:r w:rsidRPr="009F7FF2">
        <w:rPr>
          <w:rFonts w:ascii="Times New Roman" w:hAnsi="Times New Roman" w:cs="Times New Roman"/>
          <w:sz w:val="28"/>
          <w:szCs w:val="28"/>
        </w:rPr>
        <w:t>Ємнісний давач тиску - вимірювальний перетворювач неелектричних величин (рівня рідини, механічні зусилля, тиску, вологості та ін.) в значення електричної ємності. Конструктивно ємнісний датчик являє собою конденсатор електричний плоскопараллельний або циліндричн</w:t>
      </w:r>
      <w:r>
        <w:rPr>
          <w:rFonts w:ascii="Times New Roman" w:hAnsi="Times New Roman" w:cs="Times New Roman"/>
          <w:sz w:val="28"/>
          <w:szCs w:val="28"/>
        </w:rPr>
        <w:t>ий. Розрізняють ємнісні датчики -</w:t>
      </w:r>
      <w:r w:rsidRPr="009F7FF2">
        <w:rPr>
          <w:rFonts w:ascii="Times New Roman" w:hAnsi="Times New Roman" w:cs="Times New Roman"/>
          <w:sz w:val="28"/>
          <w:szCs w:val="28"/>
        </w:rPr>
        <w:t xml:space="preserve"> дія яких заснована на зміні зазору між пластинами або площі їх взаємного перекриття, деформації діелектрика, зміні його положення, складу або діелектричної проникності. Найбільш часто ємнісні датчики застосовують для вимірювань мінливих тиску або рівня, точних вимірювань механічних переміщень</w:t>
      </w:r>
    </w:p>
    <w:p w:rsidR="0013184B" w:rsidRPr="007633E6" w:rsidRDefault="00BB50BB" w:rsidP="007633E6">
      <w:pPr>
        <w:rPr>
          <w:rFonts w:ascii="Times New Roman" w:hAnsi="Times New Roman" w:cs="Times New Roman"/>
          <w:b/>
          <w:sz w:val="28"/>
          <w:szCs w:val="28"/>
          <w:lang w:val="ru-RU"/>
        </w:rPr>
      </w:pPr>
      <w:r w:rsidRPr="007633E6">
        <w:rPr>
          <w:rFonts w:ascii="Times New Roman" w:hAnsi="Times New Roman" w:cs="Times New Roman"/>
          <w:b/>
          <w:sz w:val="28"/>
          <w:szCs w:val="28"/>
          <w:lang w:val="ru-RU"/>
        </w:rPr>
        <w:t>5</w:t>
      </w:r>
      <w:r w:rsidR="007633E6" w:rsidRPr="007633E6">
        <w:rPr>
          <w:rFonts w:ascii="Times New Roman" w:hAnsi="Times New Roman" w:cs="Times New Roman"/>
          <w:b/>
          <w:sz w:val="28"/>
          <w:szCs w:val="28"/>
          <w:lang w:val="ru-RU"/>
        </w:rPr>
        <w:t xml:space="preserve">. </w:t>
      </w:r>
      <w:r w:rsidR="007633E6" w:rsidRPr="007633E6">
        <w:rPr>
          <w:rFonts w:ascii="Times New Roman" w:hAnsi="Times New Roman" w:cs="Times New Roman"/>
          <w:b/>
          <w:sz w:val="28"/>
          <w:szCs w:val="28"/>
          <w:lang w:val="ru-RU"/>
        </w:rPr>
        <w:t>Магнітострикційні давачі</w:t>
      </w:r>
    </w:p>
    <w:p w:rsidR="00C7762A" w:rsidRDefault="00C7762A" w:rsidP="00C7762A">
      <w:pPr>
        <w:rPr>
          <w:rFonts w:ascii="Times New Roman" w:hAnsi="Times New Roman" w:cs="Times New Roman"/>
          <w:sz w:val="28"/>
          <w:szCs w:val="28"/>
          <w:lang w:val="ru-RU"/>
        </w:rPr>
      </w:pPr>
      <w:r w:rsidRPr="00C7762A">
        <w:rPr>
          <w:rFonts w:ascii="Times New Roman" w:hAnsi="Times New Roman" w:cs="Times New Roman"/>
          <w:sz w:val="28"/>
          <w:szCs w:val="28"/>
          <w:lang w:val="ru-RU"/>
        </w:rPr>
        <w:t>Магнітострикці</w:t>
      </w:r>
      <w:r>
        <w:rPr>
          <w:rFonts w:ascii="Times New Roman" w:hAnsi="Times New Roman" w:cs="Times New Roman"/>
          <w:sz w:val="28"/>
          <w:szCs w:val="28"/>
          <w:lang w:val="ru-RU"/>
        </w:rPr>
        <w:t>йний перетво</w:t>
      </w:r>
      <w:r w:rsidRPr="00C7762A">
        <w:rPr>
          <w:rFonts w:ascii="Times New Roman" w:hAnsi="Times New Roman" w:cs="Times New Roman"/>
          <w:sz w:val="28"/>
          <w:szCs w:val="28"/>
          <w:lang w:val="ru-RU"/>
        </w:rPr>
        <w:t>рювач</w:t>
      </w:r>
      <w:r w:rsidRPr="00C7762A">
        <w:rPr>
          <w:rFonts w:ascii="Times New Roman" w:hAnsi="Times New Roman" w:cs="Times New Roman"/>
          <w:sz w:val="28"/>
          <w:szCs w:val="28"/>
        </w:rPr>
        <w:t>  </w:t>
      </w:r>
      <w:r w:rsidR="007633E6">
        <w:rPr>
          <w:rFonts w:ascii="Times New Roman" w:hAnsi="Times New Roman" w:cs="Times New Roman"/>
          <w:sz w:val="28"/>
          <w:szCs w:val="28"/>
          <w:lang w:val="ru-RU"/>
        </w:rPr>
        <w:t>-</w:t>
      </w:r>
      <w:r w:rsidRPr="00C7762A">
        <w:rPr>
          <w:rFonts w:ascii="Times New Roman" w:hAnsi="Times New Roman" w:cs="Times New Roman"/>
          <w:sz w:val="28"/>
          <w:szCs w:val="28"/>
          <w:lang w:val="ru-RU"/>
        </w:rPr>
        <w:t xml:space="preserve"> пристрій, який перетворює енергію</w:t>
      </w:r>
      <w:r w:rsidRPr="00C7762A">
        <w:rPr>
          <w:rFonts w:ascii="Times New Roman" w:hAnsi="Times New Roman" w:cs="Times New Roman"/>
          <w:sz w:val="28"/>
          <w:szCs w:val="28"/>
        </w:rPr>
        <w:t> </w:t>
      </w:r>
      <w:hyperlink r:id="rId7" w:tooltip="Магнетне поле" w:history="1">
        <w:r w:rsidRPr="00C7762A">
          <w:rPr>
            <w:rStyle w:val="a4"/>
            <w:rFonts w:ascii="Times New Roman" w:hAnsi="Times New Roman" w:cs="Times New Roman"/>
            <w:color w:val="auto"/>
            <w:sz w:val="28"/>
            <w:szCs w:val="28"/>
            <w:u w:val="none"/>
            <w:lang w:val="ru-RU"/>
          </w:rPr>
          <w:t>магнітного поля</w:t>
        </w:r>
      </w:hyperlink>
      <w:r w:rsidRPr="00C7762A">
        <w:rPr>
          <w:rFonts w:ascii="Times New Roman" w:hAnsi="Times New Roman" w:cs="Times New Roman"/>
          <w:sz w:val="28"/>
          <w:szCs w:val="28"/>
        </w:rPr>
        <w:t> </w:t>
      </w:r>
      <w:r w:rsidRPr="00C7762A">
        <w:rPr>
          <w:rFonts w:ascii="Times New Roman" w:hAnsi="Times New Roman" w:cs="Times New Roman"/>
          <w:sz w:val="28"/>
          <w:szCs w:val="28"/>
          <w:lang w:val="ru-RU"/>
        </w:rPr>
        <w:t>в енергію механічних коливань або навпаки на основі</w:t>
      </w:r>
      <w:r w:rsidRPr="00C7762A">
        <w:rPr>
          <w:rFonts w:ascii="Times New Roman" w:hAnsi="Times New Roman" w:cs="Times New Roman"/>
          <w:sz w:val="28"/>
          <w:szCs w:val="28"/>
        </w:rPr>
        <w:t> </w:t>
      </w:r>
      <w:hyperlink r:id="rId8" w:tooltip="Магнітострикція" w:history="1">
        <w:r w:rsidRPr="00C7762A">
          <w:rPr>
            <w:rStyle w:val="a4"/>
            <w:rFonts w:ascii="Times New Roman" w:hAnsi="Times New Roman" w:cs="Times New Roman"/>
            <w:color w:val="auto"/>
            <w:sz w:val="28"/>
            <w:szCs w:val="28"/>
            <w:u w:val="none"/>
            <w:lang w:val="ru-RU"/>
          </w:rPr>
          <w:t>магнітострикції</w:t>
        </w:r>
      </w:hyperlink>
      <w:r w:rsidRPr="00C7762A">
        <w:rPr>
          <w:rFonts w:ascii="Times New Roman" w:hAnsi="Times New Roman" w:cs="Times New Roman"/>
          <w:sz w:val="28"/>
          <w:szCs w:val="28"/>
          <w:lang w:val="ru-RU"/>
        </w:rPr>
        <w:t>.</w:t>
      </w:r>
    </w:p>
    <w:p w:rsidR="007633E6" w:rsidRPr="007633E6" w:rsidRDefault="007633E6" w:rsidP="007633E6">
      <w:pPr>
        <w:rPr>
          <w:rFonts w:ascii="Times New Roman" w:hAnsi="Times New Roman" w:cs="Times New Roman"/>
          <w:sz w:val="28"/>
          <w:szCs w:val="28"/>
          <w:lang w:val="ru-RU"/>
        </w:rPr>
      </w:pPr>
      <w:r>
        <w:rPr>
          <w:rFonts w:ascii="Times New Roman" w:hAnsi="Times New Roman" w:cs="Times New Roman"/>
          <w:sz w:val="28"/>
          <w:szCs w:val="28"/>
          <w:lang w:val="ru-RU"/>
        </w:rPr>
        <w:t>Магнітостри</w:t>
      </w:r>
      <w:r w:rsidRPr="007633E6">
        <w:rPr>
          <w:rFonts w:ascii="Times New Roman" w:hAnsi="Times New Roman" w:cs="Times New Roman"/>
          <w:sz w:val="28"/>
          <w:szCs w:val="28"/>
          <w:lang w:val="ru-RU"/>
        </w:rPr>
        <w:t>кція</w:t>
      </w:r>
      <w:r w:rsidRPr="007633E6">
        <w:rPr>
          <w:rFonts w:ascii="Times New Roman" w:hAnsi="Times New Roman" w:cs="Times New Roman"/>
          <w:sz w:val="28"/>
          <w:szCs w:val="28"/>
        </w:rPr>
        <w:t> </w:t>
      </w:r>
      <w:r>
        <w:rPr>
          <w:rFonts w:ascii="Times New Roman" w:hAnsi="Times New Roman" w:cs="Times New Roman"/>
          <w:sz w:val="28"/>
          <w:szCs w:val="28"/>
          <w:lang w:val="ru-RU"/>
        </w:rPr>
        <w:t>-</w:t>
      </w:r>
      <w:r w:rsidRPr="007633E6">
        <w:rPr>
          <w:rFonts w:ascii="Times New Roman" w:hAnsi="Times New Roman" w:cs="Times New Roman"/>
          <w:sz w:val="28"/>
          <w:szCs w:val="28"/>
          <w:lang w:val="ru-RU"/>
        </w:rPr>
        <w:t xml:space="preserve"> явище, яке полягає в тому, що при зміні стану намагніченості тіла його об’єм і лінійні розміри змінюються.</w:t>
      </w:r>
    </w:p>
    <w:p w:rsidR="00C7762A" w:rsidRPr="00C7762A" w:rsidRDefault="00C7762A" w:rsidP="00C7762A">
      <w:pPr>
        <w:rPr>
          <w:rFonts w:ascii="Times New Roman" w:hAnsi="Times New Roman" w:cs="Times New Roman"/>
          <w:sz w:val="28"/>
          <w:szCs w:val="28"/>
        </w:rPr>
      </w:pPr>
      <w:r w:rsidRPr="00C7762A">
        <w:rPr>
          <w:rFonts w:ascii="Times New Roman" w:hAnsi="Times New Roman" w:cs="Times New Roman"/>
          <w:sz w:val="28"/>
          <w:szCs w:val="28"/>
        </w:rPr>
        <w:t>В магнітострикційних перетворювачах, які служать </w:t>
      </w:r>
      <w:hyperlink r:id="rId9" w:tooltip="Випромінювання" w:history="1">
        <w:r w:rsidRPr="00C7762A">
          <w:rPr>
            <w:rStyle w:val="a4"/>
            <w:rFonts w:ascii="Times New Roman" w:hAnsi="Times New Roman" w:cs="Times New Roman"/>
            <w:color w:val="auto"/>
            <w:sz w:val="28"/>
            <w:szCs w:val="28"/>
            <w:u w:val="none"/>
          </w:rPr>
          <w:t>випромінювачем</w:t>
        </w:r>
      </w:hyperlink>
      <w:r w:rsidRPr="00C7762A">
        <w:rPr>
          <w:rFonts w:ascii="Times New Roman" w:hAnsi="Times New Roman" w:cs="Times New Roman"/>
          <w:sz w:val="28"/>
          <w:szCs w:val="28"/>
        </w:rPr>
        <w:t>, виникає (при проходженні електричного струму в обмотці) змінне </w:t>
      </w:r>
      <w:hyperlink r:id="rId10" w:tooltip="Магнітне поле" w:history="1">
        <w:r w:rsidRPr="00C7762A">
          <w:rPr>
            <w:rStyle w:val="a4"/>
            <w:rFonts w:ascii="Times New Roman" w:hAnsi="Times New Roman" w:cs="Times New Roman"/>
            <w:color w:val="auto"/>
            <w:sz w:val="28"/>
            <w:szCs w:val="28"/>
            <w:u w:val="none"/>
          </w:rPr>
          <w:t>магнітне поле</w:t>
        </w:r>
      </w:hyperlink>
      <w:r w:rsidRPr="00C7762A">
        <w:rPr>
          <w:rFonts w:ascii="Times New Roman" w:hAnsi="Times New Roman" w:cs="Times New Roman"/>
          <w:sz w:val="28"/>
          <w:szCs w:val="28"/>
        </w:rPr>
        <w:t xml:space="preserve">, під дією якого сердечник (магнітопровод) починає коливатися. В магнітострикційних перетворювачах, які служать приймачем, на сердечник </w:t>
      </w:r>
      <w:r w:rsidRPr="00C7762A">
        <w:rPr>
          <w:rFonts w:ascii="Times New Roman" w:hAnsi="Times New Roman" w:cs="Times New Roman"/>
          <w:sz w:val="28"/>
          <w:szCs w:val="28"/>
        </w:rPr>
        <w:lastRenderedPageBreak/>
        <w:t>діють зовнішні механічні коливання (наприклад звукові) виникає магнітне поле, а в обмотці </w:t>
      </w:r>
      <w:r w:rsidR="007633E6">
        <w:rPr>
          <w:rFonts w:ascii="Times New Roman" w:hAnsi="Times New Roman" w:cs="Times New Roman"/>
          <w:sz w:val="28"/>
          <w:szCs w:val="28"/>
        </w:rPr>
        <w:t>-</w:t>
      </w:r>
      <w:r w:rsidRPr="00C7762A">
        <w:rPr>
          <w:rFonts w:ascii="Times New Roman" w:hAnsi="Times New Roman" w:cs="Times New Roman"/>
          <w:sz w:val="28"/>
          <w:szCs w:val="28"/>
        </w:rPr>
        <w:t xml:space="preserve"> змінна електрорушійна сила.</w:t>
      </w:r>
    </w:p>
    <w:p w:rsidR="00C7762A" w:rsidRPr="00C7762A" w:rsidRDefault="00C7762A" w:rsidP="00C7762A">
      <w:pPr>
        <w:rPr>
          <w:rFonts w:ascii="Times New Roman" w:hAnsi="Times New Roman" w:cs="Times New Roman"/>
          <w:sz w:val="28"/>
          <w:szCs w:val="28"/>
        </w:rPr>
      </w:pPr>
      <w:r w:rsidRPr="00C7762A">
        <w:rPr>
          <w:rFonts w:ascii="Times New Roman" w:hAnsi="Times New Roman" w:cs="Times New Roman"/>
          <w:sz w:val="28"/>
          <w:szCs w:val="28"/>
        </w:rPr>
        <w:t>Магнітострикційний перетворювач застосовують в засобах </w:t>
      </w:r>
      <w:hyperlink r:id="rId11" w:history="1">
        <w:r w:rsidRPr="00C7762A">
          <w:rPr>
            <w:rStyle w:val="a4"/>
            <w:rFonts w:ascii="Times New Roman" w:hAnsi="Times New Roman" w:cs="Times New Roman"/>
            <w:color w:val="auto"/>
            <w:sz w:val="28"/>
            <w:szCs w:val="28"/>
            <w:u w:val="none"/>
          </w:rPr>
          <w:t>гідроакустики</w:t>
        </w:r>
      </w:hyperlink>
      <w:r w:rsidRPr="00C7762A">
        <w:rPr>
          <w:rFonts w:ascii="Times New Roman" w:hAnsi="Times New Roman" w:cs="Times New Roman"/>
          <w:sz w:val="28"/>
          <w:szCs w:val="28"/>
        </w:rPr>
        <w:t>, </w:t>
      </w:r>
      <w:hyperlink r:id="rId12" w:tooltip="Ультразвук" w:history="1">
        <w:r w:rsidRPr="00C7762A">
          <w:rPr>
            <w:rStyle w:val="a4"/>
            <w:rFonts w:ascii="Times New Roman" w:hAnsi="Times New Roman" w:cs="Times New Roman"/>
            <w:color w:val="auto"/>
            <w:sz w:val="28"/>
            <w:szCs w:val="28"/>
            <w:u w:val="none"/>
          </w:rPr>
          <w:t>ультразвукової</w:t>
        </w:r>
      </w:hyperlink>
      <w:r w:rsidRPr="00C7762A">
        <w:rPr>
          <w:rFonts w:ascii="Times New Roman" w:hAnsi="Times New Roman" w:cs="Times New Roman"/>
          <w:sz w:val="28"/>
          <w:szCs w:val="28"/>
        </w:rPr>
        <w:t> техніки.</w:t>
      </w:r>
    </w:p>
    <w:p w:rsidR="0013184B" w:rsidRPr="0063022E" w:rsidRDefault="00C7762A" w:rsidP="00C7762A">
      <w:pPr>
        <w:rPr>
          <w:rFonts w:ascii="Times New Roman" w:hAnsi="Times New Roman" w:cs="Times New Roman"/>
          <w:b/>
          <w:sz w:val="28"/>
          <w:szCs w:val="28"/>
          <w:lang w:val="ru-RU"/>
        </w:rPr>
      </w:pPr>
      <w:r w:rsidRPr="0063022E">
        <w:rPr>
          <w:rFonts w:ascii="Times New Roman" w:hAnsi="Times New Roman" w:cs="Times New Roman"/>
          <w:b/>
          <w:sz w:val="28"/>
          <w:szCs w:val="28"/>
          <w:lang w:val="ru-RU"/>
        </w:rPr>
        <w:t xml:space="preserve"> </w:t>
      </w:r>
      <w:r w:rsidR="0013184B" w:rsidRPr="0063022E">
        <w:rPr>
          <w:rFonts w:ascii="Times New Roman" w:hAnsi="Times New Roman" w:cs="Times New Roman"/>
          <w:b/>
          <w:sz w:val="28"/>
          <w:szCs w:val="28"/>
          <w:lang w:val="ru-RU"/>
        </w:rPr>
        <w:t>6. Ультразвукові сенсори і актюатори</w:t>
      </w:r>
    </w:p>
    <w:p w:rsidR="00936ACE" w:rsidRDefault="007633E6" w:rsidP="00936ACE">
      <w:pPr>
        <w:rPr>
          <w:rFonts w:ascii="Times New Roman" w:hAnsi="Times New Roman" w:cs="Times New Roman"/>
          <w:sz w:val="28"/>
          <w:szCs w:val="28"/>
          <w:lang w:val="ru-RU"/>
        </w:rPr>
      </w:pPr>
      <w:r w:rsidRPr="007633E6">
        <w:rPr>
          <w:rFonts w:ascii="Times New Roman" w:hAnsi="Times New Roman" w:cs="Times New Roman"/>
          <w:sz w:val="28"/>
          <w:szCs w:val="28"/>
          <w:lang w:val="ru-RU"/>
        </w:rPr>
        <w:t>Термоелектричні сенсори використовують термоелектричні явища, які проявляються у виникненні електрорушійної сили (е.р.с.) в електричному ланцюзі, що складається з послідовно з’єднаних різнорідних провідників, контакти яких мають різну температуру. І навпаки, коли до цього ланцюга прикладається напруга, тепло передається з одного боку на інший, створюючи різницю температур.</w:t>
      </w:r>
    </w:p>
    <w:p w:rsidR="007633E6" w:rsidRPr="007633E6" w:rsidRDefault="007633E6" w:rsidP="007633E6">
      <w:pPr>
        <w:rPr>
          <w:rFonts w:ascii="Times New Roman" w:hAnsi="Times New Roman" w:cs="Times New Roman"/>
          <w:sz w:val="28"/>
          <w:szCs w:val="28"/>
          <w:u w:val="single"/>
        </w:rPr>
      </w:pPr>
      <w:r w:rsidRPr="007633E6">
        <w:rPr>
          <w:rFonts w:ascii="Times New Roman" w:hAnsi="Times New Roman" w:cs="Times New Roman"/>
          <w:sz w:val="28"/>
          <w:szCs w:val="28"/>
          <w:u w:val="single"/>
        </w:rPr>
        <w:t xml:space="preserve">Переваги: </w:t>
      </w:r>
    </w:p>
    <w:p w:rsidR="007633E6" w:rsidRDefault="007633E6" w:rsidP="007633E6">
      <w:pPr>
        <w:rPr>
          <w:rFonts w:ascii="Times New Roman" w:hAnsi="Times New Roman" w:cs="Times New Roman"/>
          <w:sz w:val="28"/>
          <w:szCs w:val="28"/>
        </w:rPr>
      </w:pPr>
      <w:r w:rsidRPr="007633E6">
        <w:rPr>
          <w:rFonts w:ascii="Times New Roman" w:hAnsi="Times New Roman" w:cs="Times New Roman"/>
          <w:sz w:val="28"/>
          <w:szCs w:val="28"/>
        </w:rPr>
        <w:t xml:space="preserve">• найдавніші сенсори (більше 150 років); </w:t>
      </w:r>
    </w:p>
    <w:p w:rsid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xml:space="preserve">• найбільш до недавнього часу використовувані; </w:t>
      </w:r>
    </w:p>
    <w:p w:rsid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пасивні сенсори-генерують електрику безпосередньо;</w:t>
      </w:r>
    </w:p>
    <w:p w:rsid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xml:space="preserve"> • прості та дешеві; </w:t>
      </w:r>
    </w:p>
    <w:p w:rsid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можуть працювати практично з будь-якою температурою – від абсолютного нуля до 2700</w:t>
      </w:r>
      <w:r w:rsidRPr="007633E6">
        <w:rPr>
          <w:rFonts w:ascii="Times New Roman" w:hAnsi="Times New Roman" w:cs="Times New Roman"/>
          <w:sz w:val="28"/>
          <w:szCs w:val="28"/>
        </w:rPr>
        <w:sym w:font="Symbol" w:char="F0B0"/>
      </w:r>
      <w:r w:rsidRPr="007633E6">
        <w:rPr>
          <w:rFonts w:ascii="Times New Roman" w:hAnsi="Times New Roman" w:cs="Times New Roman"/>
          <w:sz w:val="28"/>
          <w:szCs w:val="28"/>
        </w:rPr>
        <w:t>C</w:t>
      </w:r>
      <w:r w:rsidRPr="007633E6">
        <w:rPr>
          <w:rFonts w:ascii="Times New Roman" w:hAnsi="Times New Roman" w:cs="Times New Roman"/>
          <w:sz w:val="28"/>
          <w:szCs w:val="28"/>
          <w:lang w:val="ru-RU"/>
        </w:rPr>
        <w:t xml:space="preserve">; </w:t>
      </w:r>
    </w:p>
    <w:p w:rsid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xml:space="preserve">• нескладне виготовлення. </w:t>
      </w:r>
    </w:p>
    <w:p w:rsidR="007633E6" w:rsidRPr="007633E6" w:rsidRDefault="007633E6" w:rsidP="007633E6">
      <w:pPr>
        <w:rPr>
          <w:rFonts w:ascii="Times New Roman" w:hAnsi="Times New Roman" w:cs="Times New Roman"/>
          <w:sz w:val="28"/>
          <w:szCs w:val="28"/>
          <w:u w:val="single"/>
        </w:rPr>
      </w:pPr>
      <w:r w:rsidRPr="007633E6">
        <w:rPr>
          <w:rFonts w:ascii="Times New Roman" w:hAnsi="Times New Roman" w:cs="Times New Roman"/>
          <w:sz w:val="28"/>
          <w:szCs w:val="28"/>
          <w:u w:val="single"/>
          <w:lang w:val="ru-RU"/>
        </w:rPr>
        <w:t>Недоліки</w:t>
      </w:r>
      <w:r w:rsidRPr="007633E6">
        <w:rPr>
          <w:rFonts w:ascii="Times New Roman" w:hAnsi="Times New Roman" w:cs="Times New Roman"/>
          <w:sz w:val="28"/>
          <w:szCs w:val="28"/>
          <w:u w:val="single"/>
        </w:rPr>
        <w:t>:</w:t>
      </w:r>
    </w:p>
    <w:p w:rsidR="007633E6" w:rsidRP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xml:space="preserve">• Вимірювання напруги безпосередньо; </w:t>
      </w:r>
    </w:p>
    <w:p w:rsidR="007633E6" w:rsidRP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Дуже мала напруга – тяжко вимірювати;</w:t>
      </w:r>
    </w:p>
    <w:p w:rsidR="007633E6" w:rsidRPr="007633E6"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xml:space="preserve">• Часто повинні </w:t>
      </w:r>
      <w:r>
        <w:rPr>
          <w:rFonts w:ascii="Times New Roman" w:hAnsi="Times New Roman" w:cs="Times New Roman"/>
          <w:sz w:val="28"/>
          <w:szCs w:val="28"/>
          <w:lang w:val="ru-RU"/>
        </w:rPr>
        <w:t>бути розширені перед з’єднанням;</w:t>
      </w:r>
    </w:p>
    <w:p w:rsidR="007633E6" w:rsidRPr="000D21D1" w:rsidRDefault="007633E6" w:rsidP="007633E6">
      <w:pPr>
        <w:rPr>
          <w:rFonts w:ascii="Times New Roman" w:hAnsi="Times New Roman" w:cs="Times New Roman"/>
          <w:sz w:val="28"/>
          <w:szCs w:val="28"/>
          <w:lang w:val="ru-RU"/>
        </w:rPr>
      </w:pPr>
      <w:r w:rsidRPr="007633E6">
        <w:rPr>
          <w:rFonts w:ascii="Times New Roman" w:hAnsi="Times New Roman" w:cs="Times New Roman"/>
          <w:sz w:val="28"/>
          <w:szCs w:val="28"/>
          <w:lang w:val="ru-RU"/>
        </w:rPr>
        <w:t>• Можуть реагувати на шуми</w:t>
      </w:r>
      <w:r w:rsidRPr="000D21D1">
        <w:rPr>
          <w:rFonts w:ascii="Times New Roman" w:hAnsi="Times New Roman" w:cs="Times New Roman"/>
          <w:sz w:val="28"/>
          <w:szCs w:val="28"/>
          <w:lang w:val="ru-RU"/>
        </w:rPr>
        <w:t>;</w:t>
      </w:r>
    </w:p>
    <w:p w:rsidR="00936ACE" w:rsidRPr="000D21D1" w:rsidRDefault="000D21D1" w:rsidP="00936ACE">
      <w:pPr>
        <w:rPr>
          <w:rFonts w:ascii="Times New Roman" w:hAnsi="Times New Roman" w:cs="Times New Roman"/>
          <w:b/>
          <w:sz w:val="28"/>
          <w:szCs w:val="28"/>
          <w:lang w:val="ru-RU"/>
        </w:rPr>
      </w:pPr>
      <w:r w:rsidRPr="000D21D1">
        <w:rPr>
          <w:rFonts w:ascii="Times New Roman" w:hAnsi="Times New Roman" w:cs="Times New Roman"/>
          <w:b/>
          <w:sz w:val="28"/>
          <w:szCs w:val="28"/>
          <w:lang w:val="ru-RU"/>
        </w:rPr>
        <w:t>7. Знайти ємність конденсатор</w:t>
      </w:r>
      <w:r w:rsidR="00262667">
        <w:rPr>
          <w:rFonts w:ascii="Times New Roman" w:hAnsi="Times New Roman" w:cs="Times New Roman"/>
          <w:b/>
          <w:sz w:val="28"/>
          <w:szCs w:val="28"/>
          <w:lang w:val="ru-RU"/>
        </w:rPr>
        <w:t>а</w:t>
      </w:r>
    </w:p>
    <w:p w:rsidR="007158E1" w:rsidRPr="007158E1" w:rsidRDefault="007158E1" w:rsidP="007158E1">
      <w:pPr>
        <w:rPr>
          <w:rFonts w:ascii="Times New Roman" w:eastAsiaTheme="minorEastAsia" w:hAnsi="Times New Roman" w:cs="Times New Roman"/>
          <w:sz w:val="28"/>
          <w:szCs w:val="28"/>
          <w:lang w:val="uk-UA"/>
        </w:rPr>
      </w:pPr>
      <m:oMathPara>
        <m:oMath>
          <m:r>
            <w:rPr>
              <w:rFonts w:ascii="Cambria Math" w:hAnsi="Cambria Math" w:cs="Times New Roman"/>
              <w:sz w:val="28"/>
              <w:szCs w:val="28"/>
              <w:lang w:val="uk-UA"/>
            </w:rPr>
            <m:t>C=</m:t>
          </m:r>
          <m:f>
            <m:fPr>
              <m:ctrlPr>
                <w:rPr>
                  <w:rFonts w:ascii="Cambria Math" w:hAnsi="Cambria Math" w:cs="Times New Roman"/>
                  <w:i/>
                  <w:sz w:val="28"/>
                  <w:szCs w:val="28"/>
                  <w:lang w:val="uk-UA"/>
                </w:rPr>
              </m:ctrlPr>
            </m:fPr>
            <m:num>
              <m:r>
                <w:rPr>
                  <w:rFonts w:ascii="Cambria Math" w:hAnsi="Cambria Math" w:cs="Times New Roman"/>
                  <w:sz w:val="28"/>
                  <w:szCs w:val="28"/>
                  <w:lang w:val="uk-UA"/>
                </w:rPr>
                <m:t>d</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R</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0</m:t>
                  </m:r>
                </m:sub>
              </m:sSub>
            </m:num>
            <m:den>
              <m:r>
                <w:rPr>
                  <w:rFonts w:ascii="Cambria Math" w:hAnsi="Cambria Math" w:cs="Times New Roman"/>
                  <w:sz w:val="28"/>
                  <w:szCs w:val="28"/>
                  <w:lang w:val="uk-UA"/>
                </w:rPr>
                <m:t>4d</m:t>
              </m:r>
            </m:den>
          </m:f>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2</m:t>
                  </m:r>
                </m:sub>
              </m:sSub>
            </m:e>
          </m:d>
        </m:oMath>
      </m:oMathPara>
    </w:p>
    <w:p w:rsidR="007158E1" w:rsidRPr="00CC5DD4" w:rsidRDefault="007158E1" w:rsidP="007158E1">
      <w:pPr>
        <w:rPr>
          <w:rFonts w:ascii="Times New Roman" w:eastAsiaTheme="minorEastAsia" w:hAnsi="Times New Roman" w:cs="Times New Roman"/>
          <w:sz w:val="28"/>
          <w:szCs w:val="28"/>
          <w:lang w:val="uk-UA"/>
        </w:rPr>
      </w:pPr>
      <m:oMathPara>
        <m:oMath>
          <m:r>
            <w:rPr>
              <w:rFonts w:ascii="Cambria Math" w:eastAsiaTheme="minorEastAsia" w:hAnsi="Cambria Math" w:cs="Cambria Math"/>
              <w:sz w:val="28"/>
              <w:szCs w:val="28"/>
              <w:lang w:val="uk-UA"/>
            </w:rPr>
            <m:t>C</m:t>
          </m:r>
          <m:r>
            <m:rPr>
              <m:sty m:val="p"/>
            </m:rPr>
            <w:rPr>
              <w:rFonts w:ascii="Cambria Math" w:eastAsiaTheme="minorEastAsia" w:hAnsi="Cambria Math" w:cs="Cambria Math"/>
              <w:sz w:val="28"/>
              <w:szCs w:val="28"/>
              <w:lang w:val="uk-UA"/>
            </w:rPr>
            <m:t>=</m:t>
          </m:r>
          <m:f>
            <m:fPr>
              <m:ctrlPr>
                <w:rPr>
                  <w:rFonts w:ascii="Cambria Math" w:eastAsiaTheme="minorEastAsia" w:hAnsi="Cambria Math" w:cs="Times New Roman"/>
                  <w:sz w:val="28"/>
                  <w:szCs w:val="28"/>
                  <w:lang w:val="uk-UA"/>
                </w:rPr>
              </m:ctrlPr>
            </m:fPr>
            <m:num>
              <m:sSup>
                <m:sSupPr>
                  <m:ctrlPr>
                    <w:rPr>
                      <w:rFonts w:ascii="Cambria Math" w:eastAsiaTheme="minorEastAsia" w:hAnsi="Cambria Math" w:cs="Cambria Math"/>
                      <w:sz w:val="28"/>
                      <w:szCs w:val="28"/>
                      <w:lang w:val="uk-UA"/>
                    </w:rPr>
                  </m:ctrlPr>
                </m:sSupPr>
                <m:e>
                  <m:r>
                    <w:rPr>
                      <w:rFonts w:ascii="Cambria Math" w:eastAsiaTheme="minorEastAsia" w:hAnsi="Cambria Math" w:cs="Cambria Math"/>
                      <w:sz w:val="28"/>
                      <w:szCs w:val="28"/>
                      <w:lang w:val="uk-UA"/>
                    </w:rPr>
                    <m:t>R</m:t>
                  </m:r>
                </m:e>
                <m:sup>
                  <m:r>
                    <w:rPr>
                      <w:rFonts w:ascii="Cambria Math" w:eastAsiaTheme="minorEastAsia" w:hAnsi="Cambria Math" w:cs="Cambria Math"/>
                      <w:sz w:val="28"/>
                      <w:szCs w:val="28"/>
                      <w:lang w:val="uk-UA"/>
                    </w:rPr>
                    <m:t>2</m:t>
                  </m:r>
                </m:sup>
              </m:sSup>
              <m:d>
                <m:dPr>
                  <m:ctrlPr>
                    <w:rPr>
                      <w:rFonts w:ascii="Cambria Math" w:eastAsiaTheme="minorEastAsia" w:hAnsi="Cambria Math" w:cs="Cambria Math"/>
                      <w:i/>
                      <w:sz w:val="28"/>
                      <w:szCs w:val="28"/>
                      <w:lang w:val="uk-UA"/>
                    </w:rPr>
                  </m:ctrlPr>
                </m:dPr>
                <m:e>
                  <m:sSup>
                    <m:sSupPr>
                      <m:ctrlPr>
                        <w:rPr>
                          <w:rFonts w:ascii="Cambria Math" w:eastAsiaTheme="minorEastAsia" w:hAnsi="Cambria Math" w:cs="Cambria Math"/>
                          <w:i/>
                          <w:sz w:val="28"/>
                          <w:szCs w:val="28"/>
                          <w:lang w:val="uk-UA"/>
                        </w:rPr>
                      </m:ctrlPr>
                    </m:sSupPr>
                    <m:e>
                      <m:r>
                        <w:rPr>
                          <w:rFonts w:ascii="Cambria Math" w:eastAsiaTheme="minorEastAsia" w:hAnsi="Cambria Math" w:cs="Cambria Math"/>
                          <w:sz w:val="28"/>
                          <w:szCs w:val="28"/>
                          <w:lang w:val="uk-UA"/>
                        </w:rPr>
                        <m:t>m</m:t>
                      </m:r>
                    </m:e>
                    <m:sup>
                      <m:r>
                        <w:rPr>
                          <w:rFonts w:ascii="Cambria Math" w:eastAsiaTheme="minorEastAsia" w:hAnsi="Cambria Math" w:cs="Cambria Math"/>
                          <w:sz w:val="28"/>
                          <w:szCs w:val="28"/>
                          <w:lang w:val="uk-UA"/>
                        </w:rPr>
                        <m:t>2</m:t>
                      </m:r>
                    </m:sup>
                  </m:sSup>
                </m:e>
              </m:d>
              <m:r>
                <w:rPr>
                  <w:rFonts w:ascii="Cambria Math" w:eastAsiaTheme="minorEastAsia" w:hAnsi="Cambria Math" w:cs="Cambria Math"/>
                  <w:sz w:val="28"/>
                  <w:szCs w:val="28"/>
                  <w:lang w:val="uk-UA"/>
                </w:rPr>
                <m:t>*</m:t>
              </m:r>
              <m:sSub>
                <m:sSubPr>
                  <m:ctrlPr>
                    <w:rPr>
                      <w:rFonts w:ascii="Cambria Math" w:eastAsiaTheme="minorEastAsia" w:hAnsi="Cambria Math" w:cs="Cambria Math"/>
                      <w:i/>
                      <w:sz w:val="28"/>
                      <w:szCs w:val="28"/>
                      <w:lang w:val="uk-UA"/>
                    </w:rPr>
                  </m:ctrlPr>
                </m:sSubPr>
                <m:e>
                  <m:r>
                    <w:rPr>
                      <w:rFonts w:ascii="Cambria Math" w:eastAsiaTheme="minorEastAsia" w:hAnsi="Cambria Math" w:cs="Cambria Math"/>
                      <w:sz w:val="28"/>
                      <w:szCs w:val="28"/>
                      <w:lang w:val="uk-UA"/>
                    </w:rPr>
                    <m:t>ε</m:t>
                  </m:r>
                </m:e>
                <m:sub>
                  <m:r>
                    <w:rPr>
                      <w:rFonts w:ascii="Cambria Math" w:eastAsiaTheme="minorEastAsia" w:hAnsi="Cambria Math" w:cs="Cambria Math"/>
                      <w:sz w:val="28"/>
                      <w:szCs w:val="28"/>
                      <w:lang w:val="uk-UA"/>
                    </w:rPr>
                    <m:t>0</m:t>
                  </m:r>
                </m:sub>
              </m:sSub>
              <m:d>
                <m:dPr>
                  <m:begChr m:val="["/>
                  <m:endChr m:val="]"/>
                  <m:ctrlPr>
                    <w:rPr>
                      <w:rFonts w:ascii="Cambria Math" w:eastAsiaTheme="minorEastAsia" w:hAnsi="Cambria Math" w:cs="Cambria Math"/>
                      <w:i/>
                      <w:sz w:val="28"/>
                      <w:szCs w:val="28"/>
                      <w:lang w:val="uk-UA"/>
                    </w:rPr>
                  </m:ctrlPr>
                </m:dPr>
                <m:e>
                  <m:f>
                    <m:fPr>
                      <m:ctrlPr>
                        <w:rPr>
                          <w:rFonts w:ascii="Cambria Math" w:eastAsiaTheme="minorEastAsia" w:hAnsi="Cambria Math" w:cs="Cambria Math"/>
                          <w:i/>
                          <w:sz w:val="28"/>
                          <w:szCs w:val="28"/>
                          <w:lang w:val="uk-UA"/>
                        </w:rPr>
                      </m:ctrlPr>
                    </m:fPr>
                    <m:num>
                      <m:r>
                        <w:rPr>
                          <w:rFonts w:ascii="Cambria Math" w:eastAsiaTheme="minorEastAsia" w:hAnsi="Cambria Math" w:cs="Cambria Math"/>
                          <w:sz w:val="28"/>
                          <w:szCs w:val="28"/>
                          <w:lang w:val="uk-UA"/>
                        </w:rPr>
                        <m:t>пФ</m:t>
                      </m:r>
                    </m:num>
                    <m:den>
                      <m:r>
                        <w:rPr>
                          <w:rFonts w:ascii="Cambria Math" w:eastAsiaTheme="minorEastAsia" w:hAnsi="Cambria Math" w:cs="Cambria Math"/>
                          <w:sz w:val="28"/>
                          <w:szCs w:val="28"/>
                          <w:lang w:val="uk-UA"/>
                        </w:rPr>
                        <m:t>м</m:t>
                      </m:r>
                    </m:den>
                  </m:f>
                </m:e>
              </m:d>
            </m:num>
            <m:den>
              <m:r>
                <m:rPr>
                  <m:sty m:val="p"/>
                </m:rPr>
                <w:rPr>
                  <w:rFonts w:ascii="Cambria Math" w:hAnsi="Cambria Math" w:cs="Arial"/>
                  <w:color w:val="202124"/>
                  <w:sz w:val="28"/>
                  <w:szCs w:val="28"/>
                  <w:shd w:val="clear" w:color="auto" w:fill="FFFFFF"/>
                </w:rPr>
                <m:t>0.001256</m:t>
              </m:r>
              <m:r>
                <w:rPr>
                  <w:rFonts w:ascii="Cambria Math" w:eastAsiaTheme="minorEastAsia" w:hAnsi="Cambria Math" w:cs="Cambria Math"/>
                  <w:sz w:val="28"/>
                  <w:szCs w:val="28"/>
                </w:rPr>
                <m:t>[</m:t>
              </m:r>
              <m:r>
                <w:rPr>
                  <w:rFonts w:ascii="Cambria Math" w:eastAsiaTheme="minorEastAsia" w:hAnsi="Cambria Math" w:cs="Cambria Math"/>
                  <w:sz w:val="28"/>
                  <w:szCs w:val="28"/>
                  <w:lang w:val="ru-RU"/>
                </w:rPr>
                <m:t>м</m:t>
              </m:r>
              <m:r>
                <w:rPr>
                  <w:rFonts w:ascii="Cambria Math" w:eastAsiaTheme="minorEastAsia" w:hAnsi="Cambria Math" w:cs="Cambria Math"/>
                  <w:sz w:val="28"/>
                  <w:szCs w:val="28"/>
                </w:rPr>
                <m:t>]</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ε</m:t>
              </m:r>
            </m:e>
            <m:sub>
              <m:r>
                <w:rPr>
                  <w:rFonts w:ascii="Cambria Math" w:hAnsi="Cambria Math" w:cs="Times New Roman"/>
                  <w:sz w:val="28"/>
                  <w:szCs w:val="28"/>
                  <w:lang w:val="uk-UA"/>
                </w:rPr>
                <m:t>2</m:t>
              </m:r>
            </m:sub>
          </m:sSub>
          <m:r>
            <w:rPr>
              <w:rFonts w:ascii="Cambria Math" w:hAnsi="Cambria Math" w:cs="Times New Roman"/>
              <w:sz w:val="28"/>
              <w:szCs w:val="28"/>
              <w:lang w:val="uk-UA"/>
            </w:rPr>
            <m:t>)</m:t>
          </m:r>
        </m:oMath>
      </m:oMathPara>
    </w:p>
    <w:p w:rsidR="007158E1" w:rsidRPr="00EB278E" w:rsidRDefault="007158E1" w:rsidP="007158E1">
      <w:pPr>
        <w:rPr>
          <w:rFonts w:ascii="Times New Roman" w:eastAsiaTheme="minorEastAsia" w:hAnsi="Times New Roman" w:cs="Times New Roman"/>
          <w:sz w:val="28"/>
          <w:szCs w:val="28"/>
          <w:lang w:val="uk-UA"/>
        </w:rPr>
      </w:pPr>
      <m:oMathPara>
        <m:oMath>
          <m:r>
            <w:rPr>
              <w:rFonts w:ascii="Cambria Math" w:eastAsiaTheme="minorEastAsia" w:hAnsi="Cambria Math" w:cs="Cambria Math"/>
              <w:sz w:val="28"/>
              <w:szCs w:val="28"/>
              <w:lang w:val="uk-UA"/>
            </w:rPr>
            <w:lastRenderedPageBreak/>
            <m:t>C</m:t>
          </m:r>
          <m:r>
            <m:rPr>
              <m:sty m:val="p"/>
            </m:rPr>
            <w:rPr>
              <w:rFonts w:ascii="Cambria Math" w:eastAsiaTheme="minorEastAsia" w:hAnsi="Cambria Math" w:cs="Cambria Math"/>
              <w:sz w:val="28"/>
              <w:szCs w:val="28"/>
              <w:lang w:val="uk-UA"/>
            </w:rPr>
            <m:t>=</m:t>
          </m:r>
          <m:f>
            <m:fPr>
              <m:ctrlPr>
                <w:rPr>
                  <w:rFonts w:ascii="Cambria Math" w:eastAsiaTheme="minorEastAsia" w:hAnsi="Cambria Math" w:cs="Times New Roman"/>
                  <w:sz w:val="28"/>
                  <w:szCs w:val="28"/>
                  <w:lang w:val="uk-UA"/>
                </w:rPr>
              </m:ctrlPr>
            </m:fPr>
            <m:num>
              <m:sSup>
                <m:sSupPr>
                  <m:ctrlPr>
                    <w:rPr>
                      <w:rFonts w:ascii="Cambria Math" w:eastAsiaTheme="minorEastAsia" w:hAnsi="Cambria Math" w:cs="Cambria Math"/>
                      <w:sz w:val="28"/>
                      <w:szCs w:val="28"/>
                      <w:lang w:val="uk-UA"/>
                    </w:rPr>
                  </m:ctrlPr>
                </m:sSupPr>
                <m:e>
                  <m:r>
                    <w:rPr>
                      <w:rFonts w:ascii="Cambria Math" w:eastAsiaTheme="minorEastAsia" w:hAnsi="Cambria Math" w:cs="Cambria Math"/>
                      <w:sz w:val="28"/>
                      <w:szCs w:val="28"/>
                      <w:lang w:val="uk-UA"/>
                    </w:rPr>
                    <m:t>0.2</m:t>
                  </m:r>
                </m:e>
                <m:sup>
                  <m:r>
                    <w:rPr>
                      <w:rFonts w:ascii="Cambria Math" w:eastAsiaTheme="minorEastAsia" w:hAnsi="Cambria Math" w:cs="Cambria Math"/>
                      <w:sz w:val="28"/>
                      <w:szCs w:val="28"/>
                      <w:lang w:val="uk-UA"/>
                    </w:rPr>
                    <m:t>2</m:t>
                  </m:r>
                </m:sup>
              </m:sSup>
              <m:d>
                <m:dPr>
                  <m:begChr m:val="["/>
                  <m:endChr m:val="]"/>
                  <m:ctrlPr>
                    <w:rPr>
                      <w:rFonts w:ascii="Cambria Math" w:eastAsiaTheme="minorEastAsia" w:hAnsi="Cambria Math" w:cs="Cambria Math"/>
                      <w:i/>
                      <w:sz w:val="28"/>
                      <w:szCs w:val="28"/>
                      <w:lang w:val="uk-UA"/>
                    </w:rPr>
                  </m:ctrlPr>
                </m:dPr>
                <m:e>
                  <m:sSup>
                    <m:sSupPr>
                      <m:ctrlPr>
                        <w:rPr>
                          <w:rFonts w:ascii="Cambria Math" w:eastAsiaTheme="minorEastAsia" w:hAnsi="Cambria Math" w:cs="Cambria Math"/>
                          <w:i/>
                          <w:sz w:val="28"/>
                          <w:szCs w:val="28"/>
                          <w:lang w:val="uk-UA"/>
                        </w:rPr>
                      </m:ctrlPr>
                    </m:sSupPr>
                    <m:e>
                      <m:r>
                        <w:rPr>
                          <w:rFonts w:ascii="Cambria Math" w:eastAsiaTheme="minorEastAsia" w:hAnsi="Cambria Math" w:cs="Cambria Math"/>
                          <w:sz w:val="28"/>
                          <w:szCs w:val="28"/>
                          <w:lang w:val="uk-UA"/>
                        </w:rPr>
                        <m:t>m</m:t>
                      </m:r>
                    </m:e>
                    <m:sup>
                      <m:r>
                        <w:rPr>
                          <w:rFonts w:ascii="Cambria Math" w:eastAsiaTheme="minorEastAsia" w:hAnsi="Cambria Math" w:cs="Cambria Math"/>
                          <w:sz w:val="28"/>
                          <w:szCs w:val="28"/>
                          <w:lang w:val="uk-UA"/>
                        </w:rPr>
                        <m:t>2</m:t>
                      </m:r>
                    </m:sup>
                  </m:sSup>
                </m:e>
              </m:d>
              <m:r>
                <w:rPr>
                  <w:rFonts w:ascii="Cambria Math" w:eastAsiaTheme="minorEastAsia" w:hAnsi="Cambria Math" w:cs="Cambria Math"/>
                  <w:sz w:val="28"/>
                  <w:szCs w:val="28"/>
                  <w:lang w:val="uk-UA"/>
                </w:rPr>
                <m:t>*8,85</m:t>
              </m:r>
              <m:d>
                <m:dPr>
                  <m:begChr m:val="["/>
                  <m:endChr m:val="]"/>
                  <m:ctrlPr>
                    <w:rPr>
                      <w:rFonts w:ascii="Cambria Math" w:eastAsiaTheme="minorEastAsia" w:hAnsi="Cambria Math" w:cs="Cambria Math"/>
                      <w:i/>
                      <w:sz w:val="28"/>
                      <w:szCs w:val="28"/>
                      <w:lang w:val="uk-UA"/>
                    </w:rPr>
                  </m:ctrlPr>
                </m:dPr>
                <m:e>
                  <m:f>
                    <m:fPr>
                      <m:ctrlPr>
                        <w:rPr>
                          <w:rFonts w:ascii="Cambria Math" w:eastAsiaTheme="minorEastAsia" w:hAnsi="Cambria Math" w:cs="Cambria Math"/>
                          <w:i/>
                          <w:sz w:val="28"/>
                          <w:szCs w:val="28"/>
                          <w:lang w:val="uk-UA"/>
                        </w:rPr>
                      </m:ctrlPr>
                    </m:fPr>
                    <m:num>
                      <m:r>
                        <w:rPr>
                          <w:rFonts w:ascii="Cambria Math" w:eastAsiaTheme="minorEastAsia" w:hAnsi="Cambria Math" w:cs="Cambria Math"/>
                          <w:sz w:val="28"/>
                          <w:szCs w:val="28"/>
                          <w:lang w:val="uk-UA"/>
                        </w:rPr>
                        <m:t>пФ</m:t>
                      </m:r>
                    </m:num>
                    <m:den>
                      <m:r>
                        <w:rPr>
                          <w:rFonts w:ascii="Cambria Math" w:eastAsiaTheme="minorEastAsia" w:hAnsi="Cambria Math" w:cs="Cambria Math"/>
                          <w:sz w:val="28"/>
                          <w:szCs w:val="28"/>
                          <w:lang w:val="uk-UA"/>
                        </w:rPr>
                        <m:t>м</m:t>
                      </m:r>
                    </m:den>
                  </m:f>
                </m:e>
              </m:d>
            </m:num>
            <m:den>
              <m:r>
                <m:rPr>
                  <m:sty m:val="p"/>
                </m:rPr>
                <w:rPr>
                  <w:rFonts w:ascii="Cambria Math" w:hAnsi="Cambria Math" w:cs="Arial"/>
                  <w:color w:val="202124"/>
                  <w:sz w:val="28"/>
                  <w:szCs w:val="28"/>
                  <w:shd w:val="clear" w:color="auto" w:fill="FFFFFF"/>
                </w:rPr>
                <m:t>0.001256</m:t>
              </m:r>
              <m:d>
                <m:dPr>
                  <m:begChr m:val="["/>
                  <m:endChr m:val="]"/>
                  <m:ctrlPr>
                    <w:rPr>
                      <w:rFonts w:ascii="Cambria Math" w:hAnsi="Cambria Math" w:cs="Arial"/>
                      <w:color w:val="202124"/>
                      <w:sz w:val="28"/>
                      <w:szCs w:val="28"/>
                      <w:shd w:val="clear" w:color="auto" w:fill="FFFFFF"/>
                    </w:rPr>
                  </m:ctrlPr>
                </m:dPr>
                <m:e>
                  <m:r>
                    <w:rPr>
                      <w:rFonts w:ascii="Cambria Math" w:hAnsi="Cambria Math" w:cs="Arial"/>
                      <w:color w:val="202124"/>
                      <w:sz w:val="28"/>
                      <w:szCs w:val="28"/>
                      <w:shd w:val="clear" w:color="auto" w:fill="FFFFFF"/>
                      <w:lang w:val="ru-RU"/>
                    </w:rPr>
                    <m:t>м</m:t>
                  </m:r>
                </m:e>
              </m:d>
            </m:den>
          </m:f>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2</m:t>
              </m:r>
            </m:e>
          </m:d>
          <m:r>
            <w:rPr>
              <w:rFonts w:ascii="Cambria Math" w:eastAsiaTheme="minorEastAsia" w:hAnsi="Cambria Math" w:cs="Times New Roman"/>
              <w:sz w:val="28"/>
              <w:szCs w:val="28"/>
              <w:lang w:val="uk-UA"/>
            </w:rPr>
            <m:t>=0,885</m:t>
          </m:r>
        </m:oMath>
      </m:oMathPara>
    </w:p>
    <w:p w:rsidR="007158E1" w:rsidRPr="00EB278E" w:rsidRDefault="007158E1" w:rsidP="007158E1">
      <w:pPr>
        <w:rPr>
          <w:rFonts w:ascii="Times New Roman" w:hAnsi="Times New Roman" w:cs="Times New Roman"/>
          <w:b/>
          <w:sz w:val="28"/>
          <w:szCs w:val="28"/>
          <w:lang w:val="uk-UA"/>
        </w:rPr>
      </w:pPr>
      <m:oMathPara>
        <m:oMath>
          <m:r>
            <w:rPr>
              <w:rFonts w:ascii="Cambria Math" w:eastAsiaTheme="minorEastAsia" w:hAnsi="Cambria Math" w:cs="Cambria Math"/>
              <w:sz w:val="28"/>
              <w:szCs w:val="28"/>
              <w:lang w:val="uk-UA"/>
            </w:rPr>
            <m:t>C</m:t>
          </m:r>
          <m:r>
            <m:rPr>
              <m:sty m:val="p"/>
            </m:rPr>
            <w:rPr>
              <w:rFonts w:ascii="Cambria Math" w:eastAsiaTheme="minorEastAsia" w:hAnsi="Cambria Math" w:cs="Cambria Math"/>
              <w:sz w:val="28"/>
              <w:szCs w:val="28"/>
              <w:lang w:val="uk-UA"/>
            </w:rPr>
            <m:t>=</m:t>
          </m:r>
          <m:r>
            <m:rPr>
              <m:sty m:val="p"/>
            </m:rPr>
            <w:rPr>
              <w:rFonts w:ascii="Cambria Math" w:eastAsiaTheme="minorEastAsia" w:hAnsi="Cambria Math" w:cs="Times New Roman"/>
              <w:sz w:val="28"/>
              <w:szCs w:val="28"/>
              <w:lang w:val="uk-UA"/>
            </w:rPr>
            <m:t>100</m:t>
          </m:r>
          <m:d>
            <m:dPr>
              <m:begChr m:val="["/>
              <m:endChr m:val="]"/>
              <m:ctrlPr>
                <w:rPr>
                  <w:rFonts w:ascii="Cambria Math" w:eastAsiaTheme="minorEastAsia" w:hAnsi="Cambria Math" w:cs="Cambria Math"/>
                  <w:i/>
                  <w:sz w:val="28"/>
                  <w:szCs w:val="28"/>
                  <w:lang w:val="uk-UA"/>
                </w:rPr>
              </m:ctrlPr>
            </m:dPr>
            <m:e>
              <m:f>
                <m:fPr>
                  <m:ctrlPr>
                    <w:rPr>
                      <w:rFonts w:ascii="Cambria Math" w:eastAsiaTheme="minorEastAsia" w:hAnsi="Cambria Math" w:cs="Cambria Math"/>
                      <w:i/>
                      <w:sz w:val="28"/>
                      <w:szCs w:val="28"/>
                      <w:lang w:val="uk-UA"/>
                    </w:rPr>
                  </m:ctrlPr>
                </m:fPr>
                <m:num>
                  <m:r>
                    <w:rPr>
                      <w:rFonts w:ascii="Cambria Math" w:eastAsiaTheme="minorEastAsia" w:hAnsi="Cambria Math" w:cs="Cambria Math"/>
                      <w:sz w:val="28"/>
                      <w:szCs w:val="28"/>
                      <w:lang w:val="uk-UA"/>
                    </w:rPr>
                    <m:t>пФ</m:t>
                  </m:r>
                </m:num>
                <m:den>
                  <m:r>
                    <w:rPr>
                      <w:rFonts w:ascii="Cambria Math" w:eastAsiaTheme="minorEastAsia" w:hAnsi="Cambria Math" w:cs="Cambria Math"/>
                      <w:sz w:val="28"/>
                      <w:szCs w:val="28"/>
                      <w:lang w:val="uk-UA"/>
                    </w:rPr>
                    <m:t>м</m:t>
                  </m:r>
                </m:den>
              </m:f>
            </m:e>
          </m:d>
          <m:r>
            <w:rPr>
              <w:rFonts w:ascii="Cambria Math" w:eastAsiaTheme="minorEastAsia" w:hAnsi="Cambria Math" w:cs="Cambria Math"/>
              <w:sz w:val="28"/>
              <w:szCs w:val="28"/>
              <w:lang w:val="uk-UA"/>
            </w:rPr>
            <m:t>*</m:t>
          </m:r>
          <m:r>
            <w:rPr>
              <w:rFonts w:ascii="Cambria Math" w:eastAsiaTheme="minorEastAsia" w:hAnsi="Cambria Math" w:cs="Cambria Math"/>
              <w:sz w:val="28"/>
              <w:szCs w:val="28"/>
              <w:lang w:val="uk-UA"/>
            </w:rPr>
            <m:t>6</m:t>
          </m:r>
          <m:d>
            <m:dPr>
              <m:begChr m:val="["/>
              <m:endChr m:val="]"/>
              <m:ctrlPr>
                <w:rPr>
                  <w:rFonts w:ascii="Cambria Math" w:eastAsiaTheme="minorEastAsia" w:hAnsi="Cambria Math" w:cs="Cambria Math"/>
                  <w:i/>
                  <w:sz w:val="28"/>
                  <w:szCs w:val="28"/>
                </w:rPr>
              </m:ctrlPr>
            </m:dPr>
            <m:e>
              <m:r>
                <w:rPr>
                  <w:rFonts w:ascii="Cambria Math" w:eastAsiaTheme="minorEastAsia" w:hAnsi="Cambria Math" w:cs="Cambria Math"/>
                  <w:sz w:val="28"/>
                  <w:szCs w:val="28"/>
                  <w:lang w:val="uk-UA"/>
                </w:rPr>
                <m:t>м</m:t>
              </m:r>
            </m:e>
          </m:d>
          <m:r>
            <w:rPr>
              <w:rFonts w:ascii="Cambria Math" w:eastAsiaTheme="minorEastAsia" w:hAnsi="Cambria Math" w:cs="Cambria Math"/>
              <w:sz w:val="28"/>
              <w:szCs w:val="28"/>
            </w:rPr>
            <m:t>=6</m:t>
          </m:r>
          <m:r>
            <w:rPr>
              <w:rFonts w:ascii="Cambria Math" w:eastAsiaTheme="minorEastAsia" w:hAnsi="Cambria Math" w:cs="Cambria Math"/>
              <w:sz w:val="28"/>
              <w:szCs w:val="28"/>
            </w:rPr>
            <m:t>00[</m:t>
          </m:r>
          <m:r>
            <w:rPr>
              <w:rFonts w:ascii="Cambria Math" w:eastAsiaTheme="minorEastAsia" w:hAnsi="Cambria Math" w:cs="Cambria Math"/>
              <w:sz w:val="28"/>
              <w:szCs w:val="28"/>
              <w:lang w:val="uk-UA"/>
            </w:rPr>
            <m:t>пФ</m:t>
          </m:r>
          <m:r>
            <w:rPr>
              <w:rFonts w:ascii="Cambria Math" w:eastAsiaTheme="minorEastAsia" w:hAnsi="Cambria Math" w:cs="Cambria Math"/>
              <w:sz w:val="28"/>
              <w:szCs w:val="28"/>
            </w:rPr>
            <m:t>]</m:t>
          </m:r>
        </m:oMath>
      </m:oMathPara>
    </w:p>
    <w:p w:rsidR="000D21D1" w:rsidRPr="00262667" w:rsidRDefault="000D21D1" w:rsidP="007158E1">
      <w:pPr>
        <w:rPr>
          <w:rFonts w:ascii="Times New Roman" w:eastAsiaTheme="minorEastAsia" w:hAnsi="Times New Roman" w:cs="Times New Roman"/>
          <w:sz w:val="28"/>
          <w:szCs w:val="28"/>
        </w:rPr>
      </w:pPr>
      <w:bookmarkStart w:id="0" w:name="_GoBack"/>
      <w:bookmarkEnd w:id="0"/>
    </w:p>
    <w:sectPr w:rsidR="000D21D1" w:rsidRPr="0026266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45898"/>
    <w:multiLevelType w:val="hybridMultilevel"/>
    <w:tmpl w:val="39DAE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D3929"/>
    <w:multiLevelType w:val="hybridMultilevel"/>
    <w:tmpl w:val="25B4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94"/>
    <w:rsid w:val="000D21D1"/>
    <w:rsid w:val="0013184B"/>
    <w:rsid w:val="00262667"/>
    <w:rsid w:val="002821E5"/>
    <w:rsid w:val="00293F33"/>
    <w:rsid w:val="002B3558"/>
    <w:rsid w:val="004803B6"/>
    <w:rsid w:val="0063022E"/>
    <w:rsid w:val="007158E1"/>
    <w:rsid w:val="007633E6"/>
    <w:rsid w:val="00875F97"/>
    <w:rsid w:val="008C6326"/>
    <w:rsid w:val="00936ACE"/>
    <w:rsid w:val="009F7FF2"/>
    <w:rsid w:val="00A167A6"/>
    <w:rsid w:val="00BB50BB"/>
    <w:rsid w:val="00BD3094"/>
    <w:rsid w:val="00C7762A"/>
    <w:rsid w:val="00D07F71"/>
    <w:rsid w:val="00E9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4040"/>
  <w15:chartTrackingRefBased/>
  <w15:docId w15:val="{B96C2CAB-16B0-4928-8698-CC411CBC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84B"/>
    <w:pPr>
      <w:ind w:left="720"/>
      <w:contextualSpacing/>
    </w:pPr>
  </w:style>
  <w:style w:type="character" w:styleId="a4">
    <w:name w:val="Hyperlink"/>
    <w:basedOn w:val="a0"/>
    <w:uiPriority w:val="99"/>
    <w:unhideWhenUsed/>
    <w:rsid w:val="00C7762A"/>
    <w:rPr>
      <w:color w:val="0000FF"/>
      <w:u w:val="single"/>
    </w:rPr>
  </w:style>
  <w:style w:type="paragraph" w:styleId="a5">
    <w:name w:val="Normal (Web)"/>
    <w:basedOn w:val="a"/>
    <w:uiPriority w:val="99"/>
    <w:semiHidden/>
    <w:unhideWhenUsed/>
    <w:rsid w:val="00C7762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Placeholder Text"/>
    <w:basedOn w:val="a0"/>
    <w:uiPriority w:val="99"/>
    <w:semiHidden/>
    <w:rsid w:val="000D2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17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C%D0%B0%D0%B3%D0%BD%D1%96%D1%82%D0%BE%D1%81%D1%82%D1%80%D0%B8%D0%BA%D1%86%D1%96%D1%8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9C%D0%B0%D0%B3%D0%BD%D0%B5%D1%82%D0%BD%D0%B5_%D0%BF%D0%BE%D0%BB%D0%B5" TargetMode="External"/><Relationship Id="rId12" Type="http://schemas.openxmlformats.org/officeDocument/2006/relationships/hyperlink" Target="https://uk.wikipedia.org/wiki/%D0%A3%D0%BB%D1%8C%D1%82%D1%80%D0%B0%D0%B7%D0%B2%D1%83%D0%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2%D0%B8%D0%BA%D0%BE%D0%BD%D0%B0%D0%B2%D1%87%D0%B8%D0%B9_%D0%BC%D0%B5%D1%85%D0%B0%D0%BD%D1%96%D0%B7%D0%BC" TargetMode="External"/><Relationship Id="rId11" Type="http://schemas.openxmlformats.org/officeDocument/2006/relationships/hyperlink" Target="https://uk.wikipedia.org/wiki/%D0%93%D1%96%D0%B4%D1%80%D0%BE%D0%B0%D0%BA%D1%83%D1%81%D1%82%D0%B8%D0%BA%D0%B0" TargetMode="External"/><Relationship Id="rId5" Type="http://schemas.openxmlformats.org/officeDocument/2006/relationships/image" Target="media/image1.jpeg"/><Relationship Id="rId10" Type="http://schemas.openxmlformats.org/officeDocument/2006/relationships/hyperlink" Target="https://uk.wikipedia.org/wiki/%D0%9C%D0%B0%D0%B3%D0%BD%D1%96%D1%82%D0%BD%D0%B5_%D0%BF%D0%BE%D0%BB%D0%B5" TargetMode="External"/><Relationship Id="rId4" Type="http://schemas.openxmlformats.org/officeDocument/2006/relationships/webSettings" Target="webSettings.xml"/><Relationship Id="rId9" Type="http://schemas.openxmlformats.org/officeDocument/2006/relationships/hyperlink" Target="https://uk.wikipedia.org/wiki/%D0%92%D0%B8%D0%BF%D1%80%D0%BE%D0%BC%D1%96%D0%BD%D1%8E%D0%B2%D0%B0%D0%BD%D0%BD%D1%8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919</Words>
  <Characters>5240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Матвіій Жалівців</dc:creator>
  <cp:keywords/>
  <dc:description/>
  <cp:lastModifiedBy>Матвіій Жалівців</cp:lastModifiedBy>
  <cp:revision>6</cp:revision>
  <dcterms:created xsi:type="dcterms:W3CDTF">2021-06-07T06:56:00Z</dcterms:created>
  <dcterms:modified xsi:type="dcterms:W3CDTF">2021-06-30T08:36:00Z</dcterms:modified>
</cp:coreProperties>
</file>