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focus on AI-driven solutions, currently building production systems at Copy Cat Group. I work across the entire stack, from Python backends and REST APIs to React frontends, with a recent emphasis on AI integration. My experience includes developing full-stack applications, integrating APIs, and implementing AI-powered automation, with a track record of successful projects across both enterprise and startup environments.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TypeScript, Java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Spring Boot,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LLM Evaluation, Prompt Engineering, Dataset Structuring, Multimodal AI Training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Web Scraping, REST APIs, CI/CD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 Actions, Google Cloud Platform, Kubernetes, Docker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DevOps, Cloud technologies, Open-Source, Camunda, Software development, Web development, Full-Stack development, Architecture design, Implementation, Rollout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System integration, API design, Code reviews, Testing, Performance optimization, Scalability, Technical analysis, Problem-solving, Communication, Project management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 for automated OA and IT processes.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 to automate tender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