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 and automation, currently building production systems at Copy Cat Group. I work across the stack, from Python backends and REST APIs to React frontends, with experience in data annotation, model evaluation, and prompt engineering. My recent projects include an AI-powered tender scraping pipeline, a live SAP API integration, and a comprehensive System Design Document for enterprise architecture.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Structuring, Gemini API, Groq API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GraphQL, Redis, Kubernetes, Typescript, Software Engineering, Web Development, Commerce Platform, API Design, Microservices, CI/CD, Agile Methodologies, Remote Collaboration, Communication, Problem-Solving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Critical Thinking, Attention to Detail, Time Management, Self-Motivation, Adaptability, Teamwork, Mentorship, Project Management, Documentation, Security Awareness, Data Protection, Scalability, Performance Optimization, Testing and Debugging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