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Specialist with a focus on building robust, scalable systems and high-quality datasets. I have experience across the full stack, from Python backends and REST APIs to React frontends, and have worked with diverse teams in both U.S. and Kenyan tech companies. Currently, I'm developing full-stack applications at Copy Cat Group, including an SAP API integration and an AI-powered tender scraping pipeline, while also contributing to AI data annotation and evaluation projects.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 Git, GitHub, Postman, VS Code, Jira, Trello, Slack, HubSpot, Figma, Docker</w:t>
      </w:r>
    </w:p>
    <w:p>
      <w:pPr>
        <w:spacing w:before="0" w:after="40"/>
      </w:pPr>
      <w:r>
        <w:rPr>
          <w:b/>
          <w:sz w:val="20"/>
        </w:rPr>
        <w:t xml:space="preserve">DevOps &amp; Cloud: </w:t>
      </w:r>
      <w:r>
        <w:rPr>
          <w:sz w:val="20"/>
        </w:rPr>
        <w:t>Oracle Cloud, Google Cloud Platform, CI/CD Pipelines</w:t>
      </w:r>
    </w:p>
    <w:p>
      <w:pPr>
        <w:spacing w:before="0" w:after="40"/>
      </w:pPr>
      <w:r>
        <w:rPr>
          <w:b/>
          <w:sz w:val="20"/>
        </w:rPr>
        <w:t xml:space="preserve">AI &amp; Specialist Tools: </w:t>
      </w:r>
      <w:r>
        <w:rPr>
          <w:sz w:val="20"/>
        </w:rPr>
        <w:t>Microsoft SQL Server, Stored Procedures, Functions, Dynamic SQL Queries, SSAS, Cubes, Views, Named Queries, Dimensions</w:t>
      </w:r>
    </w:p>
    <w:p>
      <w:pPr>
        <w:spacing w:before="0" w:after="40"/>
      </w:pPr>
      <w:r>
        <w:rPr>
          <w:b/>
          <w:sz w:val="20"/>
        </w:rPr>
        <w:t xml:space="preserve">Platforms &amp; Methods: </w:t>
      </w:r>
      <w:r>
        <w:rPr>
          <w:sz w:val="20"/>
        </w:rPr>
        <w:t>Multi-dimensional OLAP Cubes, Microsoft Power BI, Data Analysis, Dashboard Design, Report Design, Automation Tools, Data Integrity, Documentation, Training Materials, Best Practices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building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Evaluating AI-generated content, providing structured feedback to enhance model performance and alignment.</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