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Software Engineer with a focus on data infrastructure and acquisition, skilled in Python, Linux, Docker, and cloud technologies. I design and build data pipelines for large-scale data processing, with experience in web crawling, data collection, and model training. Currently, I'm working on AI-driven projects at Copy Cat Group, including an SAP API integration and an AI tender scraping pipeline, utilising Python, Docker, and cloud infrastructure.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Infrastructure-as-Code, GCP, web crawlers, Terraform, software engineering, data engineering, data science, data ingestion, data quality, data management, data storage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architecture, data engineering, data systems, data structures, data analytics, data visualization, data modeling, data mining, data integration, data security, data privacy, data governance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BRDs and SDDs, to define project scope and architecture for enterprise systems.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 with optimised UI components and APIs, collaborating remotely to deliver client projects.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utterance verification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