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and AI Data Specialist with a diverse toolkit spanning Python, JavaScript, SQL, and more. I've built full-stack applications, from React frontends to Python backends, and have deep experience in data annotation, evaluation, and AI model training. Currently, I'm at Copy Cat Group, where I'm integrating SAP APIs with internal systems and designing an AI-powered tender scraping pipeline, among other projects.</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Oracle Cloud, Google Cloud Platform, Git, GitHub, CI/CD</w:t>
      </w:r>
    </w:p>
    <w:p>
      <w:pPr>
        <w:spacing w:before="0" w:after="40"/>
      </w:pPr>
      <w:r>
        <w:rPr>
          <w:b/>
          <w:sz w:val="20"/>
        </w:rPr>
        <w:t xml:space="preserve">AI &amp; Specialist Tools: </w:t>
      </w:r>
      <w:r>
        <w:rPr>
          <w:sz w:val="20"/>
        </w:rPr>
        <w:t>Data Analysis, Data Visualization, Microsoft Excel (Advanced), Power BI, Tableau, Python (Basic), R (Basic), Data Interpretation, Communication, Presentation Skills, Attention to Detail, Data Cleansing, Database Management, Query Languages</w:t>
      </w:r>
    </w:p>
    <w:p>
      <w:pPr>
        <w:spacing w:before="0" w:after="40"/>
      </w:pPr>
      <w:r>
        <w:rPr>
          <w:b/>
          <w:sz w:val="20"/>
        </w:rPr>
        <w:t xml:space="preserve">Platforms &amp; Methods: </w:t>
      </w:r>
      <w:r>
        <w:rPr>
          <w:sz w:val="20"/>
        </w:rPr>
        <w:t>Problem-Solving, Logical Reasoning, Agile Mindset, Adaptability, Data Collection, Data Processing, Data Reporting, Data Quality Assurance, Trend Analysis, Business Strategy, Collaboration, Automation, Efficiency Optimization, Statistical Knowledge, Mathematical Skills</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creating an automated, live system for OA and IT business units.</w:t>
      </w:r>
    </w:p>
    <w:p>
      <w:pPr>
        <w:pStyle w:val="ListBullet"/>
        <w:spacing w:before="0" w:after="20"/>
      </w:pPr>
      <w:r>
        <w:rPr>
          <w:sz w:val="20"/>
        </w:rPr>
        <w:t>Designing and prototyping an AI-powered tender scraping pipeline to automate tender discovery and processing.</w:t>
      </w:r>
    </w:p>
    <w:p>
      <w:pPr>
        <w:pStyle w:val="ListBullet"/>
        <w:spacing w:before="0" w:after="20"/>
      </w:pPr>
      <w:r>
        <w:rPr>
          <w:sz w:val="20"/>
        </w:rPr>
        <w:t>Authoring comprehensive System Design Documents (SDDs) for Application, Data, Integration, and Security Architecture.</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Train AI models by generating accurate difference-based captions for multimodal datasets</w:t>
      </w:r>
    </w:p>
    <w:p>
      <w:pPr>
        <w:pStyle w:val="ListBullet"/>
        <w:spacing w:before="0" w:after="20"/>
      </w:pPr>
      <w:r>
        <w:rPr>
          <w:sz w:val="20"/>
        </w:rPr>
        <w:t>Perform categorisation, bounding, consistency checks, and image-level validation to improve multimodal model accuracy</w:t>
      </w:r>
    </w:p>
    <w:p>
      <w:pPr>
        <w:pStyle w:val="ListBullet"/>
        <w:spacing w:before="0" w:after="20"/>
      </w:pPr>
      <w:r>
        <w:rPr>
          <w:sz w:val="20"/>
        </w:rPr>
        <w:t>Contribute high-quality annotated outputs that directly feed into production AI model training pipelines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Developed and delivered full-stack solutions for U.S.-based clients across different sectors</w:t>
      </w:r>
    </w:p>
    <w:p>
      <w:pPr>
        <w:pStyle w:val="ListBullet"/>
        <w:spacing w:before="0" w:after="20"/>
      </w:pPr>
      <w:r>
        <w:rPr>
          <w:sz w:val="20"/>
        </w:rPr>
        <w:t>Built UI components, optimised APIs, and handled CMS-based website systems</w:t>
      </w:r>
    </w:p>
    <w:p>
      <w:pPr>
        <w:pStyle w:val="ListBullet"/>
        <w:spacing w:before="0" w:after="20"/>
      </w:pPr>
      <w:r>
        <w:rPr>
          <w:sz w:val="20"/>
        </w:rPr>
        <w:t>Collaborated with remote teams to debug, improve performance, and implement client feedback</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Annotated and evaluated datasets for health and agriculture AI systems</w:t>
      </w:r>
    </w:p>
    <w:p>
      <w:pPr>
        <w:pStyle w:val="ListBullet"/>
        <w:spacing w:before="0" w:after="20"/>
      </w:pPr>
      <w:r>
        <w:rPr>
          <w:sz w:val="20"/>
        </w:rPr>
        <w:t>Performed intent detection, slot tagging, utterance verification, and structured dataset creation</w:t>
      </w:r>
    </w:p>
    <w:p>
      <w:pPr>
        <w:pStyle w:val="ListBullet"/>
        <w:spacing w:before="0" w:after="20"/>
      </w:pPr>
      <w:r>
        <w:rPr>
          <w:sz w:val="20"/>
        </w:rPr>
        <w:t>Ensured annotation quality and consistency across multilingual and multimodal training data</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