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AI-powered solutions, currently building production systems at Copy Cat Group. I work across the tech stack, from Python backends to React frontends, and have deep experience in AI data work including model evaluation, prompt engineering, and dataset structuring. My recent projects include integrating SAP APIs with an internal Credit Control System and designing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C++, NoSQL, Machine Learning, Statistical Modeling, Data Engineering, ETL, Data Wrangling, DevOps, Cloud Computing, On-Premise Infrastructure, Full Stack Development, Web Development, Mobile Development, API Design</w:t>
      </w:r>
    </w:p>
    <w:p>
      <w:pPr>
        <w:spacing w:before="0" w:after="40"/>
      </w:pPr>
      <w:r>
        <w:rPr>
          <w:b/>
          <w:sz w:val="20"/>
        </w:rPr>
        <w:t xml:space="preserve">Platforms &amp; Methods: </w:t>
      </w:r>
      <w:r>
        <w:rPr>
          <w:sz w:val="20"/>
        </w:rPr>
        <w:t>Blockchain, Distributed Ledgers, Directed Acyclic Graphs, Artificial Intelligence, Internet of Things, Research, Stakeholder Engagement, Strategic Partnerships, Agile, Renewable Energy, Carbon Trading, Forest Monitoring, Natural Resource Management, Coding, Mathematics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Designing and prototyping an AI-powered tender scraping pipeline to automate tender opportunity discovery and processing.</w:t>
      </w:r>
    </w:p>
    <w:p>
      <w:pPr>
        <w:pStyle w:val="ListBullet"/>
        <w:spacing w:before="0" w:after="20"/>
      </w:pPr>
      <w:r>
        <w:rPr>
          <w:sz w:val="20"/>
        </w:rPr>
        <w:t>Authoring technical documentation including Business Requirements Documents (BRD) and System Design Documents (SDD) for enterprise architecture.</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to train AI models with improved accuracy.</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CMS-based website systems for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