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backend engineering and AI integration. I have experience building production-grade software, integrating complex systems, and automating processes using Python, JavaScript, and AI tools. Skilled in data parsing, logic processing, and reporting, with a keen eye for detail. Currently, I'm developing live, AI-powered solutions at Copy Cat Group, including API integrations and tender scraping pipelines.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LLM Evaluation, Prompt Engineering, Dataset Structuring, Gemini API, Groq API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CI/CD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SQL databases, AI automation, complex systems integration, modular separation, live, non-mocked environments, multi-turn system interactions, attention to detail, technical feedback, multi-stage coordination tasks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data acquisition, Supabase, Gmail, persistent state, session discovery, MEMORY.md, privacy leaks, authority escalation, prompt injections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 for automated OA and IT processes.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full-stack solutions for diverse clients, including UI components, API optimisation, and CMS-based websites.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and utterance verification for health and agriculture AI systems.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