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AI-powered solutions, currently building production systems at Copy Cat Group. I work across the stack, from Python backends and REST APIs to React frontends, with experience in both U.S. and Kenyan tech companies. My recent work includes integrating SAP APIs with internal systems, designing system architecture, and building an AI-driven tender scraping pipeline. I excel in full-stack development, API integration, and AI engineering, with a track record of delivering high-quality, scalable solutions.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CI/CD, Docker</w:t>
      </w:r>
    </w:p>
    <w:p>
      <w:pPr>
        <w:spacing w:before="0" w:after="40"/>
      </w:pPr>
      <w:r>
        <w:rPr>
          <w:b/>
          <w:sz w:val="20"/>
        </w:rPr>
        <w:t xml:space="preserve">AI &amp; Specialist Tools: </w:t>
      </w:r>
      <w:r>
        <w:rPr>
          <w:sz w:val="20"/>
        </w:rPr>
        <w:t>software development, software engineering, independent contracting, high-impact projects, startups, enterprise software, small teams, collaboration, autonomy, web development, mobile development, cloud computing, DevOps, Agile</w:t>
      </w:r>
    </w:p>
    <w:p>
      <w:pPr>
        <w:spacing w:before="0" w:after="40"/>
      </w:pPr>
      <w:r>
        <w:rPr>
          <w:b/>
          <w:sz w:val="20"/>
        </w:rPr>
        <w:t xml:space="preserve">Platforms &amp; Methods: </w:t>
      </w:r>
      <w:r>
        <w:rPr>
          <w:sz w:val="20"/>
        </w:rPr>
        <w:t>Scrum, project management, client communication, problem-solving, critical thinking, attention to detail, leadership, mentorship, technical documentation, version control (Git), testing and debugging, database management, security practices, performance optimization</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for automated OA and IT processes.</w:t>
      </w:r>
    </w:p>
    <w:p>
      <w:pPr>
        <w:pStyle w:val="ListBullet"/>
        <w:spacing w:before="0" w:after="20"/>
      </w:pPr>
      <w:r>
        <w:rPr>
          <w:sz w:val="20"/>
        </w:rPr>
        <w:t>Designing and documenting system architecture, including Application, Data, Integration, and Security layers.</w:t>
      </w:r>
    </w:p>
    <w:p>
      <w:pPr>
        <w:pStyle w:val="ListBullet"/>
        <w:spacing w:before="0" w:after="20"/>
      </w:pPr>
      <w:r>
        <w:rPr>
          <w:sz w:val="20"/>
        </w:rPr>
        <w:t>Building an AI-powered tender scraping pipeline to automate tender discovery and processing.</w:t>
      </w:r>
    </w:p>
    <w:p>
      <w:pPr>
        <w:pStyle w:val="ListBullet"/>
        <w:spacing w:before="0" w:after="20"/>
      </w:pPr>
      <w:r>
        <w:rPr>
          <w:sz w:val="20"/>
        </w:rPr>
        <w:t>Developing full-stack applications with Python backends, REST APIs, and React frontends.</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to train AI models.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with UI components, optimised APIs, and CMS-based websites.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