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Analytics Engineer with a strong background in data engineering, AI, and cloud technologies. I have hands-on experience building data pipelines, integrating AI tools, and optimising cloud-native processes. At Copy Cat Group, I led the integration of SAP APIs with an internal credit control system, designed system architecture documentation, and built an AI-powered tender scraping pipeline. My expertise spans Python, SQL, Google Cloud Platform, and various AI/ML frameworks, with a focus on data-driven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SQL, JavaScript,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Gemini API, Groq API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Multimodal AI Training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 Pipelines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Datastream, Microsoft Fabric, Spark, dbt, Advanced SQL, MLOps, Model Productionalization, Data Science, Machine Learning, Data Architecture, Cloud-native tools, Data Transformation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Modeling, ML Models, AI Agents, Data Quality, Technical Governance, Data Security, Data Warehouse Administration, BigQuery, Fabric, Analytics Engineering, Intelligent Automation, Automated Processes, Technical Leadership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Led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Designed and authored comprehensive system architecture documentation, including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Built an AI-powered tender scraping pipeline, automating tender discovery and processing using intelligent agents.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