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JavaScript, React, Node.js, PostgreSQL, and more. I've built full-stack applications for enterprise clients, from UI components to backend logic and API integrations. Currently, I'm focused on AI-driven automation, working on live projects at Copy Cat Group including API integrations, AI-powered tender scraping, and system design documentation.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CI/CD, Docker</w:t>
      </w:r>
    </w:p>
    <w:p>
      <w:pPr>
        <w:spacing w:before="0" w:after="40"/>
      </w:pPr>
      <w:r>
        <w:rPr>
          <w:b/>
          <w:sz w:val="20"/>
        </w:rPr>
        <w:t xml:space="preserve">AI &amp; Specialist Tools: </w:t>
      </w:r>
      <w:r>
        <w:rPr>
          <w:sz w:val="20"/>
        </w:rPr>
        <w:t>webhook flows, data pipelines, server management, AI automation, integration infrastructure, automation plumbing, AI agent, content pipeline, creator workflow, infrastructure, n8n workflows, AI agents, API connections, MCP connectors, API orchestration, ElevenLabs, Google Veo 3.1, Creatomate</w:t>
      </w:r>
    </w:p>
    <w:p>
      <w:pPr>
        <w:spacing w:before="0" w:after="40"/>
      </w:pPr>
      <w:r>
        <w:rPr>
          <w:b/>
          <w:sz w:val="20"/>
        </w:rPr>
        <w:t xml:space="preserve">Platforms &amp; Methods: </w:t>
      </w:r>
      <w:r>
        <w:rPr>
          <w:sz w:val="20"/>
        </w:rPr>
        <w:t>Metricool, Instantly, Apollo, Modash, TikTok, Monday.com, Slack, Google Drive, self-hosted infrastructure, OpenClaw deployments, deployment, updates, credential management, SSL, troubleshooting, OpenClaw gateway, uptime, agent configurations, troubleshooting connectivity, tool availability, Slack/Telegram deployments, webhook-based flows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Built and delivered full-stack solutions, including UI components, API optimisation, and CMS-based website systems.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