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Frontend DevOps Engineer with a strong background in full-stack development and AI engineering. I excel at building scalable web applications, from responsive frontends to robust backends, with a focus on JavaScript, TypeScript, and modern frameworks like Vue and React. My experience spans both enterprise and startup environments, including hands-on work with Docker, Kubernetes, and CI/CD pipelines. I am passionate about delivering high-performance, user-centric solutions and am eager to contribute my skills to Marbis' innovative projects.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JavaScript, TypeScript, Python,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Vue, Angular,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LLM Evaluation, Prompt Engineering, Dataset Structuring, Groq API, Gemini API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Docker, Kubernetes (K8s), Helm, Oracle Cloud, Google Cloud Platform, CI/CD, Container Orchestration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responsive design, mobile-first, package managers, build tools, deployment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infrastructure, agile, UX/UI, scalability, web technologies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teams.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