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Engineer with a focus on building robust, scalable solutions. I have experience across the full stack, from Python backends and REST APIs to React frontends, and have worked with diverse teams to deliver enterprise-grade applications. Currently, I'm driving AI-powered automation projects at Copy Cat Group, including an SAP API integration and an AI tender scraping pipeline.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Azure, Azure Data Factory, Databricks, Azure Storage, Data Lake, Parquet, Delta, Spark, SQL Server, Oracle DB, DBT, Azure Monitor, Grafana, Airflow, Tableau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Scrum, Kanban, Agile, Data Engineering, Data Modeling, Data Analysis, Data Quality, Data Monitoring, Data Optimization, Data Automation, Data Pipelines, Data Integration, Data Transformation, Data Testing, Data Documentation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