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strong AI focus, currently building production systems at Copy Cat Group. I work across the entire stack, from Python and Node.js backends to React frontends, and have extensive experience in AI data work, including model evaluation, prompt engineering, and dataset structuring. My recent projects include integrating SAP APIs with internal systems, designing comprehensive system architecture documents, and building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HTML, CSS</w:t>
      </w:r>
    </w:p>
    <w:p>
      <w:pPr>
        <w:spacing w:before="0" w:after="40"/>
      </w:pPr>
      <w:r>
        <w:rPr>
          <w:b/>
          <w:sz w:val="20"/>
        </w:rPr>
        <w:t xml:space="preserve">Frameworks &amp; Libraries: </w:t>
      </w:r>
      <w:r>
        <w:rPr>
          <w:sz w:val="20"/>
        </w:rPr>
        <w:t>React, Node.js, Django, Flask, Next.js</w:t>
      </w:r>
    </w:p>
    <w:p>
      <w:pPr>
        <w:spacing w:before="0" w:after="40"/>
      </w:pPr>
      <w:r>
        <w:rPr>
          <w:b/>
          <w:sz w:val="20"/>
        </w:rPr>
        <w:t xml:space="preserve">Databases: </w:t>
      </w:r>
      <w:r>
        <w:rPr>
          <w:sz w:val="20"/>
        </w:rPr>
        <w:t>PostgreSQL, MySQL, MongoDB, NoSQL, SQLite</w:t>
      </w:r>
    </w:p>
    <w:p>
      <w:pPr>
        <w:spacing w:before="0" w:after="40"/>
      </w:pPr>
      <w:r>
        <w:rPr>
          <w:b/>
          <w:sz w:val="20"/>
        </w:rPr>
        <w:t xml:space="preserve">Data Analysis: </w:t>
      </w:r>
      <w:r>
        <w:rPr>
          <w:sz w:val="20"/>
        </w:rPr>
        <w:t>Pandas, NumPy, Data Visualisation, Statistical Analysis</w:t>
      </w:r>
    </w:p>
    <w:p>
      <w:pPr>
        <w:spacing w:before="0" w:after="40"/>
      </w:pPr>
      <w:r>
        <w:rPr>
          <w:b/>
          <w:sz w:val="20"/>
        </w:rPr>
        <w:t xml:space="preserve">AI &amp; Machine Learning: </w:t>
      </w:r>
      <w:r>
        <w:rPr>
          <w:sz w:val="20"/>
        </w:rPr>
        <w:t>LLM Evaluation, Prompt Engineering, Dataset Structuring, Model Alignment</w:t>
      </w:r>
    </w:p>
    <w:p>
      <w:pPr>
        <w:spacing w:before="0" w:after="40"/>
      </w:pPr>
      <w:r>
        <w:rPr>
          <w:b/>
          <w:sz w:val="20"/>
        </w:rPr>
        <w:t xml:space="preserve">Automation &amp; Tools: </w:t>
      </w:r>
      <w:r>
        <w:rPr>
          <w:sz w:val="20"/>
        </w:rPr>
        <w:t>Web Scraping, REST APIs, Git, GitHub, Postman, VS Code</w:t>
      </w:r>
    </w:p>
    <w:p>
      <w:pPr>
        <w:spacing w:before="0" w:after="40"/>
      </w:pPr>
      <w:r>
        <w:rPr>
          <w:b/>
          <w:sz w:val="20"/>
        </w:rPr>
        <w:t xml:space="preserve">DevOps &amp; Cloud: </w:t>
      </w:r>
      <w:r>
        <w:rPr>
          <w:sz w:val="20"/>
        </w:rPr>
        <w:t>AWS, GCP, Azure, Oracle Cloud, CI/CD Pipelines</w:t>
      </w:r>
    </w:p>
    <w:p>
      <w:pPr>
        <w:spacing w:before="0" w:after="40"/>
      </w:pPr>
      <w:r>
        <w:rPr>
          <w:b/>
          <w:sz w:val="20"/>
        </w:rPr>
        <w:t xml:space="preserve">AI &amp; Specialist Tools: </w:t>
      </w:r>
      <w:r>
        <w:rPr>
          <w:sz w:val="20"/>
        </w:rPr>
        <w:t>RESTful APIs, DevOps, Full Stack Development, Machine Learning, Web Development, Cloud Computing, Remote Collaboration, Mentorship</w:t>
      </w:r>
    </w:p>
    <w:p>
      <w:pPr>
        <w:spacing w:before="0" w:after="40"/>
      </w:pPr>
      <w:r>
        <w:rPr>
          <w:b/>
          <w:sz w:val="20"/>
        </w:rPr>
        <w:t xml:space="preserve">Platforms &amp; Methods: </w:t>
      </w:r>
      <w:r>
        <w:rPr>
          <w:sz w:val="20"/>
        </w:rPr>
        <w:t>Internship, Bachelor's Degree, Master's Degree, Computer Science, Analytical Skills, Problem-Solving, Communication, Collaboration</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live solution for OA and IT business units.</w:t>
      </w:r>
    </w:p>
    <w:p>
      <w:pPr>
        <w:pStyle w:val="ListBullet"/>
        <w:spacing w:before="0" w:after="20"/>
      </w:pPr>
      <w:r>
        <w:rPr>
          <w:sz w:val="20"/>
        </w:rPr>
        <w:t>Authoring comprehensive System Design Documents (SDDs) and Business Requirements Documents (BRDs) to define project scope and technical specifications.</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with optimised UI components, APIs, and CMS-based websites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 ensuring high-quality multilingual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