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dzdsw6uhb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Actividades Recreativas – Noviembre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0l7l29xkxh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Movie Break – 04 de Noviembre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Generar un espacio de descanso activo para la comunidad estudiantil en medio de la carga académica de fin de semestre, fomentando un ambiente de convivencia y relajación dentro de la carrera.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de la Actividad: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día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de noviembre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CECID organizó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Movie 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una instancia recreativa donde las y los estudiantes pudieron proponer la película que deseaban ver mediante un formulario previo. La actividad se realizó a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12:20 hrs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contando con un ambiente preparado especialmente para la proyección.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Durante la jornada se habilitó un espacio interno de la facultad para la exhibición, y se entregaron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cabritas (popcorn)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todas las personas inscritas. La actividad destacó por su carácter cercano, informal y orientado al bienestar emocional en el período previo a evaluaciones importantes.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participación fue positiva para un evento de pausa académica, generando un ambiente de relajo y conversación entre distintas generaciones.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Gastos Asociados: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Cabritas para inscritos: 6600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dpc3xsvn4h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Segunda Edición CECID Cup – 05 de Noviembre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Fortalecer la vida estudiantil mediante actividades lúdicas y competitivas que promuevan la interacción entre generaciones y refuercen el sentido de comunidad dentro de la carrera de Ciencia de Datos.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de la Actividad: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de noviembre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realizó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segunda edición de la CECID Cup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 torneo recreativo que no requirió inscripción previa y estuvo abierto a toda la comunidad.</w:t>
        <w:br w:type="textWrapping"/>
        <w:t xml:space="preserve"> Los juegos incluidos en esta versión fueron: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Mario Kart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Smash (en parejas)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Among Us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actividad se llevó a cabo en un espacio común dentro de la facultad, adaptado con consolas y equipos para el desarrollo de las partidas. Se organizaron rondas rápidas y dinámicas para asegurar que todas las personas que asistieron pudieran participar.</w:t>
        <w:br w:type="textWrapping"/>
        <w:t xml:space="preserve"> La competencia mantuvo un ambiente amistoso, con momentos de humor, celebración y cooperación entre estudiantes nuevos y antiguos.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Hubo una muy buena asistencia, destacando la presencia de estudiantes que ya habían participado en la primera edición y que valoraron la continuidad de este espacio recreativo.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Gastos Asociados: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Premios:10000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Organizador Principal:</w:t>
        <w:br w:type="textWrapping"/>
        <w:t xml:space="preserve">Amelie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