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i w:val="1"/>
          <w:iCs w:val="1"/>
          <w:sz w:val="36"/>
          <w:szCs w:val="36"/>
          <w:u w:val="single"/>
        </w:rPr>
      </w:pPr>
      <w:r w:rsidDel="00000000" w:rsidR="00000000" w:rsidRPr="00000000">
        <w:rPr>
          <w:rFonts w:ascii="EB Garamond" w:cs="EB Garamond" w:eastAsia="EB Garamond" w:hAnsi="EB Garamond"/>
          <w:i w:val="1"/>
          <w:iCs w:val="1"/>
          <w:sz w:val="36"/>
          <w:szCs w:val="36"/>
          <w:u w:val="single"/>
          <w:rtl w:val="0"/>
        </w:rPr>
        <w:t xml:space="preserve">Fonda IMC, CECID, SIAMPUC</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numPr>
          <w:ilvl w:val="0"/>
          <w:numId w:val="4"/>
        </w:numPr>
        <w:ind w:left="72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u w:val="single"/>
          <w:rtl w:val="0"/>
        </w:rPr>
        <w:t xml:space="preserve">Objetivo: </w:t>
      </w:r>
      <w:r w:rsidDel="00000000" w:rsidR="00000000" w:rsidRPr="00000000">
        <w:rPr>
          <w:rFonts w:ascii="Georgia" w:cs="Georgia" w:eastAsia="Georgia" w:hAnsi="Georgia"/>
          <w:sz w:val="24"/>
          <w:szCs w:val="24"/>
          <w:rtl w:val="0"/>
        </w:rPr>
        <w:t xml:space="preserve">Fomentar el bienestar integral, la </w:t>
      </w:r>
      <w:r w:rsidDel="00000000" w:rsidR="00000000" w:rsidRPr="00000000">
        <w:rPr>
          <w:rFonts w:ascii="Georgia" w:cs="Georgia" w:eastAsia="Georgia" w:hAnsi="Georgia"/>
          <w:sz w:val="24"/>
          <w:szCs w:val="24"/>
          <w:rtl w:val="0"/>
        </w:rPr>
        <w:t xml:space="preserve">adaptacion</w:t>
      </w:r>
      <w:r w:rsidDel="00000000" w:rsidR="00000000" w:rsidRPr="00000000">
        <w:rPr>
          <w:rFonts w:ascii="Georgia" w:cs="Georgia" w:eastAsia="Georgia" w:hAnsi="Georgia"/>
          <w:sz w:val="24"/>
          <w:szCs w:val="24"/>
          <w:rtl w:val="0"/>
        </w:rPr>
        <w:t xml:space="preserve"> universitaria y el desarrollo de </w:t>
      </w:r>
      <w:r w:rsidDel="00000000" w:rsidR="00000000" w:rsidRPr="00000000">
        <w:rPr>
          <w:rFonts w:ascii="Georgia" w:cs="Georgia" w:eastAsia="Georgia" w:hAnsi="Georgia"/>
          <w:sz w:val="24"/>
          <w:szCs w:val="24"/>
          <w:rtl w:val="0"/>
        </w:rPr>
        <w:t xml:space="preserve">los(as) estudiantes</w:t>
      </w:r>
      <w:r w:rsidDel="00000000" w:rsidR="00000000" w:rsidRPr="00000000">
        <w:rPr>
          <w:rFonts w:ascii="Georgia" w:cs="Georgia" w:eastAsia="Georgia" w:hAnsi="Georgia"/>
          <w:sz w:val="24"/>
          <w:szCs w:val="24"/>
          <w:rtl w:val="0"/>
        </w:rPr>
        <w:t xml:space="preserve"> mediante la implementación de la celebración de Fiestas Patrias. Estas actividades, de carácter lúdico, académico y recreativo están diseñadas para fortalecer los vínculos entre estudiantes, docentes y empleados  promoviendo el sentido de la pertenencia a la comunidad universitaria</w:t>
      </w:r>
    </w:p>
    <w:p w:rsidR="00000000" w:rsidDel="00000000" w:rsidP="00000000" w:rsidRDefault="00000000" w:rsidRPr="00000000" w14:paraId="00000005">
      <w:pPr>
        <w:ind w:left="72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06">
      <w:pPr>
        <w:numPr>
          <w:ilvl w:val="0"/>
          <w:numId w:val="4"/>
        </w:numPr>
        <w:ind w:left="720" w:hanging="360"/>
        <w:jc w:val="left"/>
        <w:rPr>
          <w:rFonts w:ascii="Georgia" w:cs="Georgia" w:eastAsia="Georgia" w:hAnsi="Georgia"/>
          <w:sz w:val="24"/>
          <w:szCs w:val="24"/>
        </w:rPr>
      </w:pPr>
      <w:r w:rsidDel="00000000" w:rsidR="00000000" w:rsidRPr="00000000">
        <w:rPr>
          <w:rFonts w:ascii="Georgia" w:cs="Georgia" w:eastAsia="Georgia" w:hAnsi="Georgia"/>
          <w:b w:val="1"/>
          <w:bCs w:val="1"/>
          <w:sz w:val="24"/>
          <w:szCs w:val="24"/>
          <w:u w:val="single"/>
          <w:rtl w:val="0"/>
        </w:rPr>
        <w:t xml:space="preserve">Público objetivo:</w:t>
      </w:r>
      <w:r w:rsidDel="00000000" w:rsidR="00000000" w:rsidRPr="00000000">
        <w:rPr>
          <w:rFonts w:ascii="Georgia" w:cs="Georgia" w:eastAsia="Georgia" w:hAnsi="Georgia"/>
          <w:sz w:val="24"/>
          <w:szCs w:val="24"/>
          <w:rtl w:val="0"/>
        </w:rPr>
        <w:t xml:space="preserve"> Nuestro público específico son los estudiantes, docentes y empleadores del Instituto Matemático Computacional</w:t>
      </w:r>
    </w:p>
    <w:p w:rsidR="00000000" w:rsidDel="00000000" w:rsidP="00000000" w:rsidRDefault="00000000" w:rsidRPr="00000000" w14:paraId="00000007">
      <w:pPr>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numPr>
          <w:ilvl w:val="0"/>
          <w:numId w:val="4"/>
        </w:numPr>
        <w:ind w:left="720" w:hanging="360"/>
        <w:jc w:val="left"/>
        <w:rPr>
          <w:rFonts w:ascii="Georgia" w:cs="Georgia" w:eastAsia="Georgia" w:hAnsi="Georgia"/>
          <w:sz w:val="24"/>
          <w:szCs w:val="24"/>
        </w:rPr>
      </w:pPr>
      <w:r w:rsidDel="00000000" w:rsidR="00000000" w:rsidRPr="00000000">
        <w:rPr>
          <w:rFonts w:ascii="Georgia" w:cs="Georgia" w:eastAsia="Georgia" w:hAnsi="Georgia"/>
          <w:b w:val="1"/>
          <w:bCs w:val="1"/>
          <w:sz w:val="24"/>
          <w:szCs w:val="24"/>
          <w:u w:val="single"/>
          <w:rtl w:val="0"/>
        </w:rPr>
        <w:t xml:space="preserve">Metodología:</w:t>
      </w:r>
      <w:r w:rsidDel="00000000" w:rsidR="00000000" w:rsidRPr="00000000">
        <w:rPr>
          <w:rFonts w:ascii="Georgia" w:cs="Georgia" w:eastAsia="Georgia" w:hAnsi="Georgia"/>
          <w:sz w:val="24"/>
          <w:szCs w:val="24"/>
          <w:rtl w:val="0"/>
        </w:rPr>
        <w:t xml:space="preserve"> Primero, se inicia dando la bienvenida y la inauguración a la segunda edición de “La Fonda IMC” revelando su nombre para esta edición. Mientras se hace entrega de la comida típica Chilena por parte de IMC se empezaron los juego, donde tenemos las siguientes propuestas de juegos que estaran a disposicion dependiendo del entusiasmo de los estudiantes y el tiempo de ejecución:</w:t>
      </w:r>
      <w:r w:rsidDel="00000000" w:rsidR="00000000" w:rsidRPr="00000000">
        <w:rPr>
          <w:rtl w:val="0"/>
        </w:rPr>
      </w:r>
    </w:p>
    <w:p w:rsidR="00000000" w:rsidDel="00000000" w:rsidP="00000000" w:rsidRDefault="00000000" w:rsidRPr="00000000" w14:paraId="00000009">
      <w:pPr>
        <w:jc w:val="left"/>
        <w:rPr>
          <w:rFonts w:ascii="Georgia" w:cs="Georgia" w:eastAsia="Georgia" w:hAnsi="Georgia"/>
          <w:b w:val="1"/>
          <w:bCs w:val="1"/>
          <w:i w:val="1"/>
          <w:iCs w:val="1"/>
          <w:sz w:val="24"/>
          <w:szCs w:val="24"/>
        </w:rPr>
      </w:pP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i w:val="1"/>
          <w:iCs w:val="1"/>
          <w:sz w:val="24"/>
          <w:szCs w:val="24"/>
          <w:rtl w:val="0"/>
        </w:rPr>
        <w:t xml:space="preserve">Juegos a Realizar</w:t>
      </w:r>
    </w:p>
    <w:p w:rsidR="00000000" w:rsidDel="00000000" w:rsidP="00000000" w:rsidRDefault="00000000" w:rsidRPr="00000000" w14:paraId="0000000A">
      <w:pPr>
        <w:numPr>
          <w:ilvl w:val="0"/>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Chincana</w:t>
      </w:r>
      <w:r w:rsidDel="00000000" w:rsidR="00000000" w:rsidRPr="00000000">
        <w:rPr>
          <w:rFonts w:ascii="EB Garamond" w:cs="EB Garamond" w:eastAsia="EB Garamond" w:hAnsi="EB Garamond"/>
          <w:sz w:val="24"/>
          <w:szCs w:val="24"/>
          <w:rtl w:val="0"/>
        </w:rPr>
        <w:t xml:space="preserve">: Competencia entre dos jugadores donde gana la persona que complete el circuito en la menor cantidad de tiempo. El circuito contempla cuatro etapas, la primera girar 20 veces en el lugar, luego correr un tramo mientras se tiene una cuchara en la boca que lleva un huevo, después buscar un dulce en harina y por último reventar un globo en contra una silla.</w:t>
      </w:r>
    </w:p>
    <w:p w:rsidR="00000000" w:rsidDel="00000000" w:rsidP="00000000" w:rsidRDefault="00000000" w:rsidRPr="00000000" w14:paraId="0000000B">
      <w:pPr>
        <w:ind w:left="144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C">
      <w:pPr>
        <w:numPr>
          <w:ilvl w:val="0"/>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Carrera de tres pies</w:t>
      </w:r>
      <w:r w:rsidDel="00000000" w:rsidR="00000000" w:rsidRPr="00000000">
        <w:rPr>
          <w:rFonts w:ascii="EB Garamond" w:cs="EB Garamond" w:eastAsia="EB Garamond" w:hAnsi="EB Garamond"/>
          <w:sz w:val="24"/>
          <w:szCs w:val="24"/>
          <w:rtl w:val="0"/>
        </w:rPr>
        <w:t xml:space="preserve">:  Consiste en parejas que tienen una de sus piernas atadas a la pierna de su compañero y deben correr lo más rápido posible trabajando la coordinación y trabajo en equipo.</w:t>
      </w:r>
    </w:p>
    <w:p w:rsidR="00000000" w:rsidDel="00000000" w:rsidP="00000000" w:rsidRDefault="00000000" w:rsidRPr="00000000" w14:paraId="0000000D">
      <w:pPr>
        <w:ind w:left="144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E">
      <w:pPr>
        <w:numPr>
          <w:ilvl w:val="0"/>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Avioncitos de papel:</w:t>
      </w:r>
      <w:r w:rsidDel="00000000" w:rsidR="00000000" w:rsidRPr="00000000">
        <w:rPr>
          <w:rFonts w:ascii="EB Garamond" w:cs="EB Garamond" w:eastAsia="EB Garamond" w:hAnsi="EB Garamond"/>
          <w:sz w:val="24"/>
          <w:szCs w:val="24"/>
          <w:rtl w:val="0"/>
        </w:rPr>
        <w:t xml:space="preserve"> A los participantes se les entrega una hoja de papel cuando el organizador lo indique deben armar un avión de papel en 30 segundos utilizando la técnica que más les guste y gana el jugador que logre una mayor distancia de vuelo con su avión de papel.</w:t>
      </w:r>
    </w:p>
    <w:p w:rsidR="00000000" w:rsidDel="00000000" w:rsidP="00000000" w:rsidRDefault="00000000" w:rsidRPr="00000000" w14:paraId="0000000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0">
      <w:pPr>
        <w:numPr>
          <w:ilvl w:val="0"/>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Tirar la cuerda:</w:t>
      </w:r>
      <w:r w:rsidDel="00000000" w:rsidR="00000000" w:rsidRPr="00000000">
        <w:rPr>
          <w:rFonts w:ascii="EB Garamond" w:cs="EB Garamond" w:eastAsia="EB Garamond" w:hAnsi="EB Garamond"/>
          <w:sz w:val="24"/>
          <w:szCs w:val="24"/>
          <w:rtl w:val="0"/>
        </w:rPr>
        <w:t xml:space="preserve"> Se forman dos grupos de 5 a 15 personas, procurando siempre que ambos equipos sean de la misma cantidad y se ponen un cada extremo de la cuerda, tiran de ella a la misma vez hasta que el paño colocado al medio llegue a un extremo.</w:t>
      </w:r>
    </w:p>
    <w:p w:rsidR="00000000" w:rsidDel="00000000" w:rsidP="00000000" w:rsidRDefault="00000000" w:rsidRPr="00000000" w14:paraId="0000001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2">
      <w:pPr>
        <w:numPr>
          <w:ilvl w:val="0"/>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Si se la sabe cante/baile</w:t>
      </w:r>
      <w:r w:rsidDel="00000000" w:rsidR="00000000" w:rsidRPr="00000000">
        <w:rPr>
          <w:rFonts w:ascii="EB Garamond" w:cs="EB Garamond" w:eastAsia="EB Garamond" w:hAnsi="EB Garamond"/>
          <w:sz w:val="24"/>
          <w:szCs w:val="24"/>
          <w:rtl w:val="0"/>
        </w:rPr>
        <w:t xml:space="preserve">: Uno de los animadores u organizadores de los juegos reproducirá música típica chilena y los participantes tendrán que bailar (cueca, rapa nui, diablada, entre otros) o cantar la canción.</w:t>
      </w:r>
    </w:p>
    <w:p w:rsidR="00000000" w:rsidDel="00000000" w:rsidP="00000000" w:rsidRDefault="00000000" w:rsidRPr="00000000" w14:paraId="00000013">
      <w:pPr>
        <w:numPr>
          <w:ilvl w:val="0"/>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Carrera del saco:</w:t>
      </w:r>
      <w:r w:rsidDel="00000000" w:rsidR="00000000" w:rsidRPr="00000000">
        <w:rPr>
          <w:rFonts w:ascii="EB Garamond" w:cs="EB Garamond" w:eastAsia="EB Garamond" w:hAnsi="EB Garamond"/>
          <w:sz w:val="24"/>
          <w:szCs w:val="24"/>
          <w:rtl w:val="0"/>
        </w:rPr>
        <w:t xml:space="preserve"> Todos los participantes están sobre sacos al iniciar la carrera deben saltar en el saco intentando llegar lo más rápido posible a la meta</w:t>
      </w:r>
    </w:p>
    <w:p w:rsidR="00000000" w:rsidDel="00000000" w:rsidP="00000000" w:rsidRDefault="00000000" w:rsidRPr="00000000" w14:paraId="00000014">
      <w:pPr>
        <w:numPr>
          <w:ilvl w:val="0"/>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La sillita musical:</w:t>
      </w:r>
      <w:r w:rsidDel="00000000" w:rsidR="00000000" w:rsidRPr="00000000">
        <w:rPr>
          <w:rFonts w:ascii="EB Garamond" w:cs="EB Garamond" w:eastAsia="EB Garamond" w:hAnsi="EB Garamond"/>
          <w:sz w:val="24"/>
          <w:szCs w:val="24"/>
          <w:rtl w:val="0"/>
        </w:rPr>
        <w:t xml:space="preserve"> Un grupo de personas se junta en un círculo con sillas a bailar mientras rodea el círculo de asientos, cuando la música pare los jugadores </w:t>
      </w:r>
    </w:p>
    <w:p w:rsidR="00000000" w:rsidDel="00000000" w:rsidP="00000000" w:rsidRDefault="00000000" w:rsidRPr="00000000" w14:paraId="00000015">
      <w:pPr>
        <w:numPr>
          <w:ilvl w:val="0"/>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Gato Humano:</w:t>
      </w:r>
      <w:r w:rsidDel="00000000" w:rsidR="00000000" w:rsidRPr="00000000">
        <w:rPr>
          <w:rFonts w:ascii="EB Garamond" w:cs="EB Garamond" w:eastAsia="EB Garamond" w:hAnsi="EB Garamond"/>
          <w:sz w:val="24"/>
          <w:szCs w:val="24"/>
          <w:rtl w:val="0"/>
        </w:rPr>
        <w:t xml:space="preserve"> Se dibuja un gato gigante con cualquier material en el suelo y se forman dos grupos de participantes a los cuales se les entrega 3 fichas a cada equipo. Estos deben correr lo más rápido posible para poner su ficha en el lugar que desean del tablero, gana el equipo que logre poner una línea de fichas</w:t>
      </w:r>
    </w:p>
    <w:p w:rsidR="00000000" w:rsidDel="00000000" w:rsidP="00000000" w:rsidRDefault="00000000" w:rsidRPr="00000000" w14:paraId="00000016">
      <w:pPr>
        <w:numPr>
          <w:ilvl w:val="0"/>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Reventar globos:</w:t>
      </w:r>
      <w:r w:rsidDel="00000000" w:rsidR="00000000" w:rsidRPr="00000000">
        <w:rPr>
          <w:rFonts w:ascii="EB Garamond" w:cs="EB Garamond" w:eastAsia="EB Garamond" w:hAnsi="EB Garamond"/>
          <w:sz w:val="24"/>
          <w:szCs w:val="24"/>
          <w:rtl w:val="0"/>
        </w:rPr>
        <w:t xml:space="preserve"> Los participantes deben formar grupos de 3 a 5 personas y reventar la mayor cantidad de globos antes que se acabe el tiempo</w:t>
      </w:r>
    </w:p>
    <w:p w:rsidR="00000000" w:rsidDel="00000000" w:rsidP="00000000" w:rsidRDefault="00000000" w:rsidRPr="00000000" w14:paraId="00000017">
      <w:pPr>
        <w:numPr>
          <w:ilvl w:val="0"/>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Trompo/Emboque</w:t>
      </w:r>
      <w:r w:rsidDel="00000000" w:rsidR="00000000" w:rsidRPr="00000000">
        <w:rPr>
          <w:rFonts w:ascii="EB Garamond" w:cs="EB Garamond" w:eastAsia="EB Garamond" w:hAnsi="EB Garamond"/>
          <w:sz w:val="24"/>
          <w:szCs w:val="24"/>
          <w:rtl w:val="0"/>
        </w:rPr>
        <w:t xml:space="preserve">: Juegos típicos chilenos de índole individual gana la persona que logre el objetivo del juego lo mas rapido posible </w:t>
      </w:r>
    </w:p>
    <w:p w:rsidR="00000000" w:rsidDel="00000000" w:rsidP="00000000" w:rsidRDefault="00000000" w:rsidRPr="00000000" w14:paraId="00000018">
      <w:pPr>
        <w:numPr>
          <w:ilvl w:val="0"/>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Tiro al tarro</w:t>
      </w:r>
      <w:r w:rsidDel="00000000" w:rsidR="00000000" w:rsidRPr="00000000">
        <w:rPr>
          <w:rFonts w:ascii="EB Garamond" w:cs="EB Garamond" w:eastAsia="EB Garamond" w:hAnsi="EB Garamond"/>
          <w:sz w:val="24"/>
          <w:szCs w:val="24"/>
          <w:rtl w:val="0"/>
        </w:rPr>
        <w:t xml:space="preserve">: Se coloca una pirámide de tarros lejos de los participantes, estos deben tirar una pelota a esta pirámide y hacer que todos los tarros se caigan rompiendo la pirámide.</w:t>
      </w:r>
    </w:p>
    <w:p w:rsidR="00000000" w:rsidDel="00000000" w:rsidP="00000000" w:rsidRDefault="00000000" w:rsidRPr="00000000" w14:paraId="00000019">
      <w:pPr>
        <w:numPr>
          <w:ilvl w:val="0"/>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Cachipun Aleman matematico</w:t>
      </w:r>
      <w:r w:rsidDel="00000000" w:rsidR="00000000" w:rsidRPr="00000000">
        <w:rPr>
          <w:rFonts w:ascii="EB Garamond" w:cs="EB Garamond" w:eastAsia="EB Garamond" w:hAnsi="EB Garamond"/>
          <w:sz w:val="24"/>
          <w:szCs w:val="24"/>
          <w:rtl w:val="0"/>
        </w:rPr>
        <w:t xml:space="preserve">: Se llevará el típico juego de la infancia “Cachipún Alemán” al siguiente nivel. Donde los participantes en vez de determinar el ganador a través del cachipun deberán resolver ejercicios de índole matemática de diferentes dificultades (cálculo, álgebra, programación). Esto será adaptado según los integrantes que existan en los grupos a participar dividido en niveles de (novatos, estudiantes, licenciados y docentes) </w:t>
      </w:r>
      <w:r w:rsidDel="00000000" w:rsidR="00000000" w:rsidRPr="00000000">
        <w:rPr>
          <w:rtl w:val="0"/>
        </w:rPr>
      </w:r>
    </w:p>
    <w:p w:rsidR="00000000" w:rsidDel="00000000" w:rsidP="00000000" w:rsidRDefault="00000000" w:rsidRPr="00000000" w14:paraId="0000001A">
      <w:pPr>
        <w:ind w:left="72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Existirán dos categorías de premios, la primera que se les dará a todos los estudiantes que participen en cualquier juego que será un dulce como frugele, koyac, entre otros. Y la segunda categoría es el premio que se le dará a el/los ganador/es dependiendo que sea un dulce típico chileno.</w:t>
      </w:r>
    </w:p>
    <w:p w:rsidR="00000000" w:rsidDel="00000000" w:rsidP="00000000" w:rsidRDefault="00000000" w:rsidRPr="00000000" w14:paraId="0000001B">
      <w:pPr>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C">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u w:val="single"/>
          <w:rtl w:val="0"/>
        </w:rPr>
        <w:t xml:space="preserve">Recursos Necesarios</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1D">
      <w:pPr>
        <w:numPr>
          <w:ilvl w:val="0"/>
          <w:numId w:val="1"/>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Espacios: Tal y como lo indica la organización previa será en el área verde cercana a la facultad de enfermería</w:t>
      </w:r>
    </w:p>
    <w:p w:rsidR="00000000" w:rsidDel="00000000" w:rsidP="00000000" w:rsidRDefault="00000000" w:rsidRPr="00000000" w14:paraId="0000001E">
      <w:pPr>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F">
      <w:pPr>
        <w:numPr>
          <w:ilvl w:val="0"/>
          <w:numId w:val="3"/>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Apoyo Humano:</w:t>
      </w:r>
      <w:r w:rsidDel="00000000" w:rsidR="00000000" w:rsidRPr="00000000">
        <w:rPr>
          <w:rFonts w:ascii="EB Garamond" w:cs="EB Garamond" w:eastAsia="EB Garamond" w:hAnsi="EB Garamond"/>
          <w:sz w:val="24"/>
          <w:szCs w:val="24"/>
          <w:rtl w:val="0"/>
        </w:rPr>
        <w:t xml:space="preserve"> Contaremos con dos animadores uno en representación del centro estudiantil CECID y el segundo en representación del centro estudiantil </w:t>
      </w:r>
      <w:r w:rsidDel="00000000" w:rsidR="00000000" w:rsidRPr="00000000">
        <w:rPr>
          <w:rFonts w:ascii="EB Garamond" w:cs="EB Garamond" w:eastAsia="EB Garamond" w:hAnsi="EB Garamond"/>
          <w:sz w:val="24"/>
          <w:szCs w:val="24"/>
          <w:rtl w:val="0"/>
        </w:rPr>
        <w:t xml:space="preserve">SIAMPUC</w:t>
      </w:r>
      <w:r w:rsidDel="00000000" w:rsidR="00000000" w:rsidRPr="00000000">
        <w:rPr>
          <w:rFonts w:ascii="EB Garamond" w:cs="EB Garamond" w:eastAsia="EB Garamond" w:hAnsi="EB Garamond"/>
          <w:sz w:val="24"/>
          <w:szCs w:val="24"/>
          <w:rtl w:val="0"/>
        </w:rPr>
        <w:t xml:space="preserve">. Además, existirá un coordinador de juego encargado de dar las instrucciones y responder cualquier duda sobre los juegos que se realizarán. Por último, un conjunto de personas encargadas de repartir los premios y montar los diferentes juegos</w:t>
      </w:r>
    </w:p>
    <w:p w:rsidR="00000000" w:rsidDel="00000000" w:rsidP="00000000" w:rsidRDefault="00000000" w:rsidRPr="00000000" w14:paraId="00000020">
      <w:pPr>
        <w:numPr>
          <w:ilvl w:val="0"/>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Materiales y presupuesto: Dependiendo del listado oficial de juegos algunos recursos serán por medio de donación del mismo centro (tarros, sacos, harina, entre otros) y los premios serán recursos a comprar con los fondos de los centros estudiantiles</w:t>
      </w:r>
    </w:p>
    <w:p w:rsidR="00000000" w:rsidDel="00000000" w:rsidP="00000000" w:rsidRDefault="00000000" w:rsidRPr="00000000" w14:paraId="00000021">
      <w:pPr>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2">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u w:val="single"/>
          <w:rtl w:val="0"/>
        </w:rPr>
        <w:t xml:space="preserve">Resultados esperados:</w:t>
      </w:r>
      <w:r w:rsidDel="00000000" w:rsidR="00000000" w:rsidRPr="00000000">
        <w:rPr>
          <w:rFonts w:ascii="EB Garamond" w:cs="EB Garamond" w:eastAsia="EB Garamond" w:hAnsi="EB Garamond"/>
          <w:sz w:val="24"/>
          <w:szCs w:val="24"/>
          <w:rtl w:val="0"/>
        </w:rPr>
        <w:t xml:space="preserve"> Con esta iniciativa esperamos generar un impacto positivo e n la comunidad IMC, fortaleciendo los lazos entre compañeros y creando un ambiente donde pueden sentirse parte de algo más grande que solo sus clases y evaluaciones. Queremos como centro que esta instancia les permita conocer gente nueva, formar amistades significativas y conocer más a detalles a los docentes que les imparten sus clases y conocimiento.</w:t>
      </w:r>
    </w:p>
    <w:p w:rsidR="00000000" w:rsidDel="00000000" w:rsidP="00000000" w:rsidRDefault="00000000" w:rsidRPr="00000000" w14:paraId="00000023">
      <w:pPr>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4">
      <w:pPr>
        <w:jc w:val="left"/>
        <w:rPr>
          <w:rFonts w:ascii="Georgia" w:cs="Georgia" w:eastAsia="Georgia" w:hAnsi="Georgia"/>
          <w:sz w:val="24"/>
          <w:szCs w:val="24"/>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