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deeply personal narrative documents the author's transformative journey following the sudden loss of their father to undiagnosed hypertension. The tragedy occurred on December 1, 2022, just as the author was celebrating a STEM competition victory, creating a profound emotional turning point. The father's death from a heart attack during his morning break revealed the silent danger of hypertension, which affects millions who remain unaware of their condition.</w:t>
        <w:br/>
        <w:br/>
        <w:t>The author describes how grief evolved into purpose through meaningful memories of their father's wisdom. A childhood computer wallpaper with the message "I'm always watching over you" became a source of ongoing inspiration, as did the father's adage that "smooth seas don't make skilled sailors." These memories transformed the author's perspective from personal achievement to meaningful impact.</w:t>
        <w:br/>
        <w:br/>
        <w:t>The document concludes with the author's commitment to combating hypertension as their life's mission, honoring their father's legacy by raising awareness about this silent killer. The narrative shifts from personal tragedy to public health advocacy, with the author determined to create a "ripple effect of positivity" that prevents similar tragedies for other families.</w:t>
      </w:r>
    </w:p>
    <w:p>
      <w:pPr>
        <w:pStyle w:val="Heading1"/>
      </w:pPr>
      <w:r>
        <w:t>Key Insights</w:t>
      </w:r>
    </w:p>
    <w:p>
      <w:pPr>
        <w:pStyle w:val="ListBullet"/>
      </w:pPr>
      <w:r>
        <w:t>Hypertension's silent nature makes it particularly dangerous - nearly half of affected individuals are unaware they have the condition</w:t>
      </w:r>
    </w:p>
    <w:p>
      <w:pPr>
        <w:pStyle w:val="ListBullet"/>
      </w:pPr>
      <w:r>
        <w:t>Personal tragedy can catalyze profound purpose and redirection of life goals</w:t>
      </w:r>
    </w:p>
    <w:p>
      <w:pPr>
        <w:pStyle w:val="ListBullet"/>
      </w:pPr>
      <w:r>
        <w:t>Childhood memories and parental wisdom can provide enduring guidance during adult challenges</w:t>
      </w:r>
    </w:p>
    <w:p>
      <w:pPr>
        <w:pStyle w:val="ListBullet"/>
      </w:pPr>
      <w:r>
        <w:t>The STEM competition victory represents both a personal achievement and a painful milestone due to its timing</w:t>
      </w:r>
    </w:p>
    <w:p>
      <w:pPr>
        <w:pStyle w:val="ListBullet"/>
      </w:pPr>
      <w:r>
        <w:t>The father's philosophy about overcoming challenges ("smooth seas don't make skilled sailors") became the author's guiding principle</w:t>
      </w:r>
    </w:p>
    <w:p>
      <w:pPr>
        <w:pStyle w:val="ListBullet"/>
      </w:pPr>
      <w:r>
        <w:t>Grief processing involved reframing past interactions (like strictness about grades) as expressions of care rather than criticism</w:t>
      </w:r>
    </w:p>
    <w:p>
      <w:pPr>
        <w:pStyle w:val="Heading1"/>
      </w:pPr>
      <w:r>
        <w:t>Questions &amp; Answers</w:t>
      </w:r>
    </w:p>
    <w:p>
      <w:pPr>
        <w:pStyle w:val="ListNumber"/>
      </w:pPr>
      <w:r>
        <w:t>Q1: What is this document about?</w:t>
      </w:r>
    </w:p>
    <w:p>
      <w:r>
        <w:t>Answer: This deeply personal narrative documents the author's transformative journey following the sudden loss of their father to undiagnosed hypertension. The tragedy occurred on December 1, 2022, just as 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