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 xml:space="preserve"> This document presents a comprehensive visa interview preparation guide for a Ghanaian student who has been awarded a Presidential Full Scholarship to study Computer Information Sciences at Livingstone College in the United States. The student demonstrates exceptional academic credentials, having graduated in the top 5% of their high school class with a 3.95 GPA and earning recognition in the American Mathematics Olympiad. Their application is further strengthened by NASA's Galactic Problem Solver award for using open data to address Earth and space challenges. The student has clearly articulated their academic and career motivations, focusing specifically on addressing Ghana's growing cybersecurity challenges, including mobile money fraud and digital scams that cost the country nearly GH₵10 million in 2024. They have thoroughly researched their chosen institution, highlighting Livingstone College's state-of-the-art facilities, relevant faculty expertise, and supportive learning environment. The student demonstrates a well-defined plan to return to Ghana after graduation to establish Security Operations Centers in partnership with major telecom companies and financial institutions. The preparation covers all critical visa interview aspects, including education funding through the full scholarship, academic qualifications, program relevance, institutional choice, and strong ties to their home country. The student presents a compelling case for visa approval by emphasizing their clear educational objectives, proven academic excellence, and concrete plans to contribute to Ghana's cybersecurity infrastructure upon return.</w:t>
      </w:r>
    </w:p>
    <w:p>
      <w:pPr>
        <w:pStyle w:val="Heading1"/>
      </w:pPr>
      <w:r>
        <w:t>Key Insights</w:t>
      </w:r>
    </w:p>
    <w:p>
      <w:pPr>
        <w:pStyle w:val="ListBullet"/>
      </w:pPr>
      <w:r>
        <w:t>The student has secured a comprehensive Presidential Full Scholarship covering all expenses, eliminating financial concerns for the visa officer</w:t>
      </w:r>
    </w:p>
    <w:p>
      <w:pPr>
        <w:pStyle w:val="ListBullet"/>
      </w:pPr>
      <w:r>
        <w:t>Academic excellence is demonstrated through multiple metrics: top 5% class ranking, 3.95 GPA, Mathematics Olympiad achievement, and NASA recognition</w:t>
      </w:r>
    </w:p>
    <w:p>
      <w:pPr>
        <w:pStyle w:val="ListBullet"/>
      </w:pPr>
      <w:r>
        <w:t>The career plan is specifically tailored to address Ghana's urgent cybersecurity needs, particularly mobile money fraud costing millions</w:t>
      </w:r>
    </w:p>
    <w:p>
      <w:pPr>
        <w:pStyle w:val="ListBullet"/>
      </w:pPr>
      <w:r>
        <w:t>The student has researched Livingstone College thoroughly, citing specific facilities, faculty research, and program strengths</w:t>
      </w:r>
    </w:p>
    <w:p>
      <w:pPr>
        <w:pStyle w:val="ListBullet"/>
      </w:pPr>
      <w:r>
        <w:t>Clear post-graduation plans include partnerships with major Ghanaian telecom companies (MTN, Vodafone, AirtelTigo) and financial institutions</w:t>
      </w:r>
    </w:p>
    <w:p>
      <w:pPr>
        <w:pStyle w:val="ListBullet"/>
      </w:pPr>
      <w:r>
        <w:t>Technical proficiency is evidenced by familiarity with industry tools like Wireshark, OpenSSL, Kali Linux, and Snort</w:t>
      </w:r>
    </w:p>
    <w:p>
      <w:pPr>
        <w:pStyle w:val="ListBullet"/>
      </w:pPr>
      <w:r>
        <w:t>The student demonstrates strong ties to Ghana through their specific cybersecurity improvement mission and commitment to return</w:t>
      </w:r>
    </w:p>
    <w:p>
      <w:pPr>
        <w:pStyle w:val="ListBullet"/>
      </w:pPr>
      <w:r>
        <w:t>Backup plans show maturity and determination if the visa is initially denied</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