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PDF Analyzer - Document Analysis Report</w:t>
      </w:r>
    </w:p>
    <w:p>
      <w:pPr>
        <w:pStyle w:val="Heading1"/>
      </w:pPr>
      <w:r>
        <w:t>Summary</w:t>
      </w:r>
    </w:p>
    <w:p>
      <w:r>
        <w:t xml:space="preserve"> This GitHub Workflow Guide provides a structured approach to managing code repositories through three distinct scenarios: initial repository setup, syncing with existing repositories, and daily development workflows. The document serves as a practical manual for developers transitioning from local development to cloud-based version control using GitHub, outlining specific command-line instructions for each situation. The guide begins with comprehensive instructions for establishing a new repository connection, detailing the complete process from initializing git in a local project folder to pushing the first commit to GitHub. It then addresses the common scenario of integrating with pre-existing repositories that may contain files like READMEs, emphasizing the importance of pulling remote changes before pushing local work to prevent conflicts. The final section streamlines the ongoing development process into a simple three-step cycle for routine updates. This documentation effectively bridges the gap between local development practices and collaborative cloud-based workflows, providing clear, actionable commands while acknowledging potential complications like merge conflicts. The progression from initial setup to daily use cases makes it suitable for both beginners establishing their first repository and experienced developers needing a quick reference for standard GitHub operations.</w:t>
      </w:r>
    </w:p>
    <w:p>
      <w:pPr>
        <w:pStyle w:val="Heading1"/>
      </w:pPr>
      <w:r>
        <w:t>Key Insights</w:t>
      </w:r>
    </w:p>
    <w:p>
      <w:pPr>
        <w:pStyle w:val="ListBullet"/>
      </w:pPr>
      <w:r>
        <w:t>The workflow distinguishes between three common development scenarios: new repository creation, integration with existing repositories, and routine updates</w:t>
      </w:r>
    </w:p>
    <w:p>
      <w:pPr>
        <w:pStyle w:val="ListBullet"/>
      </w:pPr>
      <w:r>
        <w:t>Initial setup requires seven specific commands to establish the connection between local and remote repositories</w:t>
      </w:r>
    </w:p>
    <w:p>
      <w:pPr>
        <w:pStyle w:val="ListBullet"/>
      </w:pPr>
      <w:r>
        <w:t>The guide emphasizes conflict resolution as a critical step when syncing with existing repositories</w:t>
      </w:r>
    </w:p>
    <w:p>
      <w:pPr>
        <w:pStyle w:val="ListBullet"/>
      </w:pPr>
      <w:r>
        <w:t>Daily workflow simplifies to a consistent three-command pattern (add, commit, push) after initial setup</w:t>
      </w:r>
    </w:p>
    <w:p>
      <w:pPr>
        <w:pStyle w:val="ListBullet"/>
      </w:pPr>
      <w:r>
        <w:t>The document uses the "main" branch naming convention, reflecting modern GitHub standards</w:t>
      </w:r>
    </w:p>
    <w:p>
      <w:pPr>
        <w:pStyle w:val="ListBullet"/>
      </w:pPr>
      <w:r>
        <w:t>Command flags like "--allow-unrelated-histories" address specific technical scenarios that beginners might encounter</w:t>
      </w:r>
    </w:p>
    <w:p>
      <w:pPr>
        <w:pStyle w:val="ListBullet"/>
      </w:pPr>
      <w:r>
        <w:t>The progression from complex initial setup to simplified daily workflow demonstrates efficient process design</w:t>
      </w:r>
    </w:p>
    <w:p>
      <w:pPr>
        <w:pStyle w:val="Heading1"/>
      </w:pPr>
      <w:r>
        <w:t>Questions &amp; Answers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