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Johnny Amponsah is a versatile professional with a primary background in agricultural operations and supplementary experience in retail sales. His work history demonstrates progressive responsibility in farming roles, from seasonal fruit picking to full-time farm work with crop production, livestock care, and equipment operation. His additional experience in cosmetics sales has equipped him with transferable customer service and organizational skills.</w:t>
        <w:br/>
        <w:br/>
        <w:t>The document presents a candidate with practical, hands-on expertise across multiple agricultural domains including crop cultivation, irrigation systems, poultry farming, and fruit orchard management. His combination of technical farming skills with customer-facing sales experience suggests adaptability and strong work ethic across different environments. The references provided from both agricultural and retail sectors further validate his professional reliability.</w:t>
      </w:r>
    </w:p>
    <w:p>
      <w:pPr>
        <w:pStyle w:val="Heading1"/>
      </w:pPr>
      <w:r>
        <w:t>Key Insights</w:t>
      </w:r>
    </w:p>
    <w:p>
      <w:pPr>
        <w:pStyle w:val="ListBullet"/>
      </w:pPr>
      <w:r>
        <w:t>Diverse agricultural expertise spanning crop production, livestock care, and fruit cultivation</w:t>
      </w:r>
    </w:p>
    <w:p>
      <w:pPr>
        <w:pStyle w:val="ListBullet"/>
      </w:pPr>
      <w:r>
        <w:t>Progressive career development from seasonal work to full-time farm positions with increasing responsibility</w:t>
      </w:r>
    </w:p>
    <w:p>
      <w:pPr>
        <w:pStyle w:val="ListBullet"/>
      </w:pPr>
      <w:r>
        <w:t>Unique combination of agricultural technical skills and retail customer service experience</w:t>
      </w:r>
    </w:p>
    <w:p>
      <w:pPr>
        <w:pStyle w:val="ListBullet"/>
      </w:pPr>
      <w:r>
        <w:t>Demonstrated reliability through stable employment history with overlapping skill development</w:t>
      </w:r>
    </w:p>
    <w:p>
      <w:pPr>
        <w:pStyle w:val="ListBullet"/>
      </w:pPr>
      <w:r>
        <w:t>Strong practical orientation with emphasis on hands-on operations rather than managerial experience</w:t>
      </w:r>
    </w:p>
    <w:p>
      <w:pPr>
        <w:pStyle w:val="ListBullet"/>
      </w:pPr>
      <w:r>
        <w:t>Transferable skills including teamwork, communication, and time management across different industries</w:t>
      </w:r>
    </w:p>
    <w:p>
      <w:pPr>
        <w:pStyle w:val="Heading1"/>
      </w:pPr>
      <w:r>
        <w:t>Questions &amp; Answers</w:t>
      </w:r>
    </w:p>
    <w:p>
      <w:pPr>
        <w:pStyle w:val="ListNumber"/>
      </w:pPr>
      <w:r>
        <w:t>Q1: What is this document about?</w:t>
      </w:r>
    </w:p>
    <w:p>
      <w:r>
        <w:t>Answer: Johnny Amponsah is a versatile professional with a primary background in agricultural operations and supplementary experience in retail sales. His work history demonstrates progressive responsibility 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