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3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00"/>
      </w:tblGrid>
      <w:tr w:rsidR="00AD11C0" w:rsidRPr="00C02ED6" w14:paraId="382E4872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04AA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C8A5" w14:textId="36092B3D" w:rsidR="00AD11C0" w:rsidRPr="00C02ED6" w:rsidRDefault="00BF56B4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Cepoiu Radu-Constantin</w:t>
            </w:r>
          </w:p>
        </w:tc>
      </w:tr>
      <w:tr w:rsidR="00AD11C0" w:rsidRPr="00C02ED6" w14:paraId="610198C6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0378" w14:textId="38BED252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0C6D" w14:textId="2D26796E" w:rsidR="00AD11C0" w:rsidRPr="00C02ED6" w:rsidRDefault="00BF56B4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2328"/>
                <w:sz w:val="24"/>
                <w:szCs w:val="24"/>
                <w:shd w:val="clear" w:color="auto" w:fill="FFFFFF"/>
              </w:rPr>
              <w:t>Request Vacation Time</w:t>
            </w:r>
          </w:p>
        </w:tc>
      </w:tr>
      <w:tr w:rsidR="00AD11C0" w:rsidRPr="00C02ED6" w14:paraId="688438E1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C258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585A" w14:textId="0D422433" w:rsidR="00AD11C0" w:rsidRPr="00C02ED6" w:rsidRDefault="00021C96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AD11C0" w:rsidRPr="00C02ED6" w14:paraId="2BE241AE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F4D1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D10A" w14:textId="4CEE8A1F" w:rsidR="00AD11C0" w:rsidRPr="00C02ED6" w:rsidRDefault="007602EB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User is identified and authenticated</w:t>
            </w:r>
          </w:p>
        </w:tc>
      </w:tr>
      <w:tr w:rsidR="00AD11C0" w:rsidRPr="00C02ED6" w14:paraId="674E16FC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69E8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BDE0" w14:textId="303D3E51" w:rsidR="00AD11C0" w:rsidRPr="00C02ED6" w:rsidRDefault="00925AE3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Vacation time request is sent to HR to be reviewed</w:t>
            </w:r>
          </w:p>
        </w:tc>
      </w:tr>
      <w:tr w:rsidR="00AD11C0" w:rsidRPr="00C02ED6" w14:paraId="20D41141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AEDE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302E" w14:textId="4C7FCE4C" w:rsidR="00AD11C0" w:rsidRPr="00C02ED6" w:rsidRDefault="003661C9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Employee clicks the </w:t>
            </w:r>
            <w:r w:rsidR="00DA7871">
              <w:rPr>
                <w:rFonts w:ascii="Times New Roman" w:eastAsia="Times New Roman" w:hAnsi="Times New Roman" w:cs="Times New Roman"/>
                <w:sz w:val="24"/>
                <w:szCs w:val="24"/>
              </w:rPr>
              <w:t>„Request Vacation Time” button</w:t>
            </w:r>
          </w:p>
        </w:tc>
      </w:tr>
      <w:tr w:rsidR="00AD11C0" w:rsidRPr="00C02ED6" w14:paraId="02EC4E2A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BB77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Main Scenario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E751" w14:textId="77777777" w:rsidR="00AD11C0" w:rsidRDefault="00DA7871" w:rsidP="007602EB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Employee clicks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„Request Vacation Time” button</w:t>
            </w:r>
          </w:p>
          <w:p w14:paraId="32506FDE" w14:textId="77777777" w:rsidR="00DA7871" w:rsidRDefault="00BC3BAC" w:rsidP="007602EB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page opens that contains some forms for filling vacation time information</w:t>
            </w:r>
          </w:p>
          <w:p w14:paraId="60DD7449" w14:textId="77777777" w:rsidR="00BC3BAC" w:rsidRDefault="00BC3BAC" w:rsidP="007602EB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fills the form for vacation time interval as desired</w:t>
            </w:r>
          </w:p>
          <w:p w14:paraId="595F5F07" w14:textId="77777777" w:rsidR="003F7215" w:rsidRDefault="003F7215" w:rsidP="007602EB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fills the form for reason for vacation time request (optionally)</w:t>
            </w:r>
          </w:p>
          <w:p w14:paraId="0B8EDE21" w14:textId="006D8BD7" w:rsidR="000831B2" w:rsidRPr="00C02ED6" w:rsidRDefault="000831B2" w:rsidP="007602EB">
            <w:pPr>
              <w:pStyle w:val="ListParagraph"/>
              <w:widowControl w:val="0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clicks the Send button</w:t>
            </w:r>
          </w:p>
        </w:tc>
      </w:tr>
      <w:tr w:rsidR="00AD11C0" w:rsidRPr="00C02ED6" w14:paraId="3D900B3A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13F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FBC8" w14:textId="30850DAC" w:rsidR="00B836B4" w:rsidRDefault="00B836B4" w:rsidP="00B836B4">
            <w:pPr>
              <w:pStyle w:val="ListParagraph"/>
              <w:widowControl w:val="0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Employee clicks the „Cancel” button anywhere on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„Request Vacation Time” page</w:t>
            </w:r>
          </w:p>
          <w:p w14:paraId="37C28C60" w14:textId="78E6B655" w:rsidR="00B836B4" w:rsidRPr="00B836B4" w:rsidRDefault="00B836B4" w:rsidP="00B836B4">
            <w:pPr>
              <w:pStyle w:val="ListParagraph"/>
              <w:widowControl w:val="0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Employee is sent back to the page previous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„Request Vacation Time”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canceling the request</w:t>
            </w:r>
          </w:p>
        </w:tc>
      </w:tr>
      <w:tr w:rsidR="00AD11C0" w:rsidRPr="00C02ED6" w14:paraId="09642F44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8D6E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0022E" w14:textId="7C50919C" w:rsidR="00AD11C0" w:rsidRDefault="00BC3BAC" w:rsidP="00BC3BAC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request vacation time form is filled improperly:</w:t>
            </w:r>
          </w:p>
          <w:p w14:paraId="6948ACEC" w14:textId="77777777" w:rsidR="00BC3BAC" w:rsidRDefault="003F7215" w:rsidP="00BC3BAC">
            <w:pPr>
              <w:pStyle w:val="ListParagraph"/>
              <w:widowControl w:val="0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 error regarding the issue</w:t>
            </w:r>
          </w:p>
          <w:p w14:paraId="742EF045" w14:textId="1F9B93D9" w:rsidR="003F7215" w:rsidRDefault="003F7215" w:rsidP="00BC3BAC">
            <w:pPr>
              <w:pStyle w:val="ListParagraph"/>
              <w:widowControl w:val="0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 the sen</w:t>
            </w:r>
            <w:r w:rsidR="000831B2">
              <w:rPr>
                <w:rFonts w:ascii="Times New Roman" w:eastAsia="Times New Roman" w:hAnsi="Times New Roman" w:cs="Times New Roman"/>
                <w:sz w:val="24"/>
                <w:szCs w:val="24"/>
              </w:rPr>
              <w:t>ding of the request</w:t>
            </w:r>
          </w:p>
          <w:p w14:paraId="421DF0FE" w14:textId="719053EF" w:rsidR="003F7215" w:rsidRDefault="003F7215" w:rsidP="003F721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no vacation time is available for current user:</w:t>
            </w:r>
          </w:p>
          <w:p w14:paraId="3B7C4674" w14:textId="77777777" w:rsidR="003F7215" w:rsidRDefault="00173C8B" w:rsidP="003F7215">
            <w:pPr>
              <w:pStyle w:val="ListParagraph"/>
              <w:widowControl w:val="0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error regarding this issue</w:t>
            </w:r>
          </w:p>
          <w:p w14:paraId="4E32AEAE" w14:textId="556EFF83" w:rsidR="0009490C" w:rsidRPr="003F7215" w:rsidRDefault="0009490C" w:rsidP="003F7215">
            <w:pPr>
              <w:pStyle w:val="ListParagraph"/>
              <w:widowControl w:val="0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 the user back to the page where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„Request Vacation Time” button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clicked</w:t>
            </w:r>
          </w:p>
        </w:tc>
      </w:tr>
    </w:tbl>
    <w:p w14:paraId="19EABA0A" w14:textId="77777777" w:rsidR="00521CC5" w:rsidRPr="00C02ED6" w:rsidRDefault="00521CC5">
      <w:pPr>
        <w:rPr>
          <w:rFonts w:ascii="Times New Roman" w:hAnsi="Times New Roman" w:cs="Times New Roman"/>
          <w:sz w:val="24"/>
          <w:szCs w:val="24"/>
        </w:rPr>
      </w:pPr>
    </w:p>
    <w:p w14:paraId="175DAE6B" w14:textId="77777777" w:rsidR="00AD11C0" w:rsidRPr="00C02ED6" w:rsidRDefault="00AD11C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3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00"/>
      </w:tblGrid>
      <w:tr w:rsidR="00AD11C0" w:rsidRPr="00C02ED6" w14:paraId="3670C2CE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CA91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0294" w14:textId="1070F6D1" w:rsidR="00AD11C0" w:rsidRPr="00C02ED6" w:rsidRDefault="004A39D1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Cepoiu Radu-Constantin</w:t>
            </w:r>
          </w:p>
        </w:tc>
      </w:tr>
      <w:tr w:rsidR="00AD11C0" w:rsidRPr="00C02ED6" w14:paraId="09281EE0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26EA" w14:textId="7D60B830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9CD3" w14:textId="44582E57" w:rsidR="00AD11C0" w:rsidRPr="00C02ED6" w:rsidRDefault="007602EB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hAnsi="Times New Roman" w:cs="Times New Roman"/>
                <w:color w:val="1F2328"/>
                <w:sz w:val="24"/>
                <w:szCs w:val="24"/>
                <w:shd w:val="clear" w:color="auto" w:fill="FFFFFF"/>
              </w:rPr>
              <w:t xml:space="preserve">Manage </w:t>
            </w:r>
            <w:r w:rsidR="00284E8D">
              <w:rPr>
                <w:rFonts w:ascii="Times New Roman" w:hAnsi="Times New Roman" w:cs="Times New Roman"/>
                <w:color w:val="1F2328"/>
                <w:sz w:val="24"/>
                <w:szCs w:val="24"/>
                <w:shd w:val="clear" w:color="auto" w:fill="FFFFFF"/>
              </w:rPr>
              <w:t>Salaries</w:t>
            </w:r>
          </w:p>
        </w:tc>
      </w:tr>
      <w:tr w:rsidR="00AD11C0" w:rsidRPr="00C02ED6" w14:paraId="64F6E2DA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3125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3402" w14:textId="4D5FBA35" w:rsidR="00AD11C0" w:rsidRPr="00C02ED6" w:rsidRDefault="00657A85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Payroll Manager</w:t>
            </w:r>
          </w:p>
        </w:tc>
      </w:tr>
      <w:tr w:rsidR="00AD11C0" w:rsidRPr="00C02ED6" w14:paraId="7CC6AD0A" w14:textId="77777777" w:rsidTr="00DF6F17">
        <w:trPr>
          <w:trHeight w:val="690"/>
        </w:trPr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B2E3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ABAB" w14:textId="60AF8989" w:rsidR="00AD11C0" w:rsidRPr="00C02ED6" w:rsidRDefault="001C5555" w:rsidP="001C5555">
            <w:pPr>
              <w:widowControl w:val="0"/>
              <w:tabs>
                <w:tab w:val="left" w:pos="984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User is identified and authenticated</w:t>
            </w:r>
            <w:r w:rsidR="00F33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Payroll Manager</w:t>
            </w:r>
          </w:p>
        </w:tc>
      </w:tr>
      <w:tr w:rsidR="00AD11C0" w:rsidRPr="00C02ED6" w14:paraId="7C3A1E8F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4461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1EDF" w14:textId="25EE9836" w:rsidR="00AD11C0" w:rsidRPr="00C02ED6" w:rsidRDefault="006D5A34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 details for selected employees are updated as specified</w:t>
            </w:r>
          </w:p>
        </w:tc>
      </w:tr>
      <w:tr w:rsidR="00AD11C0" w:rsidRPr="00C02ED6" w14:paraId="219AC059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5413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4E1E" w14:textId="6CEB9573" w:rsidR="00AD11C0" w:rsidRPr="00C02ED6" w:rsidRDefault="00CF3249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Payroll Manager </w:t>
            </w:r>
            <w:r w:rsidR="00DF6F17">
              <w:rPr>
                <w:rFonts w:ascii="Times New Roman" w:eastAsia="Times New Roman" w:hAnsi="Times New Roman" w:cs="Times New Roman"/>
                <w:sz w:val="24"/>
                <w:szCs w:val="24"/>
              </w:rPr>
              <w:t>clicks the „Edit payment information” for any employee</w:t>
            </w:r>
          </w:p>
        </w:tc>
      </w:tr>
      <w:tr w:rsidR="00AD11C0" w:rsidRPr="00C02ED6" w14:paraId="4FB0B5B6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DBF1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Main Scenario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A9B1" w14:textId="3257DCF5" w:rsidR="00152A9C" w:rsidRDefault="00152A9C" w:rsidP="00152A9C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Payroll Manager is sent to Edit payment information for Employee page, which contains many forms for every detail of the employee’s payment information</w:t>
            </w:r>
            <w:r w:rsidR="00D6597F">
              <w:rPr>
                <w:rFonts w:ascii="Times New Roman" w:eastAsia="Times New Roman" w:hAnsi="Times New Roman" w:cs="Times New Roman"/>
                <w:sz w:val="24"/>
                <w:szCs w:val="24"/>
              </w:rPr>
              <w:t>. The forms will be filled automatically with corresponding information</w:t>
            </w:r>
          </w:p>
          <w:p w14:paraId="40B8FF53" w14:textId="77777777" w:rsidR="00152A9C" w:rsidRDefault="00EB343C" w:rsidP="00152A9C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Payroll Manager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edit the forms as desired</w:t>
            </w:r>
          </w:p>
          <w:p w14:paraId="3F8AECF1" w14:textId="1D603CB1" w:rsidR="00893CFE" w:rsidRPr="00A46914" w:rsidRDefault="00893CFE" w:rsidP="00A46914">
            <w:pPr>
              <w:pStyle w:val="ListParagraph"/>
              <w:widowControl w:val="0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Payroll Manager clicks the „Modify” button at the bottom of the page</w:t>
            </w:r>
          </w:p>
        </w:tc>
      </w:tr>
      <w:tr w:rsidR="00AD11C0" w:rsidRPr="00C02ED6" w14:paraId="627092D6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F0FE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8C30" w14:textId="12D5CEB8" w:rsidR="008A0EA4" w:rsidRDefault="008A0EA4" w:rsidP="008A0EA4">
            <w:pPr>
              <w:pStyle w:val="ListParagraph"/>
              <w:widowControl w:val="0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clicks the „Cancel” button anywhere on the „</w:t>
            </w:r>
            <w:r w:rsidR="00B20255">
              <w:rPr>
                <w:rFonts w:ascii="Times New Roman" w:eastAsia="Times New Roman" w:hAnsi="Times New Roman" w:cs="Times New Roman"/>
                <w:sz w:val="24"/>
                <w:szCs w:val="24"/>
              </w:rPr>
              <w:t>Edit payroll information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page</w:t>
            </w:r>
          </w:p>
          <w:p w14:paraId="02250D01" w14:textId="34AFCBEB" w:rsidR="00AD11C0" w:rsidRPr="0028304C" w:rsidRDefault="008A0EA4" w:rsidP="0028304C">
            <w:pPr>
              <w:pStyle w:val="ListParagraph"/>
              <w:widowControl w:val="0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04C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is sent back to the page previous to the „</w:t>
            </w:r>
            <w:r w:rsidR="00703705">
              <w:rPr>
                <w:rFonts w:ascii="Times New Roman" w:eastAsia="Times New Roman" w:hAnsi="Times New Roman" w:cs="Times New Roman"/>
                <w:sz w:val="24"/>
                <w:szCs w:val="24"/>
              </w:rPr>
              <w:t>Edit payroll information</w:t>
            </w:r>
            <w:r w:rsidRPr="0028304C">
              <w:rPr>
                <w:rFonts w:ascii="Times New Roman" w:eastAsia="Times New Roman" w:hAnsi="Times New Roman" w:cs="Times New Roman"/>
                <w:sz w:val="24"/>
                <w:szCs w:val="24"/>
              </w:rPr>
              <w:t>” page, canceling the request</w:t>
            </w:r>
          </w:p>
        </w:tc>
      </w:tr>
      <w:tr w:rsidR="00AD11C0" w:rsidRPr="00C02ED6" w14:paraId="53BF8A18" w14:textId="77777777" w:rsidTr="00935D78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13C8" w14:textId="77777777" w:rsidR="00AD11C0" w:rsidRPr="00C02ED6" w:rsidRDefault="00AD11C0" w:rsidP="00935D78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D43B" w14:textId="6C6B92CB" w:rsidR="007E576D" w:rsidRPr="00C02ED6" w:rsidRDefault="00C02ED6" w:rsidP="007E576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7E576D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edited on the form fields is invalid (such as illegal salary, pay date, bank information):</w:t>
            </w:r>
          </w:p>
          <w:p w14:paraId="5D59B7E7" w14:textId="77777777" w:rsidR="00AD11C0" w:rsidRDefault="007E576D" w:rsidP="00C02ED6">
            <w:pPr>
              <w:pStyle w:val="ListParagraph"/>
              <w:widowControl w:val="0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payroll manager a warning regarding the issue and which field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affected</w:t>
            </w:r>
          </w:p>
          <w:p w14:paraId="6AAA1232" w14:textId="6E21D6B0" w:rsidR="007E576D" w:rsidRDefault="000C6145" w:rsidP="00C02ED6">
            <w:pPr>
              <w:pStyle w:val="ListParagraph"/>
              <w:widowControl w:val="0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the payroll manager to the edit payroll information page, while keeping the information in the forms as edited previously by the payroll manager</w:t>
            </w:r>
          </w:p>
          <w:p w14:paraId="7E09A9AF" w14:textId="7195FF2D" w:rsidR="000C6145" w:rsidRPr="00C02ED6" w:rsidRDefault="000C6145" w:rsidP="00C02ED6">
            <w:pPr>
              <w:pStyle w:val="ListParagraph"/>
              <w:widowControl w:val="0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Highlight the forms which triggered the error</w:t>
            </w:r>
          </w:p>
        </w:tc>
      </w:tr>
    </w:tbl>
    <w:p w14:paraId="0DA1100F" w14:textId="77777777" w:rsidR="00AD11C0" w:rsidRPr="00C02ED6" w:rsidRDefault="00AD11C0">
      <w:pPr>
        <w:rPr>
          <w:rFonts w:ascii="Times New Roman" w:hAnsi="Times New Roman" w:cs="Times New Roman"/>
          <w:sz w:val="24"/>
          <w:szCs w:val="24"/>
        </w:rPr>
      </w:pPr>
    </w:p>
    <w:sectPr w:rsidR="00AD11C0" w:rsidRPr="00C0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834"/>
    <w:multiLevelType w:val="hybridMultilevel"/>
    <w:tmpl w:val="244600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D4DC9"/>
    <w:multiLevelType w:val="multilevel"/>
    <w:tmpl w:val="A6EA0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AB6999"/>
    <w:multiLevelType w:val="hybridMultilevel"/>
    <w:tmpl w:val="B47A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E75F3"/>
    <w:multiLevelType w:val="hybridMultilevel"/>
    <w:tmpl w:val="5DB42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454AE"/>
    <w:multiLevelType w:val="multilevel"/>
    <w:tmpl w:val="CDF83E1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2B2B5D"/>
    <w:multiLevelType w:val="hybridMultilevel"/>
    <w:tmpl w:val="58B8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60089"/>
    <w:multiLevelType w:val="hybridMultilevel"/>
    <w:tmpl w:val="4F26EB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1D4121"/>
    <w:multiLevelType w:val="multilevel"/>
    <w:tmpl w:val="A1BA0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EE74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1EB724C"/>
    <w:multiLevelType w:val="multilevel"/>
    <w:tmpl w:val="3AA89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0523B9"/>
    <w:multiLevelType w:val="hybridMultilevel"/>
    <w:tmpl w:val="962C9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E1C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31F8A"/>
    <w:multiLevelType w:val="hybridMultilevel"/>
    <w:tmpl w:val="33F82D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77E97"/>
    <w:multiLevelType w:val="hybridMultilevel"/>
    <w:tmpl w:val="7CB242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812D8"/>
    <w:multiLevelType w:val="hybridMultilevel"/>
    <w:tmpl w:val="359A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A51401"/>
    <w:multiLevelType w:val="hybridMultilevel"/>
    <w:tmpl w:val="8AAC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131AFA"/>
    <w:multiLevelType w:val="hybridMultilevel"/>
    <w:tmpl w:val="359AA3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26D90"/>
    <w:multiLevelType w:val="hybridMultilevel"/>
    <w:tmpl w:val="F978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549742">
    <w:abstractNumId w:val="7"/>
  </w:num>
  <w:num w:numId="2" w16cid:durableId="369650445">
    <w:abstractNumId w:val="1"/>
  </w:num>
  <w:num w:numId="3" w16cid:durableId="490103623">
    <w:abstractNumId w:val="9"/>
  </w:num>
  <w:num w:numId="4" w16cid:durableId="96607088">
    <w:abstractNumId w:val="15"/>
  </w:num>
  <w:num w:numId="5" w16cid:durableId="39868583">
    <w:abstractNumId w:val="10"/>
  </w:num>
  <w:num w:numId="6" w16cid:durableId="485321413">
    <w:abstractNumId w:val="2"/>
  </w:num>
  <w:num w:numId="7" w16cid:durableId="1287353847">
    <w:abstractNumId w:val="8"/>
  </w:num>
  <w:num w:numId="8" w16cid:durableId="502016158">
    <w:abstractNumId w:val="11"/>
  </w:num>
  <w:num w:numId="9" w16cid:durableId="1464035857">
    <w:abstractNumId w:val="4"/>
  </w:num>
  <w:num w:numId="10" w16cid:durableId="882667744">
    <w:abstractNumId w:val="0"/>
  </w:num>
  <w:num w:numId="11" w16cid:durableId="296028642">
    <w:abstractNumId w:val="13"/>
  </w:num>
  <w:num w:numId="12" w16cid:durableId="2130470937">
    <w:abstractNumId w:val="6"/>
  </w:num>
  <w:num w:numId="13" w16cid:durableId="2015498523">
    <w:abstractNumId w:val="12"/>
  </w:num>
  <w:num w:numId="14" w16cid:durableId="336737120">
    <w:abstractNumId w:val="5"/>
  </w:num>
  <w:num w:numId="15" w16cid:durableId="1393887663">
    <w:abstractNumId w:val="3"/>
  </w:num>
  <w:num w:numId="16" w16cid:durableId="612178431">
    <w:abstractNumId w:val="17"/>
  </w:num>
  <w:num w:numId="17" w16cid:durableId="1621178945">
    <w:abstractNumId w:val="14"/>
  </w:num>
  <w:num w:numId="18" w16cid:durableId="2799215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C0"/>
    <w:rsid w:val="00021C96"/>
    <w:rsid w:val="000831B2"/>
    <w:rsid w:val="0009490C"/>
    <w:rsid w:val="000C6145"/>
    <w:rsid w:val="00152A9C"/>
    <w:rsid w:val="00173C8B"/>
    <w:rsid w:val="001C5555"/>
    <w:rsid w:val="0028304C"/>
    <w:rsid w:val="00284E8D"/>
    <w:rsid w:val="00323C2D"/>
    <w:rsid w:val="003661C9"/>
    <w:rsid w:val="003F7215"/>
    <w:rsid w:val="004A39D1"/>
    <w:rsid w:val="00515C19"/>
    <w:rsid w:val="00521CC5"/>
    <w:rsid w:val="00583225"/>
    <w:rsid w:val="00657A85"/>
    <w:rsid w:val="006D5A34"/>
    <w:rsid w:val="00703705"/>
    <w:rsid w:val="007602EB"/>
    <w:rsid w:val="007E576D"/>
    <w:rsid w:val="007F3E53"/>
    <w:rsid w:val="00893CFE"/>
    <w:rsid w:val="008A0EA4"/>
    <w:rsid w:val="008C3096"/>
    <w:rsid w:val="00925AE3"/>
    <w:rsid w:val="00A13C75"/>
    <w:rsid w:val="00A46914"/>
    <w:rsid w:val="00AD11C0"/>
    <w:rsid w:val="00B20255"/>
    <w:rsid w:val="00B836B4"/>
    <w:rsid w:val="00BC3BAC"/>
    <w:rsid w:val="00BC66AB"/>
    <w:rsid w:val="00BF56B4"/>
    <w:rsid w:val="00C02ED6"/>
    <w:rsid w:val="00CF3249"/>
    <w:rsid w:val="00D137B4"/>
    <w:rsid w:val="00D6597F"/>
    <w:rsid w:val="00DA7871"/>
    <w:rsid w:val="00DF6F17"/>
    <w:rsid w:val="00EB343C"/>
    <w:rsid w:val="00F3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3474"/>
  <w15:chartTrackingRefBased/>
  <w15:docId w15:val="{9331F039-9366-408A-8603-B624B8AA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EA4"/>
    <w:pPr>
      <w:spacing w:after="0" w:line="276" w:lineRule="auto"/>
    </w:pPr>
    <w:rPr>
      <w:rFonts w:ascii="Arial" w:eastAsia="Arial" w:hAnsi="Arial" w:cs="Arial"/>
      <w:lang w:val="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</dc:creator>
  <cp:keywords/>
  <dc:description/>
  <cp:lastModifiedBy>mirc jon</cp:lastModifiedBy>
  <cp:revision>34</cp:revision>
  <dcterms:created xsi:type="dcterms:W3CDTF">2023-11-01T14:38:00Z</dcterms:created>
  <dcterms:modified xsi:type="dcterms:W3CDTF">2023-11-14T07:22:00Z</dcterms:modified>
</cp:coreProperties>
</file>