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1B6E7" w14:textId="1FFDBA90" w:rsidR="00AD2C6B" w:rsidRPr="00CA3911" w:rsidRDefault="00000000" w:rsidP="00CA3911">
      <w:pPr>
        <w:rPr>
          <w:rFonts w:ascii="Calibri" w:hAnsi="Calibri" w:cs="Calibri"/>
        </w:rPr>
      </w:pPr>
      <w:sdt>
        <w:sdtPr>
          <w:rPr>
            <w:rFonts w:ascii="Calibri" w:hAnsi="Calibri" w:cs="Calibri"/>
            <w:sz w:val="44"/>
            <w:szCs w:val="44"/>
          </w:rPr>
          <w:id w:val="-2127696999"/>
          <w:docPartObj>
            <w:docPartGallery w:val="Cover Pages"/>
            <w:docPartUnique/>
          </w:docPartObj>
        </w:sdtPr>
        <w:sdtContent>
          <w:r w:rsidR="00A01D4B" w:rsidRPr="00B937C3">
            <w:rPr>
              <w:rFonts w:ascii="Calibri" w:hAnsi="Calibri" w:cs="Calibri"/>
              <w:noProof/>
              <w:color w:val="FFFFFF" w:themeColor="background1"/>
              <w:sz w:val="44"/>
              <w:szCs w:val="44"/>
            </w:rPr>
            <mc:AlternateContent>
              <mc:Choice Requires="wps">
                <w:drawing>
                  <wp:anchor distT="0" distB="0" distL="114300" distR="114300" simplePos="0" relativeHeight="251660288" behindDoc="0" locked="0" layoutInCell="1" allowOverlap="1" wp14:anchorId="46C53249" wp14:editId="1626F70F">
                    <wp:simplePos x="0" y="0"/>
                    <wp:positionH relativeFrom="margin">
                      <wp:align>right</wp:align>
                    </wp:positionH>
                    <wp:positionV relativeFrom="paragraph">
                      <wp:posOffset>-741872</wp:posOffset>
                    </wp:positionV>
                    <wp:extent cx="6081143" cy="9410521"/>
                    <wp:effectExtent l="0" t="0" r="15240" b="19685"/>
                    <wp:wrapNone/>
                    <wp:docPr id="2" name="Cuadro de texto 2"/>
                    <wp:cNvGraphicFramePr/>
                    <a:graphic xmlns:a="http://schemas.openxmlformats.org/drawingml/2006/main">
                      <a:graphicData uri="http://schemas.microsoft.com/office/word/2010/wordprocessingShape">
                        <wps:wsp>
                          <wps:cNvSpPr txBox="1"/>
                          <wps:spPr>
                            <a:xfrm>
                              <a:off x="0" y="0"/>
                              <a:ext cx="6081143" cy="9410521"/>
                            </a:xfrm>
                            <a:prstGeom prst="rect">
                              <a:avLst/>
                            </a:prstGeom>
                            <a:noFill/>
                            <a:ln w="6350">
                              <a:solidFill>
                                <a:prstClr val="black"/>
                              </a:solidFill>
                            </a:ln>
                          </wps:spPr>
                          <wps:txbx>
                            <w:txbxContent>
                              <w:p w14:paraId="4B66892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alumno:</w:t>
                                </w:r>
                              </w:p>
                              <w:p w14:paraId="37A8A7DC"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Ignacio Ivan Sanchez Pantoja</w:t>
                                </w:r>
                              </w:p>
                              <w:p w14:paraId="5C3C8514"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Número de matrícula:</w:t>
                                </w:r>
                              </w:p>
                              <w:p w14:paraId="18CA2829"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18108365</w:t>
                                </w:r>
                              </w:p>
                              <w:p w14:paraId="1E7362D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profesor:</w:t>
                                </w:r>
                              </w:p>
                              <w:p w14:paraId="4BA3C9EA" w14:textId="67CA1A90"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p>
                              <w:p w14:paraId="658600DB"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curso:</w:t>
                                </w:r>
                              </w:p>
                              <w:p w14:paraId="60DBAC25"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Arquitectura de Seguridad</w:t>
                                </w:r>
                              </w:p>
                              <w:p w14:paraId="6667F86E"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Actividad:</w:t>
                                </w:r>
                              </w:p>
                              <w:p w14:paraId="3DB290DE" w14:textId="2C96078D"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 xml:space="preserve">Fase </w:t>
                                </w:r>
                                <w:r>
                                  <w:rPr>
                                    <w:rFonts w:ascii="Calibri" w:hAnsi="Calibri" w:cs="Calibri"/>
                                    <w:sz w:val="36"/>
                                    <w:szCs w:val="36"/>
                                  </w:rPr>
                                  <w:t>#</w:t>
                                </w:r>
                                <w:r w:rsidRPr="00B937C3">
                                  <w:rPr>
                                    <w:rFonts w:ascii="Calibri" w:hAnsi="Calibri" w:cs="Calibri"/>
                                    <w:sz w:val="36"/>
                                    <w:szCs w:val="36"/>
                                  </w:rPr>
                                  <w:t xml:space="preserve"> </w:t>
                                </w:r>
                              </w:p>
                              <w:p w14:paraId="07A9B0AA"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Fecha:</w:t>
                                </w:r>
                              </w:p>
                              <w:p w14:paraId="13EB2780" w14:textId="1367674B"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p>
                              <w:p w14:paraId="3F5726C0" w14:textId="77777777" w:rsidR="00A01D4B" w:rsidRPr="00B937C3" w:rsidRDefault="00A01D4B" w:rsidP="00A01D4B">
                                <w:pPr>
                                  <w:shd w:val="clear" w:color="auto" w:fill="000000" w:themeFill="text1"/>
                                  <w:jc w:val="center"/>
                                  <w:rPr>
                                    <w:rFonts w:ascii="Calibri" w:hAnsi="Calibri" w:cs="Calibri"/>
                                    <w:sz w:val="44"/>
                                    <w:szCs w:val="44"/>
                                  </w:rPr>
                                </w:pPr>
                                <w:r w:rsidRPr="00B937C3">
                                  <w:rPr>
                                    <w:noProof/>
                                  </w:rPr>
                                  <w:drawing>
                                    <wp:inline distT="0" distB="0" distL="0" distR="0" wp14:anchorId="6D9D923B" wp14:editId="50FFE3BC">
                                      <wp:extent cx="2493010" cy="2855595"/>
                                      <wp:effectExtent l="0" t="0" r="2540" b="1905"/>
                                      <wp:docPr id="1042545881" name="Imagen 1042545881" descr="Unitec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c Logo PNG Vector (EPS) Free Download"/>
                                              <pic:cNvPicPr>
                                                <a:picLocks noChangeAspect="1" noChangeArrowheads="1"/>
                                              </pic:cNvPicPr>
                                            </pic:nvPicPr>
                                            <pic:blipFill>
                                              <a:blip r:embed="rId8">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493010" cy="2855595"/>
                                              </a:xfrm>
                                              <a:prstGeom prst="rect">
                                                <a:avLst/>
                                              </a:prstGeom>
                                              <a:noFill/>
                                              <a:ln>
                                                <a:noFill/>
                                              </a:ln>
                                            </pic:spPr>
                                          </pic:pic>
                                        </a:graphicData>
                                      </a:graphic>
                                    </wp:inline>
                                  </w:drawing>
                                </w:r>
                              </w:p>
                              <w:p w14:paraId="0D767802" w14:textId="77777777" w:rsidR="00A01D4B" w:rsidRPr="00B937C3" w:rsidRDefault="00A01D4B" w:rsidP="00A01D4B">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53249" id="_x0000_t202" coordsize="21600,21600" o:spt="202" path="m,l,21600r21600,l21600,xe">
                    <v:stroke joinstyle="miter"/>
                    <v:path gradientshapeok="t" o:connecttype="rect"/>
                  </v:shapetype>
                  <v:shape id="Cuadro de texto 2" o:spid="_x0000_s1026" type="#_x0000_t202" style="position:absolute;margin-left:427.65pt;margin-top:-58.4pt;width:478.85pt;height:74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" filled="f" strokeweight=".5pt">
                    <v:textbox>
                      <w:txbxContent>
                        <w:p w14:paraId="4B66892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alumno:</w:t>
                          </w:r>
                        </w:p>
                        <w:p w14:paraId="37A8A7DC"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Ignacio Ivan Sanchez Pantoja</w:t>
                          </w:r>
                        </w:p>
                        <w:p w14:paraId="5C3C8514"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Número de matrícula:</w:t>
                          </w:r>
                        </w:p>
                        <w:p w14:paraId="18CA2829"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18108365</w:t>
                          </w:r>
                        </w:p>
                        <w:p w14:paraId="1E7362D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profesor:</w:t>
                          </w:r>
                        </w:p>
                        <w:p w14:paraId="4BA3C9EA" w14:textId="67CA1A90"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p>
                        <w:p w14:paraId="658600DB"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curso:</w:t>
                          </w:r>
                        </w:p>
                        <w:p w14:paraId="60DBAC25"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Arquitectura de Seguridad</w:t>
                          </w:r>
                        </w:p>
                        <w:p w14:paraId="6667F86E"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Actividad:</w:t>
                          </w:r>
                        </w:p>
                        <w:p w14:paraId="3DB290DE" w14:textId="2C96078D"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 xml:space="preserve">Fase </w:t>
                          </w:r>
                          <w:r>
                            <w:rPr>
                              <w:rFonts w:ascii="Calibri" w:hAnsi="Calibri" w:cs="Calibri"/>
                              <w:sz w:val="36"/>
                              <w:szCs w:val="36"/>
                            </w:rPr>
                            <w:t>#</w:t>
                          </w:r>
                          <w:r w:rsidRPr="00B937C3">
                            <w:rPr>
                              <w:rFonts w:ascii="Calibri" w:hAnsi="Calibri" w:cs="Calibri"/>
                              <w:sz w:val="36"/>
                              <w:szCs w:val="36"/>
                            </w:rPr>
                            <w:t xml:space="preserve"> </w:t>
                          </w:r>
                        </w:p>
                        <w:p w14:paraId="07A9B0AA"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Fecha:</w:t>
                          </w:r>
                        </w:p>
                        <w:p w14:paraId="13EB2780" w14:textId="1367674B"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p>
                        <w:p w14:paraId="3F5726C0" w14:textId="77777777" w:rsidR="00A01D4B" w:rsidRPr="00B937C3" w:rsidRDefault="00A01D4B" w:rsidP="00A01D4B">
                          <w:pPr>
                            <w:shd w:val="clear" w:color="auto" w:fill="000000" w:themeFill="text1"/>
                            <w:jc w:val="center"/>
                            <w:rPr>
                              <w:rFonts w:ascii="Calibri" w:hAnsi="Calibri" w:cs="Calibri"/>
                              <w:sz w:val="44"/>
                              <w:szCs w:val="44"/>
                            </w:rPr>
                          </w:pPr>
                          <w:r w:rsidRPr="00B937C3">
                            <w:rPr>
                              <w:noProof/>
                            </w:rPr>
                            <w:drawing>
                              <wp:inline distT="0" distB="0" distL="0" distR="0" wp14:anchorId="6D9D923B" wp14:editId="50FFE3BC">
                                <wp:extent cx="2493010" cy="2855595"/>
                                <wp:effectExtent l="0" t="0" r="2540" b="1905"/>
                                <wp:docPr id="1042545881" name="Imagen 1042545881" descr="Unitec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c Logo PNG Vector (EPS) Free Download"/>
                                        <pic:cNvPicPr>
                                          <a:picLocks noChangeAspect="1" noChangeArrowheads="1"/>
                                        </pic:cNvPicPr>
                                      </pic:nvPicPr>
                                      <pic:blipFill>
                                        <a:blip r:embed="rId8">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493010" cy="2855595"/>
                                        </a:xfrm>
                                        <a:prstGeom prst="rect">
                                          <a:avLst/>
                                        </a:prstGeom>
                                        <a:noFill/>
                                        <a:ln>
                                          <a:noFill/>
                                        </a:ln>
                                      </pic:spPr>
                                    </pic:pic>
                                  </a:graphicData>
                                </a:graphic>
                              </wp:inline>
                            </w:drawing>
                          </w:r>
                        </w:p>
                        <w:p w14:paraId="0D767802" w14:textId="77777777" w:rsidR="00A01D4B" w:rsidRPr="00B937C3" w:rsidRDefault="00A01D4B" w:rsidP="00A01D4B">
                          <w:pPr>
                            <w:shd w:val="clear" w:color="auto" w:fill="000000" w:themeFill="text1"/>
                            <w:jc w:val="center"/>
                          </w:pPr>
                        </w:p>
                      </w:txbxContent>
                    </v:textbox>
                    <w10:wrap anchorx="margin"/>
                  </v:shape>
                </w:pict>
              </mc:Fallback>
            </mc:AlternateContent>
          </w:r>
          <w:r w:rsidR="00A01D4B" w:rsidRPr="00B937C3">
            <w:rPr>
              <w:rFonts w:ascii="Calibri" w:hAnsi="Calibri" w:cs="Calibri"/>
              <w:noProof/>
              <w:color w:val="FFFFFF" w:themeColor="background1"/>
              <w:sz w:val="44"/>
              <w:szCs w:val="44"/>
            </w:rPr>
            <mc:AlternateContent>
              <mc:Choice Requires="wpg">
                <w:drawing>
                  <wp:anchor distT="0" distB="0" distL="114300" distR="114300" simplePos="0" relativeHeight="251659264" behindDoc="0" locked="0" layoutInCell="1" allowOverlap="1" wp14:anchorId="6FE0BA6F" wp14:editId="1B5D392D">
                    <wp:simplePos x="0" y="0"/>
                    <wp:positionH relativeFrom="page">
                      <wp:align>right</wp:align>
                    </wp:positionH>
                    <wp:positionV relativeFrom="page">
                      <wp:align>top</wp:align>
                    </wp:positionV>
                    <wp:extent cx="7772400" cy="10057873"/>
                    <wp:effectExtent l="0" t="0" r="0" b="635"/>
                    <wp:wrapNone/>
                    <wp:docPr id="11" name="Grup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7873"/>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3D07858" w14:textId="77777777" w:rsidR="00A01D4B" w:rsidRPr="00B937C3" w:rsidRDefault="00A01D4B" w:rsidP="00A01D4B">
                                      <w:pPr>
                                        <w:pStyle w:val="NoSpacing"/>
                                        <w:rPr>
                                          <w:color w:val="FFFFFF" w:themeColor="background1"/>
                                          <w:sz w:val="28"/>
                                          <w:szCs w:val="28"/>
                                        </w:rPr>
                                      </w:pPr>
                                      <w:r w:rsidRPr="00B937C3">
                                        <w:rPr>
                                          <w:color w:val="FFFFFF" w:themeColor="background1"/>
                                          <w:sz w:val="28"/>
                                          <w:szCs w:val="28"/>
                                          <w:u w:val="single"/>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E0BA6F" id="Grupo 11" o:spid="_x0000_s1027" alt="&quot;&quot;" style="position:absolute;margin-left:560.8pt;margin-top:0;width:612pt;height:791.9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">
                    <v:rect id="Rectángulo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3D07858" w14:textId="77777777" w:rsidR="00A01D4B" w:rsidRPr="00B937C3" w:rsidRDefault="00A01D4B" w:rsidP="00A01D4B">
                                <w:pPr>
                                  <w:pStyle w:val="NoSpacing"/>
                                  <w:rPr>
                                    <w:color w:val="FFFFFF" w:themeColor="background1"/>
                                    <w:sz w:val="28"/>
                                    <w:szCs w:val="28"/>
                                  </w:rPr>
                                </w:pPr>
                                <w:r w:rsidRPr="00B937C3">
                                  <w:rPr>
                                    <w:color w:val="FFFFFF" w:themeColor="background1"/>
                                    <w:sz w:val="28"/>
                                    <w:szCs w:val="28"/>
                                    <w:u w:val="single"/>
                                  </w:rPr>
                                  <w:t xml:space="preserve">     </w:t>
                                </w:r>
                              </w:p>
                            </w:sdtContent>
                          </w:sdt>
                        </w:txbxContent>
                      </v:textbox>
                    </v:rect>
                    <v:rect id="Rectángulo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rsidR="00A01D4B" w:rsidRPr="00B937C3">
            <w:rPr>
              <w:rFonts w:ascii="Calibri" w:hAnsi="Calibri" w:cs="Calibri"/>
              <w:sz w:val="44"/>
              <w:szCs w:val="44"/>
            </w:rPr>
            <w:br w:type="page"/>
          </w:r>
        </w:sdtContent>
      </w:sdt>
    </w:p>
    <w:sdt>
      <w:sdtPr>
        <w:rPr>
          <w:rFonts w:asciiTheme="minorHAnsi" w:eastAsiaTheme="minorHAnsi" w:hAnsiTheme="minorHAnsi" w:cstheme="minorBidi"/>
          <w:b w:val="0"/>
          <w:color w:val="auto"/>
          <w:sz w:val="22"/>
          <w:szCs w:val="22"/>
          <w:lang w:val="es-ES" w:eastAsia="en-US"/>
        </w:rPr>
        <w:id w:val="-1144188932"/>
        <w:docPartObj>
          <w:docPartGallery w:val="Table of Contents"/>
          <w:docPartUnique/>
        </w:docPartObj>
      </w:sdtPr>
      <w:sdtEndPr>
        <w:rPr>
          <w:bCs/>
        </w:rPr>
      </w:sdtEndPr>
      <w:sdtContent>
        <w:p w14:paraId="36E402E7" w14:textId="245B2C09" w:rsidR="00AD2C6B" w:rsidRDefault="00D807EE" w:rsidP="00D247B7">
          <w:pPr>
            <w:pStyle w:val="Heading1"/>
            <w:jc w:val="both"/>
          </w:pPr>
          <w:r>
            <w:rPr>
              <w:lang w:val="es-ES"/>
            </w:rPr>
            <w:t>Índice</w:t>
          </w:r>
        </w:p>
        <w:p w14:paraId="35E46A36" w14:textId="3079688F" w:rsidR="00AD2C6B" w:rsidRDefault="00AD2C6B" w:rsidP="00D247B7">
          <w:pPr>
            <w:pStyle w:val="TOC1"/>
            <w:jc w:val="both"/>
            <w:rPr>
              <w:rFonts w:eastAsiaTheme="minorEastAsia"/>
              <w:lang w:eastAsia="es-MX"/>
            </w:rPr>
          </w:pPr>
          <w:r>
            <w:fldChar w:fldCharType="begin"/>
          </w:r>
          <w:r>
            <w:instrText xml:space="preserve"> TOC \o "1-3" \h \z \u </w:instrText>
          </w:r>
          <w:r>
            <w:fldChar w:fldCharType="separate"/>
          </w:r>
          <w:hyperlink w:anchor="_Toc170152544" w:history="1">
            <w:r w:rsidRPr="005759CC">
              <w:rPr>
                <w:rStyle w:val="Hyperlink"/>
              </w:rPr>
              <w:t>Titulo</w:t>
            </w:r>
            <w:r>
              <w:rPr>
                <w:webHidden/>
              </w:rPr>
              <w:tab/>
            </w:r>
            <w:r>
              <w:rPr>
                <w:webHidden/>
              </w:rPr>
              <w:fldChar w:fldCharType="begin"/>
            </w:r>
            <w:r>
              <w:rPr>
                <w:webHidden/>
              </w:rPr>
              <w:instrText xml:space="preserve"> PAGEREF _Toc170152544 \h </w:instrText>
            </w:r>
            <w:r>
              <w:rPr>
                <w:webHidden/>
              </w:rPr>
            </w:r>
            <w:r>
              <w:rPr>
                <w:webHidden/>
              </w:rPr>
              <w:fldChar w:fldCharType="separate"/>
            </w:r>
            <w:r>
              <w:rPr>
                <w:webHidden/>
              </w:rPr>
              <w:t>1</w:t>
            </w:r>
            <w:r>
              <w:rPr>
                <w:webHidden/>
              </w:rPr>
              <w:fldChar w:fldCharType="end"/>
            </w:r>
          </w:hyperlink>
        </w:p>
        <w:p w14:paraId="16CB7841" w14:textId="49FB3691" w:rsidR="00AD2C6B" w:rsidRDefault="00AD2C6B" w:rsidP="00D247B7">
          <w:pPr>
            <w:pStyle w:val="TOC1"/>
            <w:jc w:val="both"/>
            <w:rPr>
              <w:rFonts w:eastAsiaTheme="minorEastAsia"/>
              <w:lang w:eastAsia="es-MX"/>
            </w:rPr>
          </w:pPr>
          <w:hyperlink w:anchor="_Toc170152545" w:history="1">
            <w:r w:rsidRPr="005759CC">
              <w:rPr>
                <w:rStyle w:val="Hyperlink"/>
                <w:lang w:val="es-ES"/>
              </w:rPr>
              <w:t xml:space="preserve"> </w:t>
            </w:r>
            <w:r w:rsidRPr="005759CC">
              <w:rPr>
                <w:rStyle w:val="Hyperlink"/>
              </w:rPr>
              <w:t>Referencias</w:t>
            </w:r>
            <w:r>
              <w:rPr>
                <w:webHidden/>
              </w:rPr>
              <w:tab/>
            </w:r>
            <w:r>
              <w:rPr>
                <w:webHidden/>
              </w:rPr>
              <w:fldChar w:fldCharType="begin"/>
            </w:r>
            <w:r>
              <w:rPr>
                <w:webHidden/>
              </w:rPr>
              <w:instrText xml:space="preserve"> PAGEREF _Toc170152545 \h </w:instrText>
            </w:r>
            <w:r>
              <w:rPr>
                <w:webHidden/>
              </w:rPr>
            </w:r>
            <w:r>
              <w:rPr>
                <w:webHidden/>
              </w:rPr>
              <w:fldChar w:fldCharType="separate"/>
            </w:r>
            <w:r>
              <w:rPr>
                <w:webHidden/>
              </w:rPr>
              <w:t>1</w:t>
            </w:r>
            <w:r>
              <w:rPr>
                <w:webHidden/>
              </w:rPr>
              <w:fldChar w:fldCharType="end"/>
            </w:r>
          </w:hyperlink>
        </w:p>
        <w:p w14:paraId="64501CDA" w14:textId="45692E9E" w:rsidR="00AD2C6B" w:rsidRDefault="00AD2C6B" w:rsidP="00D247B7">
          <w:pPr>
            <w:jc w:val="both"/>
          </w:pPr>
          <w:r>
            <w:rPr>
              <w:b/>
              <w:bCs/>
              <w:lang w:val="es-ES"/>
            </w:rPr>
            <w:fldChar w:fldCharType="end"/>
          </w:r>
        </w:p>
      </w:sdtContent>
    </w:sdt>
    <w:p w14:paraId="2584700B" w14:textId="77777777" w:rsidR="00CA3911" w:rsidRDefault="00CA3911">
      <w:r>
        <w:br w:type="page"/>
      </w:r>
    </w:p>
    <w:p w14:paraId="50F2100A" w14:textId="649427D4" w:rsidR="0058361F" w:rsidRPr="0058361F" w:rsidRDefault="0058361F" w:rsidP="0058361F">
      <w:pPr>
        <w:pStyle w:val="Heading1"/>
        <w:jc w:val="both"/>
        <w:rPr>
          <w:lang w:val="es-ES"/>
        </w:rPr>
      </w:pPr>
      <w:r>
        <w:lastRenderedPageBreak/>
        <w:t>Resumen</w:t>
      </w:r>
      <w:r w:rsidRPr="0058361F">
        <w:rPr>
          <w:lang w:val="es-ES"/>
        </w:rPr>
        <w:t>:</w:t>
      </w:r>
    </w:p>
    <w:p w14:paraId="537EF228" w14:textId="77777777" w:rsidR="0058361F" w:rsidRDefault="0058361F" w:rsidP="006869AA">
      <w:pPr>
        <w:spacing w:after="120"/>
        <w:jc w:val="both"/>
      </w:pPr>
    </w:p>
    <w:p w14:paraId="5E5ABCDE" w14:textId="22C8EB20" w:rsidR="002846ED" w:rsidRPr="00AD2C6B" w:rsidRDefault="00AD2C6B" w:rsidP="00D247B7">
      <w:pPr>
        <w:pStyle w:val="Heading1"/>
        <w:jc w:val="both"/>
      </w:pPr>
      <w:bookmarkStart w:id="0" w:name="_Toc170152187"/>
      <w:bookmarkStart w:id="1" w:name="_Toc170152326"/>
      <w:bookmarkStart w:id="2" w:name="_Toc170152544"/>
      <w:r w:rsidRPr="00AD2C6B">
        <w:t>Titulo</w:t>
      </w:r>
      <w:bookmarkEnd w:id="0"/>
      <w:bookmarkEnd w:id="1"/>
      <w:bookmarkEnd w:id="2"/>
      <w:r w:rsidR="0058361F">
        <w:t>:</w:t>
      </w:r>
    </w:p>
    <w:p w14:paraId="06066048" w14:textId="0E1A6C98" w:rsidR="0058361F" w:rsidRDefault="0058361F" w:rsidP="0058361F">
      <w:pPr>
        <w:pStyle w:val="Heading1"/>
        <w:jc w:val="both"/>
      </w:pPr>
      <w:r>
        <w:t>Entrega</w:t>
      </w:r>
      <w:r w:rsidR="00CA3911">
        <w:t>bl</w:t>
      </w:r>
      <w:r>
        <w:t>es previos</w:t>
      </w:r>
      <w:r>
        <w:t>:</w:t>
      </w:r>
    </w:p>
    <w:p w14:paraId="2BFEC2E9" w14:textId="37D6812C" w:rsidR="00EE1EAD" w:rsidRDefault="00EE1EAD" w:rsidP="00EE1EAD">
      <w:pPr>
        <w:rPr>
          <w:lang w:eastAsia="es-MX"/>
        </w:rPr>
      </w:pPr>
      <w:r>
        <w:rPr>
          <w:lang w:eastAsia="es-MX"/>
        </w:rPr>
        <w:t xml:space="preserve">Los entregables previos realizados consistieron en 2 </w:t>
      </w:r>
    </w:p>
    <w:p w14:paraId="1D3E4716" w14:textId="77777777" w:rsidR="00262C83" w:rsidRPr="00262C83" w:rsidRDefault="00262C83" w:rsidP="00262C83">
      <w:pPr>
        <w:rPr>
          <w:b/>
          <w:bCs/>
          <w:lang w:val="es-ES" w:eastAsia="es-MX"/>
        </w:rPr>
      </w:pPr>
      <w:r w:rsidRPr="00262C83">
        <w:rPr>
          <w:b/>
          <w:bCs/>
          <w:lang w:val="es-ES" w:eastAsia="es-MX"/>
        </w:rPr>
        <w:t>Puntos Redactados en Base al Documento</w:t>
      </w:r>
    </w:p>
    <w:p w14:paraId="3A0D8446" w14:textId="77777777" w:rsidR="00262C83" w:rsidRPr="00262C83" w:rsidRDefault="00262C83" w:rsidP="00262C83">
      <w:pPr>
        <w:rPr>
          <w:lang w:val="es-ES" w:eastAsia="es-MX"/>
        </w:rPr>
      </w:pPr>
      <w:r w:rsidRPr="00262C83">
        <w:rPr>
          <w:lang w:val="es-ES" w:eastAsia="es-MX"/>
        </w:rPr>
        <w:t xml:space="preserve">Según lo menciona </w:t>
      </w:r>
      <w:proofErr w:type="spellStart"/>
      <w:r w:rsidRPr="00262C83">
        <w:rPr>
          <w:lang w:val="es-ES" w:eastAsia="es-MX"/>
        </w:rPr>
        <w:t>Lopez</w:t>
      </w:r>
      <w:proofErr w:type="spellEnd"/>
      <w:r w:rsidRPr="00262C83">
        <w:rPr>
          <w:lang w:val="es-ES" w:eastAsia="es-MX"/>
        </w:rPr>
        <w:t xml:space="preserve"> fundamentado en la teoría de Shannon, existen dos técnicas básicas de ocultamiento de información, estas técnicas son un concepto clave de cualquier mecanismo de cifrado incluyendo la criptografía clásica:</w:t>
      </w:r>
    </w:p>
    <w:p w14:paraId="339845E0" w14:textId="77777777" w:rsidR="00262C83" w:rsidRPr="00262C83" w:rsidRDefault="00262C83" w:rsidP="00262C83">
      <w:pPr>
        <w:numPr>
          <w:ilvl w:val="0"/>
          <w:numId w:val="5"/>
        </w:numPr>
        <w:rPr>
          <w:lang w:val="es-ES" w:eastAsia="es-MX"/>
        </w:rPr>
      </w:pPr>
      <w:r w:rsidRPr="00262C83">
        <w:rPr>
          <w:b/>
          <w:bCs/>
          <w:lang w:val="es-ES" w:eastAsia="es-MX"/>
        </w:rPr>
        <w:t>Confusión</w:t>
      </w:r>
      <w:r w:rsidRPr="00262C83">
        <w:rPr>
          <w:lang w:val="es-ES" w:eastAsia="es-MX"/>
        </w:rPr>
        <w:t xml:space="preserve">: Trata de ocultar la relación entre el texto claro y el texto cifrado. Esta relación existe y se da a partir de la clave empleada. El mecanismo más simple de confusión es la sustitución, que consiste en cambiar cada ocurrencia de un símbolo en el texto claro por otro. La sustitución puede ser </w:t>
      </w:r>
      <w:proofErr w:type="gramStart"/>
      <w:r w:rsidRPr="00262C83">
        <w:rPr>
          <w:lang w:val="es-ES" w:eastAsia="es-MX"/>
        </w:rPr>
        <w:t>tan simple o tan compleja</w:t>
      </w:r>
      <w:proofErr w:type="gramEnd"/>
      <w:r w:rsidRPr="00262C83">
        <w:rPr>
          <w:lang w:val="es-ES" w:eastAsia="es-MX"/>
        </w:rPr>
        <w:t xml:space="preserve"> como queramos.</w:t>
      </w:r>
    </w:p>
    <w:p w14:paraId="73BD710C" w14:textId="77777777" w:rsidR="00262C83" w:rsidRPr="00262C83" w:rsidRDefault="00262C83" w:rsidP="00262C83">
      <w:pPr>
        <w:numPr>
          <w:ilvl w:val="0"/>
          <w:numId w:val="5"/>
        </w:numPr>
        <w:rPr>
          <w:lang w:val="es-ES" w:eastAsia="es-MX"/>
        </w:rPr>
      </w:pPr>
      <w:r w:rsidRPr="00262C83">
        <w:rPr>
          <w:b/>
          <w:bCs/>
          <w:lang w:val="es-ES" w:eastAsia="es-MX"/>
        </w:rPr>
        <w:t>Difusión</w:t>
      </w:r>
      <w:r w:rsidRPr="00262C83">
        <w:rPr>
          <w:lang w:val="es-ES" w:eastAsia="es-MX"/>
        </w:rPr>
        <w:t>: Diluye la redundancia del texto claro repartiéndola a lo largo de todo el texto cifrado. El mecanismo más elemental para llevar a cabo una difusión es la transposición, que consiste en cambiar de sitio elementos individuales del texto claro.</w:t>
      </w:r>
    </w:p>
    <w:p w14:paraId="45A6CEEC" w14:textId="77777777" w:rsidR="00262C83" w:rsidRPr="00262C83" w:rsidRDefault="00262C83" w:rsidP="00262C83">
      <w:pPr>
        <w:rPr>
          <w:lang w:val="es-ES" w:eastAsia="es-MX"/>
        </w:rPr>
      </w:pPr>
      <w:r w:rsidRPr="00262C83">
        <w:rPr>
          <w:lang w:val="es-ES" w:eastAsia="es-MX"/>
        </w:rPr>
        <w:t xml:space="preserve">La criptografía clásica no solo consta del uso de estos mecanismos de cifrado, sino que también involucra la definición del cifrado simétrico. Según </w:t>
      </w:r>
      <w:proofErr w:type="spellStart"/>
      <w:r w:rsidRPr="00262C83">
        <w:rPr>
          <w:lang w:val="es-ES" w:eastAsia="es-MX"/>
        </w:rPr>
        <w:t>Schneier</w:t>
      </w:r>
      <w:proofErr w:type="spellEnd"/>
      <w:r w:rsidRPr="00262C83">
        <w:rPr>
          <w:lang w:val="es-ES" w:eastAsia="es-MX"/>
        </w:rPr>
        <w:t>, un criptosistema donde tanto el remitente como el receptor deben compartir la misma clave para cifrar y descifrar los mensajes. Este tipo de cifrado depende completamente de la clave, ya que el algoritmo puede ser conocido públicamente.</w:t>
      </w:r>
    </w:p>
    <w:p w14:paraId="2B5D0D6D" w14:textId="77777777" w:rsidR="00262C83" w:rsidRPr="00262C83" w:rsidRDefault="00262C83" w:rsidP="00262C83">
      <w:pPr>
        <w:rPr>
          <w:lang w:val="es-ES" w:eastAsia="es-MX"/>
        </w:rPr>
      </w:pPr>
      <w:r w:rsidRPr="00262C83">
        <w:rPr>
          <w:b/>
          <w:bCs/>
          <w:lang w:val="es-ES" w:eastAsia="es-MX"/>
        </w:rPr>
        <w:t>Motivación para el uso de Criptografía Clásica</w:t>
      </w:r>
    </w:p>
    <w:p w14:paraId="2BD8D256" w14:textId="77777777" w:rsidR="00262C83" w:rsidRPr="00262C83" w:rsidRDefault="00262C83" w:rsidP="00262C83">
      <w:pPr>
        <w:rPr>
          <w:lang w:val="es-ES" w:eastAsia="es-MX"/>
        </w:rPr>
      </w:pPr>
      <w:r w:rsidRPr="00262C83">
        <w:rPr>
          <w:lang w:val="es-ES" w:eastAsia="es-MX"/>
        </w:rPr>
        <w:t>La criptografía clásica nació por la necesidad de mantener la confidencialidad de las comunicaciones, ya sea en tiempos de guerra o en transacciones comerciales privadas. Desde la antigüedad, las civilizaciones buscaban maneras de ocultar sus mensajes para que no fueran entendidos por enemigos o terceros no autorizados. La criptografía era, por tanto, una herramienta clave para la seguridad y la privacidad.</w:t>
      </w:r>
    </w:p>
    <w:p w14:paraId="3809E883" w14:textId="77777777" w:rsidR="00262C83" w:rsidRPr="00262C83" w:rsidRDefault="00262C83" w:rsidP="00262C83">
      <w:pPr>
        <w:rPr>
          <w:lang w:val="es-ES" w:eastAsia="es-MX"/>
        </w:rPr>
      </w:pPr>
      <w:r w:rsidRPr="00262C83">
        <w:rPr>
          <w:b/>
          <w:bCs/>
          <w:lang w:val="es-ES" w:eastAsia="es-MX"/>
        </w:rPr>
        <w:t>Problemas Principales de la Criptografía Clásica</w:t>
      </w:r>
    </w:p>
    <w:p w14:paraId="6F29B710" w14:textId="77777777" w:rsidR="00262C83" w:rsidRPr="00262C83" w:rsidRDefault="00262C83" w:rsidP="00262C83">
      <w:pPr>
        <w:numPr>
          <w:ilvl w:val="0"/>
          <w:numId w:val="6"/>
        </w:numPr>
        <w:rPr>
          <w:lang w:val="es-ES" w:eastAsia="es-MX"/>
        </w:rPr>
      </w:pPr>
      <w:r w:rsidRPr="00262C83">
        <w:rPr>
          <w:b/>
          <w:bCs/>
          <w:lang w:val="es-ES" w:eastAsia="es-MX"/>
        </w:rPr>
        <w:t>Seguridad limitada por la longitud de la clave</w:t>
      </w:r>
      <w:r w:rsidRPr="00262C83">
        <w:rPr>
          <w:lang w:val="es-ES" w:eastAsia="es-MX"/>
        </w:rPr>
        <w:t>: Los cifrados clásicos pueden ser vulnerables a ataques de fuerza bruta, donde un atacante prueba todas las combinaciones posibles de claves hasta encontrar la correcta. A medida que el poder de cómputo ha aumentado, las claves cortas pueden ser fácilmente descifradas.</w:t>
      </w:r>
    </w:p>
    <w:p w14:paraId="2E60D9F9" w14:textId="77777777" w:rsidR="00262C83" w:rsidRPr="00262C83" w:rsidRDefault="00262C83" w:rsidP="00262C83">
      <w:pPr>
        <w:numPr>
          <w:ilvl w:val="0"/>
          <w:numId w:val="6"/>
        </w:numPr>
        <w:rPr>
          <w:lang w:val="es-ES" w:eastAsia="es-MX"/>
        </w:rPr>
      </w:pPr>
      <w:r w:rsidRPr="00262C83">
        <w:rPr>
          <w:b/>
          <w:bCs/>
          <w:lang w:val="es-ES" w:eastAsia="es-MX"/>
        </w:rPr>
        <w:t>Vulnerabilidad a ataques de criptoanálisis</w:t>
      </w:r>
      <w:r w:rsidRPr="00262C83">
        <w:rPr>
          <w:lang w:val="es-ES" w:eastAsia="es-MX"/>
        </w:rPr>
        <w:t>: La criptografía clásica, especialmente los cifrados por sustitución y transposición, es susceptible a técnicas de criptoanálisis, como el análisis de frecuencias, que permite deducir el mensaje original a partir de patrones en el texto cifrado.</w:t>
      </w:r>
    </w:p>
    <w:p w14:paraId="5496F45B" w14:textId="77777777" w:rsidR="00262C83" w:rsidRPr="00262C83" w:rsidRDefault="00262C83" w:rsidP="00262C83">
      <w:pPr>
        <w:numPr>
          <w:ilvl w:val="0"/>
          <w:numId w:val="6"/>
        </w:numPr>
        <w:rPr>
          <w:lang w:val="es-ES" w:eastAsia="es-MX"/>
        </w:rPr>
      </w:pPr>
      <w:r w:rsidRPr="00262C83">
        <w:rPr>
          <w:b/>
          <w:bCs/>
          <w:lang w:val="es-ES" w:eastAsia="es-MX"/>
        </w:rPr>
        <w:lastRenderedPageBreak/>
        <w:t>Distribución y manejo de claves</w:t>
      </w:r>
      <w:r w:rsidRPr="00262C83">
        <w:rPr>
          <w:lang w:val="es-ES" w:eastAsia="es-MX"/>
        </w:rPr>
        <w:t>: Un desafío clave en la criptografía clásica es el manejo de las claves. Para que dos personas se comuniquen de manera segura, deben acordar y compartir una clave de manera segura. En ausencia de medios electrónicos seguros, este proceso es altamente vulnerable a interceptaciones.</w:t>
      </w:r>
    </w:p>
    <w:p w14:paraId="3E292B2A" w14:textId="77777777" w:rsidR="00262C83" w:rsidRPr="00262C83" w:rsidRDefault="00262C83" w:rsidP="00262C83">
      <w:pPr>
        <w:rPr>
          <w:lang w:val="es-ES" w:eastAsia="es-MX"/>
        </w:rPr>
      </w:pPr>
      <w:r w:rsidRPr="00262C83">
        <w:rPr>
          <w:b/>
          <w:bCs/>
          <w:lang w:val="es-ES" w:eastAsia="es-MX"/>
        </w:rPr>
        <w:t>Principales Máquinas de Cifrado Utilizadas</w:t>
      </w:r>
    </w:p>
    <w:p w14:paraId="4C69B782" w14:textId="77777777" w:rsidR="00262C83" w:rsidRPr="00262C83" w:rsidRDefault="00262C83" w:rsidP="00262C83">
      <w:pPr>
        <w:numPr>
          <w:ilvl w:val="0"/>
          <w:numId w:val="7"/>
        </w:numPr>
        <w:rPr>
          <w:lang w:val="es-ES" w:eastAsia="es-MX"/>
        </w:rPr>
      </w:pPr>
      <w:r w:rsidRPr="00262C83">
        <w:rPr>
          <w:b/>
          <w:bCs/>
          <w:lang w:val="es-ES" w:eastAsia="es-MX"/>
        </w:rPr>
        <w:t>Enigma</w:t>
      </w:r>
      <w:r w:rsidRPr="00262C83">
        <w:rPr>
          <w:lang w:val="es-ES" w:eastAsia="es-MX"/>
        </w:rPr>
        <w:t>: Fue la máquina de cifrado más conocida, utilizada por los alemanes durante la Segunda Guerra Mundial. Consistía en un conjunto de rotores que intercambiaban letras según configuraciones cambiantes. Aunque era avanzada para su tiempo, fue descifrada por los Aliados, con ayuda de criptógrafos polacos y británicos.</w:t>
      </w:r>
    </w:p>
    <w:p w14:paraId="0EB1DA7C" w14:textId="77777777" w:rsidR="00262C83" w:rsidRPr="00262C83" w:rsidRDefault="00262C83" w:rsidP="00262C83">
      <w:pPr>
        <w:numPr>
          <w:ilvl w:val="0"/>
          <w:numId w:val="7"/>
        </w:numPr>
        <w:rPr>
          <w:lang w:val="es-ES" w:eastAsia="es-MX"/>
        </w:rPr>
      </w:pPr>
      <w:r w:rsidRPr="00262C83">
        <w:rPr>
          <w:b/>
          <w:bCs/>
          <w:lang w:val="es-ES" w:eastAsia="es-MX"/>
        </w:rPr>
        <w:t>Máquinas de rotores</w:t>
      </w:r>
      <w:r w:rsidRPr="00262C83">
        <w:rPr>
          <w:lang w:val="es-ES" w:eastAsia="es-MX"/>
        </w:rPr>
        <w:t>: Estas máquinas, como la Enigma, utilizaban rotores que sustituían letras basándose en permutaciones complejas. Cada rotor tenía 26 posiciones (correspondientes al alfabeto) y se movía de manera secuencial con cada letra cifrada, creando una secuencia de cifrado que cambiaba constantemente.</w:t>
      </w:r>
    </w:p>
    <w:p w14:paraId="58177BDF" w14:textId="77777777" w:rsidR="00262C83" w:rsidRPr="00262C83" w:rsidRDefault="00262C83" w:rsidP="00262C83">
      <w:pPr>
        <w:numPr>
          <w:ilvl w:val="0"/>
          <w:numId w:val="7"/>
        </w:numPr>
        <w:rPr>
          <w:lang w:val="es-ES" w:eastAsia="es-MX"/>
        </w:rPr>
      </w:pPr>
      <w:r w:rsidRPr="00262C83">
        <w:rPr>
          <w:b/>
          <w:bCs/>
          <w:lang w:val="es-ES" w:eastAsia="es-MX"/>
        </w:rPr>
        <w:t>ADFGVX</w:t>
      </w:r>
      <w:r w:rsidRPr="00262C83">
        <w:rPr>
          <w:lang w:val="es-ES" w:eastAsia="es-MX"/>
        </w:rPr>
        <w:t xml:space="preserve">: Fue utilizada por el ejército alemán durante la Primera Guerra Mundial. Combinaba cifrado por sustitución y transposición, haciendo uso de un cuadro </w:t>
      </w:r>
      <w:proofErr w:type="spellStart"/>
      <w:r w:rsidRPr="00262C83">
        <w:rPr>
          <w:lang w:val="es-ES" w:eastAsia="es-MX"/>
        </w:rPr>
        <w:t>polialfabético</w:t>
      </w:r>
      <w:proofErr w:type="spellEnd"/>
      <w:r w:rsidRPr="00262C83">
        <w:rPr>
          <w:lang w:val="es-ES" w:eastAsia="es-MX"/>
        </w:rPr>
        <w:t xml:space="preserve"> para generar una secuencia compleja de cifrado. Esta máquina también fue descifrada por criptógrafos aliados.</w:t>
      </w:r>
    </w:p>
    <w:p w14:paraId="17F7F607" w14:textId="77777777" w:rsidR="00262C83" w:rsidRPr="00262C83" w:rsidRDefault="00262C83" w:rsidP="00262C83">
      <w:pPr>
        <w:rPr>
          <w:lang w:val="es-ES" w:eastAsia="es-MX"/>
        </w:rPr>
      </w:pPr>
      <w:r w:rsidRPr="00262C83">
        <w:rPr>
          <w:b/>
          <w:bCs/>
          <w:lang w:val="es-ES" w:eastAsia="es-MX"/>
        </w:rPr>
        <w:t>Mecanismos de Cifrado Clásicos</w:t>
      </w:r>
    </w:p>
    <w:p w14:paraId="1EA6201E" w14:textId="77777777" w:rsidR="00262C83" w:rsidRPr="00262C83" w:rsidRDefault="00262C83" w:rsidP="00262C83">
      <w:pPr>
        <w:numPr>
          <w:ilvl w:val="0"/>
          <w:numId w:val="8"/>
        </w:numPr>
        <w:rPr>
          <w:lang w:val="es-ES" w:eastAsia="es-MX"/>
        </w:rPr>
      </w:pPr>
      <w:r w:rsidRPr="00262C83">
        <w:rPr>
          <w:b/>
          <w:bCs/>
          <w:lang w:val="es-ES" w:eastAsia="es-MX"/>
        </w:rPr>
        <w:t>Cifrado César</w:t>
      </w:r>
      <w:r w:rsidRPr="00262C83">
        <w:rPr>
          <w:lang w:val="es-ES" w:eastAsia="es-MX"/>
        </w:rPr>
        <w:t xml:space="preserve">: Consistía en sumar un 3 a la posición de un determinado carácter, generando un desplazamiento de este. La fórmula utilizada para realizar este tipo de cifrado es: </w:t>
      </w:r>
    </w:p>
    <w:p w14:paraId="662AF3DD" w14:textId="77777777" w:rsidR="00262C83" w:rsidRPr="00262C83" w:rsidRDefault="00262C83" w:rsidP="00262C83">
      <w:pPr>
        <w:rPr>
          <w:lang w:val="es-ES" w:eastAsia="es-MX"/>
        </w:rPr>
      </w:pPr>
      <w:r w:rsidRPr="00262C83">
        <w:rPr>
          <w:lang w:val="es-ES" w:eastAsia="es-MX"/>
        </w:rPr>
        <w:t>c = (m + 3) \mod 26</w:t>
      </w:r>
      <w:r w:rsidRPr="00262C83">
        <w:rPr>
          <w:vanish/>
          <w:lang w:val="es-ES" w:eastAsia="es-MX"/>
        </w:rPr>
        <w:t>c=(m+3)mod26</w:t>
      </w:r>
    </w:p>
    <w:p w14:paraId="18DA64BE" w14:textId="77777777" w:rsidR="00262C83" w:rsidRPr="00262C83" w:rsidRDefault="00262C83" w:rsidP="00262C83">
      <w:pPr>
        <w:rPr>
          <w:lang w:val="es-ES" w:eastAsia="es-MX"/>
        </w:rPr>
      </w:pPr>
      <w:r w:rsidRPr="00262C83">
        <w:rPr>
          <w:lang w:val="es-ES" w:eastAsia="es-MX"/>
        </w:rPr>
        <w:t>.</w:t>
      </w:r>
    </w:p>
    <w:p w14:paraId="0D577F61" w14:textId="77777777" w:rsidR="00262C83" w:rsidRPr="00262C83" w:rsidRDefault="00262C83" w:rsidP="00262C83">
      <w:pPr>
        <w:numPr>
          <w:ilvl w:val="0"/>
          <w:numId w:val="8"/>
        </w:numPr>
        <w:rPr>
          <w:lang w:val="es-ES" w:eastAsia="es-MX"/>
        </w:rPr>
      </w:pPr>
      <w:r w:rsidRPr="00262C83">
        <w:rPr>
          <w:b/>
          <w:bCs/>
          <w:lang w:val="es-ES" w:eastAsia="es-MX"/>
        </w:rPr>
        <w:t>Cifrado Vigenère</w:t>
      </w:r>
      <w:r w:rsidRPr="00262C83">
        <w:rPr>
          <w:lang w:val="es-ES" w:eastAsia="es-MX"/>
        </w:rPr>
        <w:t xml:space="preserve">: Un tipo de cifrado </w:t>
      </w:r>
      <w:proofErr w:type="spellStart"/>
      <w:r w:rsidRPr="00262C83">
        <w:rPr>
          <w:lang w:val="es-ES" w:eastAsia="es-MX"/>
        </w:rPr>
        <w:t>polialfabético</w:t>
      </w:r>
      <w:proofErr w:type="spellEnd"/>
      <w:r w:rsidRPr="00262C83">
        <w:rPr>
          <w:lang w:val="es-ES" w:eastAsia="es-MX"/>
        </w:rPr>
        <w:t xml:space="preserve"> que consiste en el uso de un conjunto de símbolos que actúan como clave la cual se repetirá en múltiples tiempos dependiendo si el texto a cifrar es más grande que la clave.</w:t>
      </w:r>
    </w:p>
    <w:p w14:paraId="70BE621C" w14:textId="77777777" w:rsidR="00262C83" w:rsidRPr="00262C83" w:rsidRDefault="00262C83" w:rsidP="00262C83">
      <w:pPr>
        <w:numPr>
          <w:ilvl w:val="0"/>
          <w:numId w:val="8"/>
        </w:numPr>
        <w:rPr>
          <w:lang w:val="es-ES" w:eastAsia="es-MX"/>
        </w:rPr>
      </w:pPr>
      <w:r w:rsidRPr="00262C83">
        <w:rPr>
          <w:b/>
          <w:bCs/>
          <w:lang w:val="es-ES" w:eastAsia="es-MX"/>
        </w:rPr>
        <w:t xml:space="preserve">Cifrado </w:t>
      </w:r>
      <w:proofErr w:type="spellStart"/>
      <w:r w:rsidRPr="00262C83">
        <w:rPr>
          <w:b/>
          <w:bCs/>
          <w:lang w:val="es-ES" w:eastAsia="es-MX"/>
        </w:rPr>
        <w:t>Escítalo</w:t>
      </w:r>
      <w:proofErr w:type="spellEnd"/>
      <w:r w:rsidRPr="00262C83">
        <w:rPr>
          <w:lang w:val="es-ES" w:eastAsia="es-MX"/>
        </w:rPr>
        <w:t>: Utilizado por los espartanos para evitar la captura de información, este cifrado hace uso de la técnica de transposición, alterando el orden de los caracteres que conforman un texto dado.</w:t>
      </w:r>
    </w:p>
    <w:p w14:paraId="52C6BD03" w14:textId="77777777" w:rsidR="00262C83" w:rsidRPr="00262C83" w:rsidRDefault="00262C83" w:rsidP="00262C83">
      <w:pPr>
        <w:rPr>
          <w:b/>
          <w:bCs/>
          <w:lang w:val="es-ES" w:eastAsia="es-MX"/>
        </w:rPr>
      </w:pPr>
      <w:r w:rsidRPr="00262C83">
        <w:rPr>
          <w:b/>
          <w:bCs/>
          <w:lang w:val="es-ES" w:eastAsia="es-MX"/>
        </w:rPr>
        <w:t>Reflexión Personal sobre la Actividad</w:t>
      </w:r>
    </w:p>
    <w:p w14:paraId="2D4E0B36" w14:textId="77777777" w:rsidR="00262C83" w:rsidRPr="00262C83" w:rsidRDefault="00262C83" w:rsidP="00262C83">
      <w:pPr>
        <w:rPr>
          <w:lang w:val="es-ES" w:eastAsia="es-MX"/>
        </w:rPr>
      </w:pPr>
      <w:r w:rsidRPr="00262C83">
        <w:rPr>
          <w:lang w:val="es-ES" w:eastAsia="es-MX"/>
        </w:rPr>
        <w:t>La actividad de transcribir y adaptar los puntos sobre criptografía clásica me ha permitido profundizar en los conceptos fundamentales de esta disciplina. He aprendido sobre las técnicas básicas de ocultamiento de información, como la confusión y la difusión, y cómo estas se aplican en diferentes métodos de cifrado. Además, he comprendido la importancia histórica de la criptografía clásica y los desafíos que enfrentaba, como la distribución segura de claves y la vulnerabilidad a ataques de criptoanálisis. Esta actividad ha sido enriquecedora, ya que me ha proporcionado una visión más clara de cómo los métodos de cifrado han evolucionado y la relevancia que tienen en la seguridad de las comunicaciones hoy en día.</w:t>
      </w:r>
    </w:p>
    <w:p w14:paraId="2FA9154A" w14:textId="77777777" w:rsidR="00262C83" w:rsidRPr="00262C83" w:rsidRDefault="00262C83" w:rsidP="00EE1EAD">
      <w:pPr>
        <w:rPr>
          <w:lang w:val="es-ES" w:eastAsia="es-MX"/>
        </w:rPr>
      </w:pPr>
    </w:p>
    <w:p w14:paraId="03759C18" w14:textId="285E63CD" w:rsidR="00262C83" w:rsidRPr="00EE1EAD" w:rsidRDefault="00262C83" w:rsidP="00262C83">
      <w:pPr>
        <w:pStyle w:val="Heading2"/>
        <w:rPr>
          <w:lang w:eastAsia="es-MX"/>
        </w:rPr>
      </w:pPr>
      <w:r>
        <w:rPr>
          <w:lang w:eastAsia="es-MX"/>
        </w:rPr>
        <w:t>Entregable previo 1</w:t>
      </w:r>
    </w:p>
    <w:p w14:paraId="0463A0A3" w14:textId="6259EB14" w:rsidR="0058361F" w:rsidRDefault="00CA3911" w:rsidP="0058361F">
      <w:pPr>
        <w:pStyle w:val="Heading1"/>
        <w:jc w:val="both"/>
      </w:pPr>
      <w:r>
        <w:t>Actividades</w:t>
      </w:r>
      <w:r w:rsidR="0058361F">
        <w:t xml:space="preserve"> realizadas durante las sesiones</w:t>
      </w:r>
      <w:r w:rsidR="0058361F">
        <w:t>:</w:t>
      </w:r>
    </w:p>
    <w:p w14:paraId="420A8140" w14:textId="5E726DB9" w:rsidR="0058361F" w:rsidRDefault="0058361F" w:rsidP="0058361F">
      <w:pPr>
        <w:rPr>
          <w:lang w:eastAsia="es-MX"/>
        </w:rPr>
      </w:pPr>
      <w:r>
        <w:rPr>
          <w:lang w:eastAsia="es-MX"/>
        </w:rPr>
        <w:t xml:space="preserve">Implementaciones </w:t>
      </w:r>
    </w:p>
    <w:p w14:paraId="59160475" w14:textId="301C7D08" w:rsidR="00CA3911" w:rsidRDefault="00CA3911" w:rsidP="00CA3911">
      <w:pPr>
        <w:pStyle w:val="Heading1"/>
        <w:jc w:val="both"/>
      </w:pPr>
      <w:r>
        <w:t>Practicas realizadas</w:t>
      </w:r>
      <w:r>
        <w:t>:</w:t>
      </w:r>
    </w:p>
    <w:p w14:paraId="79E0B685" w14:textId="6C9669AA" w:rsidR="00CA3911" w:rsidRDefault="00CA3911" w:rsidP="00CA3911">
      <w:pPr>
        <w:pStyle w:val="Heading1"/>
        <w:jc w:val="both"/>
      </w:pPr>
      <w:r>
        <w:t>Anexos</w:t>
      </w:r>
      <w:r>
        <w:t>:</w:t>
      </w:r>
    </w:p>
    <w:p w14:paraId="50E4CA87" w14:textId="77777777" w:rsidR="00CA3911" w:rsidRPr="00CA3911" w:rsidRDefault="00CA3911" w:rsidP="00CA3911">
      <w:pPr>
        <w:rPr>
          <w:lang w:eastAsia="es-MX"/>
        </w:rPr>
      </w:pPr>
    </w:p>
    <w:p w14:paraId="129CA123" w14:textId="77777777" w:rsidR="00CA3911" w:rsidRPr="00CA3911" w:rsidRDefault="00CA3911" w:rsidP="00CA3911">
      <w:pPr>
        <w:rPr>
          <w:lang w:eastAsia="es-MX"/>
        </w:rPr>
      </w:pPr>
    </w:p>
    <w:p w14:paraId="580F2BF4" w14:textId="77777777" w:rsidR="00CA3911" w:rsidRPr="0058361F" w:rsidRDefault="00CA3911" w:rsidP="0058361F">
      <w:pPr>
        <w:rPr>
          <w:lang w:eastAsia="es-MX"/>
        </w:rPr>
      </w:pPr>
    </w:p>
    <w:p w14:paraId="524331F1" w14:textId="77777777" w:rsidR="0058361F" w:rsidRPr="0058361F" w:rsidRDefault="0058361F" w:rsidP="0058361F">
      <w:pPr>
        <w:rPr>
          <w:lang w:eastAsia="es-MX"/>
        </w:rPr>
      </w:pPr>
    </w:p>
    <w:p w14:paraId="484A1D33" w14:textId="77777777" w:rsidR="00AD2C6B" w:rsidRPr="00AD2C6B" w:rsidRDefault="00AD2C6B" w:rsidP="00D247B7">
      <w:pPr>
        <w:jc w:val="both"/>
        <w:rPr>
          <w:lang w:eastAsia="es-MX"/>
        </w:rPr>
      </w:pPr>
    </w:p>
    <w:sdt>
      <w:sdtPr>
        <w:rPr>
          <w:rFonts w:asciiTheme="minorHAnsi" w:eastAsiaTheme="minorHAnsi" w:hAnsiTheme="minorHAnsi" w:cstheme="minorBidi"/>
          <w:b w:val="0"/>
          <w:color w:val="auto"/>
          <w:sz w:val="22"/>
          <w:szCs w:val="22"/>
          <w:lang w:val="es-ES" w:eastAsia="en-US"/>
        </w:rPr>
        <w:id w:val="-1200318772"/>
        <w:docPartObj>
          <w:docPartGallery w:val="Bibliographies"/>
          <w:docPartUnique/>
        </w:docPartObj>
      </w:sdtPr>
      <w:sdtEndPr>
        <w:rPr>
          <w:lang w:val="es-MX"/>
        </w:rPr>
      </w:sdtEndPr>
      <w:sdtContent>
        <w:bookmarkStart w:id="3" w:name="_Toc170152545" w:displacedByCustomXml="prev"/>
        <w:bookmarkStart w:id="4" w:name="_Toc170152327" w:displacedByCustomXml="prev"/>
        <w:bookmarkStart w:id="5" w:name="_Toc170152188" w:displacedByCustomXml="prev"/>
        <w:p w14:paraId="218476FA" w14:textId="4871F533" w:rsidR="002846ED" w:rsidRPr="00AD2C6B" w:rsidRDefault="00AD2C6B" w:rsidP="00D247B7">
          <w:pPr>
            <w:pStyle w:val="Heading1"/>
            <w:jc w:val="both"/>
            <w:rPr>
              <w:szCs w:val="26"/>
            </w:rPr>
          </w:pPr>
          <w:r>
            <w:rPr>
              <w:lang w:val="es-ES"/>
            </w:rPr>
            <w:t xml:space="preserve"> </w:t>
          </w:r>
          <w:r w:rsidRPr="00AD2C6B">
            <w:t>Referencias</w:t>
          </w:r>
          <w:bookmarkEnd w:id="5"/>
          <w:bookmarkEnd w:id="4"/>
          <w:bookmarkEnd w:id="3"/>
        </w:p>
        <w:sdt>
          <w:sdtPr>
            <w:id w:val="-573587230"/>
            <w:bibliography/>
          </w:sdtPr>
          <w:sdtContent>
            <w:p w14:paraId="71D50838" w14:textId="612C54C0" w:rsidR="002846ED" w:rsidRDefault="002846ED" w:rsidP="00D247B7">
              <w:pPr>
                <w:jc w:val="both"/>
              </w:pPr>
              <w:r>
                <w:fldChar w:fldCharType="begin"/>
              </w:r>
              <w:r>
                <w:instrText>BIBLIOGRAPHY</w:instrText>
              </w:r>
              <w:r>
                <w:fldChar w:fldCharType="separate"/>
              </w:r>
              <w:r>
                <w:rPr>
                  <w:b/>
                  <w:bCs/>
                  <w:noProof/>
                  <w:lang w:val="es-ES"/>
                </w:rPr>
                <w:t>No hay ninguna fuente en el documento actual.</w:t>
              </w:r>
              <w:r>
                <w:rPr>
                  <w:b/>
                  <w:bCs/>
                </w:rPr>
                <w:fldChar w:fldCharType="end"/>
              </w:r>
            </w:p>
          </w:sdtContent>
        </w:sdt>
      </w:sdtContent>
    </w:sdt>
    <w:p w14:paraId="2D4941F3" w14:textId="77777777" w:rsidR="002846ED" w:rsidRDefault="002846ED" w:rsidP="00D247B7">
      <w:pPr>
        <w:jc w:val="both"/>
      </w:pPr>
    </w:p>
    <w:p w14:paraId="77C0E12C" w14:textId="77777777" w:rsidR="003C6920" w:rsidRDefault="003C6920" w:rsidP="00D247B7">
      <w:pPr>
        <w:spacing w:after="120" w:line="360" w:lineRule="auto"/>
        <w:jc w:val="both"/>
      </w:pPr>
    </w:p>
    <w:sectPr w:rsidR="003C6920" w:rsidSect="006869AA">
      <w:headerReference w:type="default" r:id="rId10"/>
      <w:pgSz w:w="12240" w:h="15840" w:code="1"/>
      <w:pgMar w:top="1418" w:right="1701" w:bottom="1418" w:left="1701" w:header="709" w:footer="709" w:gutter="0"/>
      <w:pgNumType w:start="0"/>
      <w:cols w:space="708"/>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92479" w14:textId="77777777" w:rsidR="008A2956" w:rsidRDefault="008A2956" w:rsidP="002846ED">
      <w:pPr>
        <w:spacing w:after="0" w:line="240" w:lineRule="auto"/>
      </w:pPr>
      <w:r>
        <w:separator/>
      </w:r>
    </w:p>
  </w:endnote>
  <w:endnote w:type="continuationSeparator" w:id="0">
    <w:p w14:paraId="6B082BAC" w14:textId="77777777" w:rsidR="008A2956" w:rsidRDefault="008A2956" w:rsidP="00284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72C71" w14:textId="77777777" w:rsidR="008A2956" w:rsidRDefault="008A2956" w:rsidP="002846ED">
      <w:pPr>
        <w:spacing w:after="0" w:line="240" w:lineRule="auto"/>
      </w:pPr>
      <w:r>
        <w:separator/>
      </w:r>
    </w:p>
  </w:footnote>
  <w:footnote w:type="continuationSeparator" w:id="0">
    <w:p w14:paraId="27905801" w14:textId="77777777" w:rsidR="008A2956" w:rsidRDefault="008A2956" w:rsidP="00284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1253350"/>
      <w:docPartObj>
        <w:docPartGallery w:val="Page Numbers (Top of Page)"/>
        <w:docPartUnique/>
      </w:docPartObj>
    </w:sdtPr>
    <w:sdtContent>
      <w:p w14:paraId="01C378E8" w14:textId="4145D599" w:rsidR="00D807EE" w:rsidRDefault="00D807EE">
        <w:pPr>
          <w:pStyle w:val="Header"/>
        </w:pPr>
        <w:r>
          <w:fldChar w:fldCharType="begin"/>
        </w:r>
        <w:r>
          <w:instrText>PAGE   \* MERGEFORMAT</w:instrText>
        </w:r>
        <w:r>
          <w:fldChar w:fldCharType="separate"/>
        </w:r>
        <w:r>
          <w:rPr>
            <w:lang w:val="es-ES"/>
          </w:rPr>
          <w:t>2</w:t>
        </w:r>
        <w:r>
          <w:fldChar w:fldCharType="end"/>
        </w:r>
      </w:p>
    </w:sdtContent>
  </w:sdt>
  <w:p w14:paraId="11A88831" w14:textId="77777777" w:rsidR="002846ED" w:rsidRDefault="00284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0658F"/>
    <w:multiLevelType w:val="multilevel"/>
    <w:tmpl w:val="F004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53DAB"/>
    <w:multiLevelType w:val="hybridMultilevel"/>
    <w:tmpl w:val="03A2D172"/>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 w15:restartNumberingAfterBreak="0">
    <w:nsid w:val="58C83B7D"/>
    <w:multiLevelType w:val="multilevel"/>
    <w:tmpl w:val="080A001D"/>
    <w:numStyleLink w:val="TabContM"/>
  </w:abstractNum>
  <w:abstractNum w:abstractNumId="3" w15:restartNumberingAfterBreak="0">
    <w:nsid w:val="5AE83E4B"/>
    <w:multiLevelType w:val="multilevel"/>
    <w:tmpl w:val="F428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32BEA"/>
    <w:multiLevelType w:val="multilevel"/>
    <w:tmpl w:val="FA9A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C4B7C"/>
    <w:multiLevelType w:val="multilevel"/>
    <w:tmpl w:val="22D0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7D4B32"/>
    <w:multiLevelType w:val="multilevel"/>
    <w:tmpl w:val="DDD4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20253"/>
    <w:multiLevelType w:val="multilevel"/>
    <w:tmpl w:val="080A001D"/>
    <w:styleLink w:val="TabContM"/>
    <w:lvl w:ilvl="0">
      <w:start w:val="1"/>
      <w:numFmt w:val="decimal"/>
      <w:lvlText w:val="%1)"/>
      <w:lvlJc w:val="left"/>
      <w:pPr>
        <w:ind w:left="360" w:hanging="360"/>
      </w:pPr>
      <w:rPr>
        <w:rFonts w:ascii="Calibri" w:hAnsi="Calibri"/>
        <w:b/>
        <w:color w:val="auto"/>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96236284">
    <w:abstractNumId w:val="1"/>
  </w:num>
  <w:num w:numId="2" w16cid:durableId="130249628">
    <w:abstractNumId w:val="7"/>
  </w:num>
  <w:num w:numId="3" w16cid:durableId="1506287525">
    <w:abstractNumId w:val="2"/>
  </w:num>
  <w:num w:numId="4" w16cid:durableId="21514747">
    <w:abstractNumId w:val="6"/>
  </w:num>
  <w:num w:numId="5" w16cid:durableId="919607549">
    <w:abstractNumId w:val="3"/>
  </w:num>
  <w:num w:numId="6" w16cid:durableId="1644772137">
    <w:abstractNumId w:val="4"/>
  </w:num>
  <w:num w:numId="7" w16cid:durableId="1098212345">
    <w:abstractNumId w:val="5"/>
  </w:num>
  <w:num w:numId="8" w16cid:durableId="102652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EF"/>
    <w:rsid w:val="002404EF"/>
    <w:rsid w:val="00262C83"/>
    <w:rsid w:val="002846ED"/>
    <w:rsid w:val="00356B8F"/>
    <w:rsid w:val="003C6920"/>
    <w:rsid w:val="0046735B"/>
    <w:rsid w:val="0058361F"/>
    <w:rsid w:val="0066092C"/>
    <w:rsid w:val="006869AA"/>
    <w:rsid w:val="008A2956"/>
    <w:rsid w:val="008F5DB1"/>
    <w:rsid w:val="00A01D4B"/>
    <w:rsid w:val="00A21DAF"/>
    <w:rsid w:val="00AD2C6B"/>
    <w:rsid w:val="00CA3911"/>
    <w:rsid w:val="00D247B7"/>
    <w:rsid w:val="00D807EE"/>
    <w:rsid w:val="00DE73BD"/>
    <w:rsid w:val="00E80518"/>
    <w:rsid w:val="00E868E7"/>
    <w:rsid w:val="00EE1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9A30"/>
  <w15:chartTrackingRefBased/>
  <w15:docId w15:val="{66DAF70B-F342-4512-8D68-29CAF20C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ítulo 1 MRE"/>
    <w:basedOn w:val="Normal"/>
    <w:next w:val="Normal"/>
    <w:link w:val="Heading1Char"/>
    <w:uiPriority w:val="9"/>
    <w:qFormat/>
    <w:rsid w:val="00AD2C6B"/>
    <w:pPr>
      <w:keepNext/>
      <w:keepLines/>
      <w:spacing w:before="240" w:after="0"/>
      <w:outlineLvl w:val="0"/>
    </w:pPr>
    <w:rPr>
      <w:rFonts w:asciiTheme="majorHAnsi" w:eastAsiaTheme="majorEastAsia" w:hAnsiTheme="majorHAnsi" w:cstheme="majorBidi"/>
      <w:b/>
      <w:color w:val="2F5496" w:themeColor="accent1" w:themeShade="BF"/>
      <w:sz w:val="26"/>
      <w:szCs w:val="32"/>
      <w:lang w:eastAsia="es-MX"/>
    </w:rPr>
  </w:style>
  <w:style w:type="paragraph" w:styleId="Heading2">
    <w:name w:val="heading 2"/>
    <w:basedOn w:val="Normal"/>
    <w:next w:val="Normal"/>
    <w:link w:val="Heading2Char"/>
    <w:uiPriority w:val="9"/>
    <w:unhideWhenUsed/>
    <w:qFormat/>
    <w:rsid w:val="00262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2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6ED"/>
    <w:pPr>
      <w:ind w:left="720"/>
      <w:contextualSpacing/>
    </w:pPr>
  </w:style>
  <w:style w:type="paragraph" w:styleId="Header">
    <w:name w:val="header"/>
    <w:basedOn w:val="Normal"/>
    <w:link w:val="HeaderChar"/>
    <w:uiPriority w:val="99"/>
    <w:unhideWhenUsed/>
    <w:rsid w:val="002846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2846ED"/>
  </w:style>
  <w:style w:type="paragraph" w:styleId="Footer">
    <w:name w:val="footer"/>
    <w:basedOn w:val="Normal"/>
    <w:link w:val="FooterChar"/>
    <w:uiPriority w:val="99"/>
    <w:unhideWhenUsed/>
    <w:rsid w:val="002846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2846ED"/>
  </w:style>
  <w:style w:type="character" w:customStyle="1" w:styleId="Heading1Char">
    <w:name w:val="Heading 1 Char"/>
    <w:aliases w:val="Título 1 MRE Char"/>
    <w:basedOn w:val="DefaultParagraphFont"/>
    <w:link w:val="Heading1"/>
    <w:uiPriority w:val="9"/>
    <w:rsid w:val="00AD2C6B"/>
    <w:rPr>
      <w:rFonts w:asciiTheme="majorHAnsi" w:eastAsiaTheme="majorEastAsia" w:hAnsiTheme="majorHAnsi" w:cstheme="majorBidi"/>
      <w:b/>
      <w:color w:val="2F5496" w:themeColor="accent1" w:themeShade="BF"/>
      <w:sz w:val="26"/>
      <w:szCs w:val="32"/>
      <w:lang w:eastAsia="es-MX"/>
    </w:rPr>
  </w:style>
  <w:style w:type="paragraph" w:styleId="TOCHeading">
    <w:name w:val="TOC Heading"/>
    <w:basedOn w:val="Heading1"/>
    <w:next w:val="Normal"/>
    <w:uiPriority w:val="39"/>
    <w:unhideWhenUsed/>
    <w:qFormat/>
    <w:rsid w:val="00AD2C6B"/>
    <w:pPr>
      <w:outlineLvl w:val="9"/>
    </w:pPr>
    <w:rPr>
      <w:b w:val="0"/>
      <w:sz w:val="32"/>
    </w:rPr>
  </w:style>
  <w:style w:type="paragraph" w:styleId="TOC1">
    <w:name w:val="toc 1"/>
    <w:basedOn w:val="Normal"/>
    <w:next w:val="Normal"/>
    <w:autoRedefine/>
    <w:uiPriority w:val="39"/>
    <w:unhideWhenUsed/>
    <w:rsid w:val="00AD2C6B"/>
    <w:pPr>
      <w:tabs>
        <w:tab w:val="right" w:leader="dot" w:pos="8828"/>
      </w:tabs>
      <w:spacing w:after="100"/>
    </w:pPr>
    <w:rPr>
      <w:noProof/>
    </w:rPr>
  </w:style>
  <w:style w:type="character" w:styleId="Hyperlink">
    <w:name w:val="Hyperlink"/>
    <w:basedOn w:val="DefaultParagraphFont"/>
    <w:uiPriority w:val="99"/>
    <w:unhideWhenUsed/>
    <w:rsid w:val="00AD2C6B"/>
    <w:rPr>
      <w:color w:val="0563C1" w:themeColor="hyperlink"/>
      <w:u w:val="single"/>
    </w:rPr>
  </w:style>
  <w:style w:type="numbering" w:customStyle="1" w:styleId="TabContM">
    <w:name w:val="TabContM"/>
    <w:basedOn w:val="NoList"/>
    <w:uiPriority w:val="99"/>
    <w:rsid w:val="00AD2C6B"/>
    <w:pPr>
      <w:numPr>
        <w:numId w:val="2"/>
      </w:numPr>
    </w:pPr>
  </w:style>
  <w:style w:type="character" w:styleId="SubtleReference">
    <w:name w:val="Subtle Reference"/>
    <w:basedOn w:val="DefaultParagraphFont"/>
    <w:uiPriority w:val="31"/>
    <w:qFormat/>
    <w:rsid w:val="00AD2C6B"/>
    <w:rPr>
      <w:smallCaps/>
      <w:color w:val="5A5A5A" w:themeColor="text1" w:themeTint="A5"/>
    </w:rPr>
  </w:style>
  <w:style w:type="paragraph" w:styleId="NoSpacing">
    <w:name w:val="No Spacing"/>
    <w:link w:val="NoSpacingChar"/>
    <w:uiPriority w:val="1"/>
    <w:qFormat/>
    <w:rsid w:val="00A01D4B"/>
    <w:pPr>
      <w:spacing w:after="0" w:line="240" w:lineRule="auto"/>
      <w:jc w:val="both"/>
    </w:pPr>
    <w:rPr>
      <w:rFonts w:eastAsiaTheme="minorEastAsia"/>
      <w:lang w:eastAsia="es-MX"/>
    </w:rPr>
  </w:style>
  <w:style w:type="character" w:customStyle="1" w:styleId="NoSpacingChar">
    <w:name w:val="No Spacing Char"/>
    <w:basedOn w:val="DefaultParagraphFont"/>
    <w:link w:val="NoSpacing"/>
    <w:uiPriority w:val="1"/>
    <w:rsid w:val="00A01D4B"/>
    <w:rPr>
      <w:rFonts w:eastAsiaTheme="minorEastAsia"/>
      <w:lang w:eastAsia="es-MX"/>
    </w:rPr>
  </w:style>
  <w:style w:type="character" w:customStyle="1" w:styleId="Heading2Char">
    <w:name w:val="Heading 2 Char"/>
    <w:basedOn w:val="DefaultParagraphFont"/>
    <w:link w:val="Heading2"/>
    <w:uiPriority w:val="9"/>
    <w:rsid w:val="00262C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62C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916842">
      <w:bodyDiv w:val="1"/>
      <w:marLeft w:val="0"/>
      <w:marRight w:val="0"/>
      <w:marTop w:val="0"/>
      <w:marBottom w:val="0"/>
      <w:divBdr>
        <w:top w:val="none" w:sz="0" w:space="0" w:color="auto"/>
        <w:left w:val="none" w:sz="0" w:space="0" w:color="auto"/>
        <w:bottom w:val="none" w:sz="0" w:space="0" w:color="auto"/>
        <w:right w:val="none" w:sz="0" w:space="0" w:color="auto"/>
      </w:divBdr>
      <w:divsChild>
        <w:div w:id="1371342919">
          <w:marLeft w:val="0"/>
          <w:marRight w:val="0"/>
          <w:marTop w:val="0"/>
          <w:marBottom w:val="0"/>
          <w:divBdr>
            <w:top w:val="none" w:sz="0" w:space="0" w:color="auto"/>
            <w:left w:val="none" w:sz="0" w:space="0" w:color="auto"/>
            <w:bottom w:val="none" w:sz="0" w:space="0" w:color="auto"/>
            <w:right w:val="none" w:sz="0" w:space="0" w:color="auto"/>
          </w:divBdr>
          <w:divsChild>
            <w:div w:id="2130276929">
              <w:marLeft w:val="0"/>
              <w:marRight w:val="0"/>
              <w:marTop w:val="0"/>
              <w:marBottom w:val="0"/>
              <w:divBdr>
                <w:top w:val="none" w:sz="0" w:space="0" w:color="auto"/>
                <w:left w:val="none" w:sz="0" w:space="0" w:color="auto"/>
                <w:bottom w:val="none" w:sz="0" w:space="0" w:color="auto"/>
                <w:right w:val="none" w:sz="0" w:space="0" w:color="auto"/>
              </w:divBdr>
              <w:divsChild>
                <w:div w:id="20532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44669">
      <w:bodyDiv w:val="1"/>
      <w:marLeft w:val="0"/>
      <w:marRight w:val="0"/>
      <w:marTop w:val="0"/>
      <w:marBottom w:val="0"/>
      <w:divBdr>
        <w:top w:val="none" w:sz="0" w:space="0" w:color="auto"/>
        <w:left w:val="none" w:sz="0" w:space="0" w:color="auto"/>
        <w:bottom w:val="none" w:sz="0" w:space="0" w:color="auto"/>
        <w:right w:val="none" w:sz="0" w:space="0" w:color="auto"/>
      </w:divBdr>
      <w:divsChild>
        <w:div w:id="1757747362">
          <w:marLeft w:val="0"/>
          <w:marRight w:val="0"/>
          <w:marTop w:val="0"/>
          <w:marBottom w:val="0"/>
          <w:divBdr>
            <w:top w:val="none" w:sz="0" w:space="0" w:color="auto"/>
            <w:left w:val="none" w:sz="0" w:space="0" w:color="auto"/>
            <w:bottom w:val="none" w:sz="0" w:space="0" w:color="auto"/>
            <w:right w:val="none" w:sz="0" w:space="0" w:color="auto"/>
          </w:divBdr>
          <w:divsChild>
            <w:div w:id="524710029">
              <w:marLeft w:val="0"/>
              <w:marRight w:val="0"/>
              <w:marTop w:val="0"/>
              <w:marBottom w:val="0"/>
              <w:divBdr>
                <w:top w:val="none" w:sz="0" w:space="0" w:color="auto"/>
                <w:left w:val="none" w:sz="0" w:space="0" w:color="auto"/>
                <w:bottom w:val="none" w:sz="0" w:space="0" w:color="auto"/>
                <w:right w:val="none" w:sz="0" w:space="0" w:color="auto"/>
              </w:divBdr>
              <w:divsChild>
                <w:div w:id="8260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45C7B-AA8F-442C-A392-2D4BB5AA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856</Words>
  <Characters>4712</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Ivan Sanchez Pantoja - Alumno</dc:creator>
  <cp:keywords/>
  <dc:description/>
  <cp:lastModifiedBy>Ignacio Ivan Sanchez Pantoja - Alumno</cp:lastModifiedBy>
  <cp:revision>3</cp:revision>
  <dcterms:created xsi:type="dcterms:W3CDTF">2024-10-05T18:10:00Z</dcterms:created>
  <dcterms:modified xsi:type="dcterms:W3CDTF">2024-10-05T22:47:00Z</dcterms:modified>
</cp:coreProperties>
</file>