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23" w:type="dxa"/>
        <w:tblLook w:val="04A0" w:firstRow="1" w:lastRow="0" w:firstColumn="1" w:lastColumn="0" w:noHBand="0" w:noVBand="1"/>
      </w:tblPr>
      <w:tblGrid>
        <w:gridCol w:w="2720"/>
        <w:gridCol w:w="6803"/>
      </w:tblGrid>
      <w:tr w:rsidR="005A1840" w:rsidRPr="005A1840" w14:paraId="0E4EB4F3" w14:textId="77777777" w:rsidTr="005A1840">
        <w:tc>
          <w:tcPr>
            <w:tcW w:w="2720" w:type="dxa"/>
          </w:tcPr>
          <w:p w14:paraId="7482A54A" w14:textId="107E0B3E" w:rsidR="005A1840" w:rsidRPr="005A1840" w:rsidRDefault="005A1840">
            <w:pPr>
              <w:rPr>
                <w:b/>
                <w:bCs/>
                <w:sz w:val="28"/>
                <w:szCs w:val="28"/>
              </w:rPr>
            </w:pPr>
            <w:r w:rsidRPr="005A1840">
              <w:rPr>
                <w:b/>
                <w:bCs/>
                <w:sz w:val="28"/>
                <w:szCs w:val="28"/>
              </w:rPr>
              <w:t>Use Case</w:t>
            </w:r>
          </w:p>
        </w:tc>
        <w:tc>
          <w:tcPr>
            <w:tcW w:w="6803" w:type="dxa"/>
          </w:tcPr>
          <w:p w14:paraId="530BFF51" w14:textId="2126963F" w:rsidR="005A1840" w:rsidRPr="005A1840" w:rsidRDefault="005A1840">
            <w:pPr>
              <w:rPr>
                <w:b/>
                <w:bCs/>
                <w:sz w:val="28"/>
                <w:szCs w:val="28"/>
              </w:rPr>
            </w:pPr>
            <w:r w:rsidRPr="005A1840">
              <w:rPr>
                <w:b/>
                <w:bCs/>
                <w:sz w:val="28"/>
                <w:szCs w:val="28"/>
              </w:rPr>
              <w:t>Description</w:t>
            </w:r>
          </w:p>
        </w:tc>
      </w:tr>
      <w:tr w:rsidR="005A1840" w:rsidRPr="005A1840" w14:paraId="1CB769B9" w14:textId="77777777" w:rsidTr="005A1840">
        <w:tc>
          <w:tcPr>
            <w:tcW w:w="2720" w:type="dxa"/>
          </w:tcPr>
          <w:p w14:paraId="20EB93EE" w14:textId="0B6564AE" w:rsidR="005A1840" w:rsidRPr="005A1840" w:rsidRDefault="005A1840">
            <w:pPr>
              <w:rPr>
                <w:sz w:val="28"/>
                <w:szCs w:val="28"/>
              </w:rPr>
            </w:pPr>
            <w:r>
              <w:rPr>
                <w:sz w:val="28"/>
                <w:szCs w:val="28"/>
              </w:rPr>
              <w:t xml:space="preserve">Choose </w:t>
            </w:r>
            <w:r w:rsidR="006A22E5">
              <w:rPr>
                <w:sz w:val="28"/>
                <w:szCs w:val="28"/>
              </w:rPr>
              <w:t>Trip</w:t>
            </w:r>
          </w:p>
        </w:tc>
        <w:tc>
          <w:tcPr>
            <w:tcW w:w="6803" w:type="dxa"/>
          </w:tcPr>
          <w:p w14:paraId="0896D008" w14:textId="7DAA140F" w:rsidR="005A1840" w:rsidRPr="005A1840" w:rsidRDefault="000D59BD">
            <w:pPr>
              <w:rPr>
                <w:sz w:val="28"/>
                <w:szCs w:val="28"/>
              </w:rPr>
            </w:pPr>
            <w:r>
              <w:rPr>
                <w:sz w:val="28"/>
                <w:szCs w:val="28"/>
              </w:rPr>
              <w:t>Users access a screen showing the available destinations from the current station. If a trip is not available (out of seat, out of service, etc), it will not be shown</w:t>
            </w:r>
            <w:r>
              <w:rPr>
                <w:sz w:val="28"/>
                <w:szCs w:val="28"/>
              </w:rPr>
              <w:t>. The u</w:t>
            </w:r>
            <w:r w:rsidR="005A1840">
              <w:rPr>
                <w:sz w:val="28"/>
                <w:szCs w:val="28"/>
              </w:rPr>
              <w:t>sers</w:t>
            </w:r>
            <w:r>
              <w:rPr>
                <w:sz w:val="28"/>
                <w:szCs w:val="28"/>
              </w:rPr>
              <w:t xml:space="preserve"> then</w:t>
            </w:r>
            <w:r w:rsidR="005A1840">
              <w:rPr>
                <w:sz w:val="28"/>
                <w:szCs w:val="28"/>
              </w:rPr>
              <w:t xml:space="preserve"> choose the desired destinations</w:t>
            </w:r>
            <w:r w:rsidR="006A22E5">
              <w:rPr>
                <w:sz w:val="28"/>
                <w:szCs w:val="28"/>
              </w:rPr>
              <w:t>, depart time and seat</w:t>
            </w:r>
            <w:r w:rsidR="005A1840">
              <w:rPr>
                <w:sz w:val="28"/>
                <w:szCs w:val="28"/>
              </w:rPr>
              <w:t xml:space="preserve"> from those that available.</w:t>
            </w:r>
          </w:p>
        </w:tc>
      </w:tr>
      <w:tr w:rsidR="005A1840" w:rsidRPr="005A1840" w14:paraId="250941B2" w14:textId="77777777" w:rsidTr="005A1840">
        <w:tc>
          <w:tcPr>
            <w:tcW w:w="2720" w:type="dxa"/>
          </w:tcPr>
          <w:p w14:paraId="5EFD3E42" w14:textId="76672855" w:rsidR="005A1840" w:rsidRDefault="005A1840" w:rsidP="005A1840">
            <w:pPr>
              <w:rPr>
                <w:sz w:val="28"/>
                <w:szCs w:val="28"/>
              </w:rPr>
            </w:pPr>
            <w:r>
              <w:rPr>
                <w:sz w:val="28"/>
                <w:szCs w:val="28"/>
              </w:rPr>
              <w:t>Pay via Credit Card</w:t>
            </w:r>
          </w:p>
        </w:tc>
        <w:tc>
          <w:tcPr>
            <w:tcW w:w="6803" w:type="dxa"/>
          </w:tcPr>
          <w:p w14:paraId="344A64C9" w14:textId="487AC2B5" w:rsidR="005A1840" w:rsidRDefault="005A1840">
            <w:pPr>
              <w:rPr>
                <w:sz w:val="28"/>
                <w:szCs w:val="28"/>
              </w:rPr>
            </w:pPr>
            <w:r>
              <w:rPr>
                <w:sz w:val="28"/>
                <w:szCs w:val="28"/>
              </w:rPr>
              <w:t>Users insert their credit card into a card reader that attached to the machine, the payment then will proceeded by the machine.</w:t>
            </w:r>
          </w:p>
        </w:tc>
      </w:tr>
      <w:tr w:rsidR="005A1840" w:rsidRPr="005A1840" w14:paraId="06BC790F" w14:textId="77777777" w:rsidTr="005A1840">
        <w:tc>
          <w:tcPr>
            <w:tcW w:w="2720" w:type="dxa"/>
          </w:tcPr>
          <w:p w14:paraId="44BD0CFE" w14:textId="024A7FA7" w:rsidR="005A1840" w:rsidRDefault="005A1840" w:rsidP="005A1840">
            <w:pPr>
              <w:rPr>
                <w:sz w:val="28"/>
                <w:szCs w:val="28"/>
              </w:rPr>
            </w:pPr>
            <w:r>
              <w:rPr>
                <w:sz w:val="28"/>
                <w:szCs w:val="28"/>
              </w:rPr>
              <w:t>Pay via Digital Wallet</w:t>
            </w:r>
          </w:p>
        </w:tc>
        <w:tc>
          <w:tcPr>
            <w:tcW w:w="6803" w:type="dxa"/>
          </w:tcPr>
          <w:p w14:paraId="23A83315" w14:textId="448AEECB" w:rsidR="005A1840" w:rsidRDefault="00270969">
            <w:pPr>
              <w:rPr>
                <w:sz w:val="28"/>
                <w:szCs w:val="28"/>
              </w:rPr>
            </w:pPr>
            <w:r>
              <w:rPr>
                <w:sz w:val="28"/>
                <w:szCs w:val="28"/>
              </w:rPr>
              <w:t>The machine shows a QR Code for the user to scan, then the user will proceed to make payment through their phone.</w:t>
            </w:r>
          </w:p>
        </w:tc>
      </w:tr>
      <w:tr w:rsidR="005A1840" w:rsidRPr="005A1840" w14:paraId="677587A6" w14:textId="77777777" w:rsidTr="005A1840">
        <w:tc>
          <w:tcPr>
            <w:tcW w:w="2720" w:type="dxa"/>
          </w:tcPr>
          <w:p w14:paraId="077CF26B" w14:textId="25FD30FA" w:rsidR="005A1840" w:rsidRDefault="00270969" w:rsidP="005A1840">
            <w:pPr>
              <w:rPr>
                <w:sz w:val="28"/>
                <w:szCs w:val="28"/>
              </w:rPr>
            </w:pPr>
            <w:r>
              <w:rPr>
                <w:sz w:val="28"/>
                <w:szCs w:val="28"/>
              </w:rPr>
              <w:t>Validate Payment</w:t>
            </w:r>
          </w:p>
        </w:tc>
        <w:tc>
          <w:tcPr>
            <w:tcW w:w="6803" w:type="dxa"/>
          </w:tcPr>
          <w:p w14:paraId="5F6CAEAA" w14:textId="2DC2E9C5" w:rsidR="005A1840" w:rsidRDefault="00270969">
            <w:pPr>
              <w:rPr>
                <w:sz w:val="28"/>
                <w:szCs w:val="28"/>
              </w:rPr>
            </w:pPr>
            <w:r>
              <w:rPr>
                <w:sz w:val="28"/>
                <w:szCs w:val="28"/>
              </w:rPr>
              <w:t>The machine sends the information received from the users to the service server, then the information will be validated by the server’s authenticator.</w:t>
            </w:r>
          </w:p>
        </w:tc>
      </w:tr>
      <w:tr w:rsidR="005A1840" w:rsidRPr="005A1840" w14:paraId="6E534E50" w14:textId="77777777" w:rsidTr="005A1840">
        <w:tc>
          <w:tcPr>
            <w:tcW w:w="2720" w:type="dxa"/>
          </w:tcPr>
          <w:p w14:paraId="22E1C79E" w14:textId="62A67026" w:rsidR="005A1840" w:rsidRDefault="00270969" w:rsidP="005A1840">
            <w:pPr>
              <w:rPr>
                <w:sz w:val="28"/>
                <w:szCs w:val="28"/>
              </w:rPr>
            </w:pPr>
            <w:r>
              <w:rPr>
                <w:sz w:val="28"/>
                <w:szCs w:val="28"/>
              </w:rPr>
              <w:t>Show Payment Error</w:t>
            </w:r>
          </w:p>
        </w:tc>
        <w:tc>
          <w:tcPr>
            <w:tcW w:w="6803" w:type="dxa"/>
          </w:tcPr>
          <w:p w14:paraId="4AB3C9D8" w14:textId="41673B94" w:rsidR="005A1840" w:rsidRDefault="00270969">
            <w:pPr>
              <w:rPr>
                <w:sz w:val="28"/>
                <w:szCs w:val="28"/>
              </w:rPr>
            </w:pPr>
            <w:r>
              <w:rPr>
                <w:sz w:val="28"/>
                <w:szCs w:val="28"/>
              </w:rPr>
              <w:t xml:space="preserve">This </w:t>
            </w:r>
            <w:r w:rsidR="00743A52">
              <w:rPr>
                <w:sz w:val="28"/>
                <w:szCs w:val="28"/>
              </w:rPr>
              <w:t xml:space="preserve">use case </w:t>
            </w:r>
            <w:r>
              <w:rPr>
                <w:sz w:val="28"/>
                <w:szCs w:val="28"/>
              </w:rPr>
              <w:t>will happen when the payment is invalid, the machine will show the error message and ask the user to confirm redirecting to the payment screen again.</w:t>
            </w:r>
          </w:p>
        </w:tc>
      </w:tr>
      <w:tr w:rsidR="005A1840" w:rsidRPr="005A1840" w14:paraId="2E7E240B" w14:textId="77777777" w:rsidTr="005A1840">
        <w:tc>
          <w:tcPr>
            <w:tcW w:w="2720" w:type="dxa"/>
          </w:tcPr>
          <w:p w14:paraId="0CF05404" w14:textId="19C11126" w:rsidR="005A1840" w:rsidRDefault="00270969" w:rsidP="005A1840">
            <w:pPr>
              <w:rPr>
                <w:sz w:val="28"/>
                <w:szCs w:val="28"/>
              </w:rPr>
            </w:pPr>
            <w:r>
              <w:rPr>
                <w:sz w:val="28"/>
                <w:szCs w:val="28"/>
              </w:rPr>
              <w:t xml:space="preserve">Show </w:t>
            </w:r>
            <w:r w:rsidR="00743A52">
              <w:rPr>
                <w:sz w:val="28"/>
                <w:szCs w:val="28"/>
              </w:rPr>
              <w:t xml:space="preserve">Success and </w:t>
            </w:r>
            <w:r>
              <w:rPr>
                <w:sz w:val="28"/>
                <w:szCs w:val="28"/>
              </w:rPr>
              <w:t>Print Ticket</w:t>
            </w:r>
          </w:p>
        </w:tc>
        <w:tc>
          <w:tcPr>
            <w:tcW w:w="6803" w:type="dxa"/>
          </w:tcPr>
          <w:p w14:paraId="7AD3E827" w14:textId="25715987" w:rsidR="005A1840" w:rsidRDefault="00270969">
            <w:pPr>
              <w:rPr>
                <w:sz w:val="28"/>
                <w:szCs w:val="28"/>
              </w:rPr>
            </w:pPr>
            <w:r>
              <w:rPr>
                <w:sz w:val="28"/>
                <w:szCs w:val="28"/>
              </w:rPr>
              <w:t>Once the purchase is done, the screen will show the success message and the ticket will be print out with a barcode on it</w:t>
            </w:r>
            <w:r w:rsidR="00743A52">
              <w:rPr>
                <w:sz w:val="28"/>
                <w:szCs w:val="28"/>
              </w:rPr>
              <w:t>, then the machine will end the current user session.</w:t>
            </w:r>
          </w:p>
        </w:tc>
      </w:tr>
      <w:tr w:rsidR="00743A52" w:rsidRPr="005A1840" w14:paraId="64EB642E" w14:textId="77777777" w:rsidTr="005A1840">
        <w:tc>
          <w:tcPr>
            <w:tcW w:w="2720" w:type="dxa"/>
          </w:tcPr>
          <w:p w14:paraId="45B277EB" w14:textId="61DD4DBD" w:rsidR="00743A52" w:rsidRDefault="00743A52" w:rsidP="005A1840">
            <w:pPr>
              <w:rPr>
                <w:sz w:val="28"/>
                <w:szCs w:val="28"/>
              </w:rPr>
            </w:pPr>
            <w:r>
              <w:rPr>
                <w:sz w:val="28"/>
                <w:szCs w:val="28"/>
              </w:rPr>
              <w:t>End Session</w:t>
            </w:r>
          </w:p>
        </w:tc>
        <w:tc>
          <w:tcPr>
            <w:tcW w:w="6803" w:type="dxa"/>
          </w:tcPr>
          <w:p w14:paraId="6AAF5F64" w14:textId="1B05D51C" w:rsidR="00743A52" w:rsidRDefault="00743A52">
            <w:pPr>
              <w:rPr>
                <w:sz w:val="28"/>
                <w:szCs w:val="28"/>
              </w:rPr>
            </w:pPr>
            <w:r>
              <w:rPr>
                <w:sz w:val="28"/>
                <w:szCs w:val="28"/>
              </w:rPr>
              <w:t>This use case will happen when the user choose to end session immediately. The machine will terminate the current session and return to the home screen. But this choice will not be show after Validate Payment use case.</w:t>
            </w:r>
          </w:p>
        </w:tc>
      </w:tr>
    </w:tbl>
    <w:p w14:paraId="16C8D68C" w14:textId="77777777" w:rsidR="00F5059B" w:rsidRPr="005A1840" w:rsidRDefault="00F5059B">
      <w:pPr>
        <w:rPr>
          <w:sz w:val="28"/>
          <w:szCs w:val="28"/>
        </w:rPr>
      </w:pPr>
    </w:p>
    <w:sectPr w:rsidR="00F5059B" w:rsidRPr="005A18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6F"/>
    <w:rsid w:val="000D59BD"/>
    <w:rsid w:val="00270969"/>
    <w:rsid w:val="002C610F"/>
    <w:rsid w:val="005A1840"/>
    <w:rsid w:val="00607D11"/>
    <w:rsid w:val="006A22E5"/>
    <w:rsid w:val="00743A52"/>
    <w:rsid w:val="007B0B45"/>
    <w:rsid w:val="00D12AC4"/>
    <w:rsid w:val="00DB496F"/>
    <w:rsid w:val="00F5059B"/>
    <w:rsid w:val="00FF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3559"/>
  <w15:chartTrackingRefBased/>
  <w15:docId w15:val="{440E8EF8-B450-49FF-B7CF-31A8685A8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1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adminn</dc:creator>
  <cp:keywords/>
  <dc:description/>
  <cp:lastModifiedBy>adminn</cp:lastModifiedBy>
  <cp:revision>4</cp:revision>
  <dcterms:created xsi:type="dcterms:W3CDTF">2023-03-18T06:18:00Z</dcterms:created>
  <dcterms:modified xsi:type="dcterms:W3CDTF">2023-03-18T09:05:00Z</dcterms:modified>
</cp:coreProperties>
</file>