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Hello;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writeln ('Hello World')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P1_5Q;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n,k,q : integer;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: string; R : real; C : char; B : boolean;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: array[1..3,2..4,3..5] of integer;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K:=3+M[1,1];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 - трёхмерная матрица, кроме того, индексы второго измерения начинаются с 2, третьего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3, + значение элемента матрицы не задано}}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Q:=N div 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Writeln(Q:2:3:4);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деление записывается как "/"}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Q:=N mod 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Writeln(Q+C); {Q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integer, C-тип char, их невозможно сложить}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B:=(Q&lt;&gt;k);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R:=N/k;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Writeln(R div k); 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операторы div и mod в паскале используются только для целочисленного деления, с вещественными типами не работают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S:= 'ASD'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забыли ';'}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C:= S[2]+S[3];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char содержит всего один символ}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M[1,1,1]:=10.5; {M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 целочисленных элементов типа integer}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N:=k then Q:=5;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делается не через присваивание (if N=k then...)}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M[2,2,2]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: M[1]:=1;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: M[1,1]:=2;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: M[1,2,3]:=3;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всех трёх строках ошибка, М - трёхмерная матрица}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