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D77" w14:textId="6EB9C14C" w:rsidR="00B72DC1" w:rsidRDefault="000A18A3" w:rsidP="000A18A3">
      <w:pPr>
        <w:pStyle w:val="Titre"/>
        <w:jc w:val="right"/>
      </w:pPr>
      <w:r>
        <w:t>LOG6308 – TP3 – RAPPORT</w:t>
      </w:r>
    </w:p>
    <w:p w14:paraId="2987C163" w14:textId="67396DDA" w:rsidR="000A18A3" w:rsidRDefault="000A18A3" w:rsidP="000A18A3">
      <w:pPr>
        <w:jc w:val="right"/>
        <w:rPr>
          <w:rStyle w:val="Accentuationlgre"/>
        </w:rPr>
      </w:pPr>
      <w:r>
        <w:rPr>
          <w:rStyle w:val="Accentuationlgre"/>
        </w:rPr>
        <w:t>Grégoire CHAPEAUX – 2033122 / Hugo CANNEDDU – 2096673</w:t>
      </w:r>
    </w:p>
    <w:p w14:paraId="21383E1B" w14:textId="77777777" w:rsidR="000A18A3" w:rsidRDefault="000A18A3" w:rsidP="000A18A3">
      <w:pPr>
        <w:jc w:val="right"/>
        <w:rPr>
          <w:rStyle w:val="Accentuationlgre"/>
        </w:rPr>
      </w:pPr>
    </w:p>
    <w:p w14:paraId="36E51481" w14:textId="05B35998" w:rsidR="000A18A3" w:rsidRDefault="000A18A3" w:rsidP="000A18A3">
      <w:pPr>
        <w:pStyle w:val="Titre1"/>
        <w:ind w:firstLine="708"/>
        <w:jc w:val="both"/>
        <w:rPr>
          <w:rStyle w:val="Accentuationlgre"/>
          <w:i w:val="0"/>
          <w:iCs w:val="0"/>
        </w:rPr>
      </w:pPr>
      <w:r>
        <w:rPr>
          <w:rStyle w:val="Accentuationlgre"/>
          <w:i w:val="0"/>
          <w:iCs w:val="0"/>
        </w:rPr>
        <w:t>PARTIE 1.</w:t>
      </w:r>
    </w:p>
    <w:p w14:paraId="4C80D025" w14:textId="77777777" w:rsidR="000A18A3" w:rsidRPr="000A18A3" w:rsidRDefault="000A18A3" w:rsidP="000A18A3">
      <w:pPr>
        <w:jc w:val="both"/>
      </w:pPr>
    </w:p>
    <w:p w14:paraId="28B7F4E2" w14:textId="7A8E7387" w:rsidR="000A18A3" w:rsidRDefault="000A18A3" w:rsidP="000A18A3">
      <w:pPr>
        <w:pStyle w:val="Titre2"/>
        <w:jc w:val="both"/>
      </w:pPr>
      <w:r>
        <w:t xml:space="preserve">Question 2 : </w:t>
      </w:r>
      <w:r w:rsidRPr="000A18A3">
        <w:t>Combien y a-t-il d'utilisateurs uniques et de films uniques ?</w:t>
      </w:r>
    </w:p>
    <w:p w14:paraId="5DC18E70" w14:textId="13D24C7E" w:rsidR="000A18A3" w:rsidRDefault="000A18A3" w:rsidP="000A18A3">
      <w:pPr>
        <w:spacing w:before="240"/>
        <w:jc w:val="both"/>
      </w:pPr>
      <w:r>
        <w:t>Nombre de films uniques : 1664</w:t>
      </w:r>
    </w:p>
    <w:p w14:paraId="31BA20ED" w14:textId="0516B828" w:rsidR="000A18A3" w:rsidRDefault="000A18A3" w:rsidP="000A18A3">
      <w:pPr>
        <w:spacing w:before="240"/>
        <w:jc w:val="both"/>
      </w:pPr>
      <w:r>
        <w:t>Nombre d’utilisateurs uniques : 943</w:t>
      </w:r>
    </w:p>
    <w:p w14:paraId="53A378FF" w14:textId="77777777" w:rsidR="000A18A3" w:rsidRDefault="000A18A3" w:rsidP="000A18A3">
      <w:pPr>
        <w:spacing w:before="240"/>
        <w:jc w:val="both"/>
      </w:pPr>
    </w:p>
    <w:p w14:paraId="6D382E5E" w14:textId="1F57C469" w:rsidR="000A18A3" w:rsidRPr="000A18A3" w:rsidRDefault="000A18A3" w:rsidP="000A18A3">
      <w:pPr>
        <w:pStyle w:val="Titre2"/>
        <w:jc w:val="both"/>
      </w:pPr>
      <w:r>
        <w:t xml:space="preserve">Question </w:t>
      </w:r>
      <w:r>
        <w:t>3</w:t>
      </w:r>
      <w:r>
        <w:t xml:space="preserve"> : </w:t>
      </w:r>
      <w:r w:rsidRPr="000A18A3">
        <w:t>Quels sont les avantages et inconvénients d'avoir un nombre de dimension élevé des représentations ?</w:t>
      </w:r>
    </w:p>
    <w:p w14:paraId="06CD0E4C" w14:textId="599B6D7A" w:rsidR="000A18A3" w:rsidRDefault="000A18A3" w:rsidP="000A18A3">
      <w:pPr>
        <w:spacing w:before="240"/>
        <w:jc w:val="both"/>
      </w:pPr>
      <w:r>
        <w:t>Plus le nombre de dimensions est élevé, plus le plongement permettra d'extraire des features précises et de dresser</w:t>
      </w:r>
      <w:r>
        <w:t xml:space="preserve"> </w:t>
      </w:r>
      <w:r>
        <w:t>un profil de l'utilisateur et de l'objet : un plongement avec un grand nombre de dimensions permettra ainsi d'obtenir un résultat d'autant plus pertinent. Cependant, l'intérêt d'un plongement est de simplifier les entrées du réseau de neurone et de rendre l'apprentissage machine plus facile. Un plongement avec un nombre de dimensions trop important perd tout cet intérêt en ne simplifiant pas l'entrée, voire en la complexifiant.</w:t>
      </w:r>
    </w:p>
    <w:p w14:paraId="3AC3D516" w14:textId="77777777" w:rsidR="000A18A3" w:rsidRDefault="000A18A3" w:rsidP="000A18A3">
      <w:pPr>
        <w:spacing w:before="240"/>
        <w:jc w:val="both"/>
      </w:pPr>
    </w:p>
    <w:p w14:paraId="7557183A" w14:textId="7876196A" w:rsidR="000A18A3" w:rsidRPr="000A18A3" w:rsidRDefault="000A18A3" w:rsidP="000A18A3">
      <w:pPr>
        <w:pStyle w:val="Titre2"/>
        <w:jc w:val="both"/>
      </w:pPr>
      <w:r>
        <w:t xml:space="preserve">Question </w:t>
      </w:r>
      <w:r>
        <w:t>4</w:t>
      </w:r>
      <w:r>
        <w:t xml:space="preserve"> : </w:t>
      </w:r>
      <w:r w:rsidRPr="000A18A3">
        <w:t>Donnez une piste de solution pour complexifier le présent modèle et tirer pleinement profit de l'approche réseau de neurones</w:t>
      </w:r>
      <w:r>
        <w:t xml:space="preserve"> </w:t>
      </w:r>
      <w:r w:rsidRPr="000A18A3">
        <w:t>? Quelle serait sa principale limite</w:t>
      </w:r>
      <w:r>
        <w:t xml:space="preserve"> </w:t>
      </w:r>
      <w:r w:rsidRPr="000A18A3">
        <w:t>?</w:t>
      </w:r>
    </w:p>
    <w:p w14:paraId="2E80E1E7" w14:textId="77777777" w:rsidR="00D36530" w:rsidRDefault="00D36530" w:rsidP="00D36530">
      <w:pPr>
        <w:spacing w:before="240"/>
        <w:jc w:val="both"/>
      </w:pPr>
      <w:r>
        <w:t>Une piste pour complexifier cette approche serait d'utiliser un réseau plus complexe, constitué de plusieurs couche, avec par exemple une descente de gradients, afin de mettre à jour les poids et de</w:t>
      </w:r>
      <w:r>
        <w:t xml:space="preserve"> </w:t>
      </w:r>
      <w:r>
        <w:t>permettre au réseau d'apprendre et de s'actualiser en fonction de ses faiblesses au gré de l'apprentissage</w:t>
      </w:r>
      <w:r>
        <w:t>.</w:t>
      </w:r>
    </w:p>
    <w:p w14:paraId="3F15C1F2" w14:textId="77777777" w:rsidR="00D36530" w:rsidRDefault="00D36530">
      <w:pPr>
        <w:rPr>
          <w:rFonts w:asciiTheme="majorHAnsi" w:eastAsiaTheme="majorEastAsia" w:hAnsiTheme="majorHAnsi" w:cstheme="majorBidi"/>
          <w:color w:val="365F91" w:themeColor="accent1" w:themeShade="BF"/>
          <w:sz w:val="26"/>
          <w:szCs w:val="26"/>
        </w:rPr>
      </w:pPr>
      <w:r>
        <w:br w:type="page"/>
      </w:r>
    </w:p>
    <w:p w14:paraId="0F6E2781" w14:textId="59855674" w:rsidR="00D36530" w:rsidRPr="000A18A3" w:rsidRDefault="00D36530" w:rsidP="00D36530">
      <w:pPr>
        <w:pStyle w:val="Titre2"/>
        <w:jc w:val="both"/>
      </w:pPr>
      <w:r>
        <w:lastRenderedPageBreak/>
        <w:t xml:space="preserve">Question </w:t>
      </w:r>
      <w:r>
        <w:t>5</w:t>
      </w:r>
      <w:r>
        <w:t xml:space="preserve"> : </w:t>
      </w:r>
      <w:r w:rsidRPr="00D36530">
        <w:t>Est-ce que le présent réseau de neurone</w:t>
      </w:r>
      <w:r>
        <w:t>s</w:t>
      </w:r>
      <w:r w:rsidRPr="00D36530">
        <w:t xml:space="preserve"> est plus, moins ou également performant par rapport à une approche de factorisation matricielle classique après 1 epoch d'entraînement</w:t>
      </w:r>
      <w:r>
        <w:t xml:space="preserve"> </w:t>
      </w:r>
      <w:r w:rsidRPr="00D36530">
        <w:t>?</w:t>
      </w:r>
    </w:p>
    <w:p w14:paraId="4CD72945" w14:textId="6B527E19" w:rsidR="000A18A3" w:rsidRDefault="00D36530" w:rsidP="00D36530">
      <w:pPr>
        <w:spacing w:before="240"/>
        <w:jc w:val="both"/>
      </w:pPr>
      <w:r>
        <w:t>A</w:t>
      </w:r>
      <w:r>
        <w:t>près une seule epoch d'entrainement, le réseau de neurones peut être simplement ramené à une approche matricielle, puisque l'on va simplement multiplier les inputs par des</w:t>
      </w:r>
      <w:r>
        <w:t xml:space="preserve"> </w:t>
      </w:r>
      <w:r>
        <w:t>coefficients correspondant aux différents neurones. La performance sera donc similaire à une approche de factorisation matricielle classique.</w:t>
      </w:r>
    </w:p>
    <w:p w14:paraId="56BC7CBE" w14:textId="180A6203" w:rsidR="00D36530" w:rsidRDefault="00D36530" w:rsidP="00D36530">
      <w:pPr>
        <w:spacing w:before="240"/>
        <w:jc w:val="both"/>
      </w:pPr>
    </w:p>
    <w:p w14:paraId="057A01A0" w14:textId="659AECC1" w:rsidR="00D36530" w:rsidRPr="000A18A3" w:rsidRDefault="00D36530" w:rsidP="00D36530">
      <w:pPr>
        <w:pStyle w:val="Titre2"/>
        <w:jc w:val="both"/>
      </w:pPr>
      <w:r>
        <w:t xml:space="preserve">Question </w:t>
      </w:r>
      <w:r>
        <w:t>7</w:t>
      </w:r>
      <w:r>
        <w:t xml:space="preserve"> : </w:t>
      </w:r>
      <w:r w:rsidRPr="00D36530">
        <w:t>Entraînez le modèle avec model.fit jusqu’à ce qu’il surpasse de 40% la métrique top_100_categorical_top_k pour l’entraînement. Après combien d’epochs cela survient-t-il</w:t>
      </w:r>
      <w:r>
        <w:t xml:space="preserve"> </w:t>
      </w:r>
      <w:r w:rsidRPr="00D36530">
        <w:t>?</w:t>
      </w:r>
    </w:p>
    <w:p w14:paraId="0452D39A" w14:textId="77777777" w:rsidR="00D36530" w:rsidRDefault="00D36530" w:rsidP="00D36530">
      <w:pPr>
        <w:spacing w:before="240"/>
        <w:jc w:val="both"/>
      </w:pPr>
      <w:r w:rsidRPr="00D36530">
        <w:t>Le modèle dépasse 40% pour la métrique top_100_categorical_top_k à partir de 10 epochs.</w:t>
      </w:r>
    </w:p>
    <w:p w14:paraId="788C6EDE" w14:textId="77777777" w:rsidR="00D36530" w:rsidRDefault="00D36530" w:rsidP="00D36530">
      <w:pPr>
        <w:spacing w:before="240"/>
        <w:jc w:val="both"/>
      </w:pPr>
    </w:p>
    <w:p w14:paraId="3E863621" w14:textId="4838B62E" w:rsidR="00D36530" w:rsidRPr="000A18A3" w:rsidRDefault="00D36530" w:rsidP="00D36530">
      <w:pPr>
        <w:pStyle w:val="Titre2"/>
        <w:jc w:val="both"/>
      </w:pPr>
      <w:r>
        <w:t xml:space="preserve">Question </w:t>
      </w:r>
      <w:r>
        <w:t>8</w:t>
      </w:r>
      <w:r>
        <w:t> : Si on obtenait des données d'entraînement supplémentaires dans le futur, devrait-on recommencer l'entraînement du modèle sur l'ensemble du corpus augmenté des nouvelles données ? Si oui, pourquoi ? Si non, comment devrait-on s'y prendre ?</w:t>
      </w:r>
    </w:p>
    <w:p w14:paraId="7BF82A52" w14:textId="77777777" w:rsidR="00ED1CDD" w:rsidRDefault="00D36530" w:rsidP="00ED1CDD">
      <w:pPr>
        <w:spacing w:before="240"/>
        <w:jc w:val="both"/>
      </w:pPr>
      <w:r>
        <w:t>Non, il n'y a pas besoin de reprendre l'entraînement à 0. On peut séparer les nouvelles données en données de test et d'entrainement,</w:t>
      </w:r>
      <w:r w:rsidR="00ED1CDD">
        <w:t xml:space="preserve"> </w:t>
      </w:r>
      <w:r>
        <w:t xml:space="preserve">pour ensuite continuer l'entrainement de notre modèle. Il s'agit </w:t>
      </w:r>
      <w:r>
        <w:t>finalement</w:t>
      </w:r>
      <w:r>
        <w:t xml:space="preserve"> de faire une entrainement sur un modèle pré-entrainé.</w:t>
      </w:r>
      <w:r>
        <w:t xml:space="preserve"> </w:t>
      </w:r>
      <w:r>
        <w:t>Il faut cependant faire attention à ne pas tomber dans le surapprentissage qui peut survenir peu importe la méthode, et à veiller à ne pas</w:t>
      </w:r>
      <w:r w:rsidR="00ED1CDD">
        <w:t xml:space="preserve"> </w:t>
      </w:r>
      <w:r>
        <w:t>exécuter trop d'epochs d'apprentissage.</w:t>
      </w:r>
    </w:p>
    <w:p w14:paraId="7A7C8180" w14:textId="77777777" w:rsidR="00ED1CDD" w:rsidRDefault="00ED1CDD" w:rsidP="00ED1CDD">
      <w:pPr>
        <w:spacing w:before="240"/>
        <w:jc w:val="both"/>
      </w:pPr>
    </w:p>
    <w:p w14:paraId="1580F321" w14:textId="5741D76A" w:rsidR="00ED1CDD" w:rsidRDefault="00ED1CDD" w:rsidP="00ED1CDD">
      <w:pPr>
        <w:pStyle w:val="Titre2"/>
        <w:jc w:val="both"/>
      </w:pPr>
      <w:r>
        <w:lastRenderedPageBreak/>
        <w:t xml:space="preserve">Question </w:t>
      </w:r>
      <w:r>
        <w:t>9</w:t>
      </w:r>
      <w:r>
        <w:t xml:space="preserve"> : </w:t>
      </w:r>
      <w:r w:rsidRPr="00ED1CDD">
        <w:t>Tracez le graphique du loss total d'entraînement en fonction des epochs</w:t>
      </w:r>
      <w:r>
        <w:t>.</w:t>
      </w:r>
    </w:p>
    <w:p w14:paraId="1347BDA0" w14:textId="77777777" w:rsidR="00ED1CDD" w:rsidRDefault="00ED1CDD" w:rsidP="00ED1CDD">
      <w:pPr>
        <w:spacing w:before="240"/>
        <w:jc w:val="both"/>
      </w:pPr>
      <w:r>
        <w:rPr>
          <w:noProof/>
        </w:rPr>
        <w:drawing>
          <wp:inline distT="0" distB="0" distL="0" distR="0" wp14:anchorId="0D33E9CB" wp14:editId="2881B985">
            <wp:extent cx="5021580" cy="35280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14:paraId="42426570" w14:textId="645816D6" w:rsidR="00ED1CDD" w:rsidRDefault="00ED1CDD" w:rsidP="00ED1CDD">
      <w:pPr>
        <w:pStyle w:val="Titre2"/>
        <w:jc w:val="both"/>
      </w:pPr>
      <w:r>
        <w:t>Question</w:t>
      </w:r>
      <w:r>
        <w:t xml:space="preserve"> 10</w:t>
      </w:r>
      <w:r>
        <w:t xml:space="preserve">: </w:t>
      </w:r>
      <w:r w:rsidRPr="00ED1CDD">
        <w:t>Tracez, sur un même graphique, l'évolution de la métrique top_100_categorical_top_k en fonction des epochs pour l'entraînement et le test.</w:t>
      </w:r>
    </w:p>
    <w:p w14:paraId="401310A0" w14:textId="77777777" w:rsidR="00ED1CDD" w:rsidRPr="00ED1CDD" w:rsidRDefault="00ED1CDD" w:rsidP="00ED1CDD"/>
    <w:p w14:paraId="615ED086" w14:textId="3911F7DD" w:rsidR="00ED1CDD" w:rsidRDefault="00ED1CDD" w:rsidP="00ED1CDD">
      <w:r>
        <w:rPr>
          <w:noProof/>
        </w:rPr>
        <w:drawing>
          <wp:inline distT="0" distB="0" distL="0" distR="0" wp14:anchorId="774EBE70" wp14:editId="5A5A831A">
            <wp:extent cx="5288280" cy="35280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528060"/>
                    </a:xfrm>
                    <a:prstGeom prst="rect">
                      <a:avLst/>
                    </a:prstGeom>
                    <a:noFill/>
                    <a:ln>
                      <a:noFill/>
                    </a:ln>
                  </pic:spPr>
                </pic:pic>
              </a:graphicData>
            </a:graphic>
          </wp:inline>
        </w:drawing>
      </w:r>
    </w:p>
    <w:p w14:paraId="190506CD" w14:textId="77777777" w:rsidR="00ED1CDD" w:rsidRPr="000A18A3" w:rsidRDefault="00ED1CDD" w:rsidP="00ED1CDD">
      <w:pPr>
        <w:pStyle w:val="Titre2"/>
        <w:jc w:val="both"/>
      </w:pPr>
      <w:r>
        <w:lastRenderedPageBreak/>
        <w:t>Question 1</w:t>
      </w:r>
      <w:r>
        <w:t>1</w:t>
      </w:r>
      <w:r>
        <w:t>:</w:t>
      </w:r>
      <w:r>
        <w:t xml:space="preserve"> </w:t>
      </w:r>
      <w:r w:rsidRPr="00ED1CDD">
        <w:t>Pourquoi la performance sur les données de test est inférieure à celle sur les données d'entraînement (1 raison)?</w:t>
      </w:r>
    </w:p>
    <w:p w14:paraId="1B037C56" w14:textId="5590A267" w:rsidR="00ED1CDD" w:rsidRDefault="00ED1CDD" w:rsidP="00ED1CDD">
      <w:pPr>
        <w:spacing w:before="240"/>
      </w:pPr>
      <w:r w:rsidRPr="00ED1CDD">
        <w:t>La performance sur les données de test est plus faible par rapport aux données d'entrainement en raison d'un</w:t>
      </w:r>
      <w:r>
        <w:t xml:space="preserve"> </w:t>
      </w:r>
      <w:r w:rsidRPr="00ED1CDD">
        <w:t xml:space="preserve"> surapprentissage : le modèle est "trop entraîné" sur les données de test et donc peu performant sur les données</w:t>
      </w:r>
      <w:r>
        <w:t xml:space="preserve"> </w:t>
      </w:r>
      <w:r w:rsidRPr="00ED1CDD">
        <w:t>qui n'appartiennent pas à cet ensemble de test.</w:t>
      </w:r>
    </w:p>
    <w:p w14:paraId="28B330AC" w14:textId="77777777" w:rsidR="00ED1CDD" w:rsidRDefault="00ED1CDD" w:rsidP="00ED1CDD">
      <w:pPr>
        <w:spacing w:before="240"/>
      </w:pPr>
    </w:p>
    <w:p w14:paraId="591C5CFF" w14:textId="77777777" w:rsidR="00ED1CDD" w:rsidRDefault="00ED1CDD" w:rsidP="00ED1CDD">
      <w:pPr>
        <w:pStyle w:val="Titre2"/>
        <w:spacing w:after="240"/>
        <w:jc w:val="both"/>
      </w:pPr>
      <w:r>
        <w:t>Question 1</w:t>
      </w:r>
      <w:r>
        <w:t>2</w:t>
      </w:r>
      <w:r>
        <w:t xml:space="preserve">: </w:t>
      </w:r>
      <w:r w:rsidRPr="00ED1CDD">
        <w:t>Est-ce que ces courbes représentent un résultat attendu pour un réseau de neuronne classique ? Pourquoi ? Développez.</w:t>
      </w:r>
    </w:p>
    <w:p w14:paraId="6E7E5663" w14:textId="77777777" w:rsidR="00ED1CDD" w:rsidRDefault="00ED1CDD" w:rsidP="00ED1CDD">
      <w:pPr>
        <w:spacing w:before="240"/>
      </w:pPr>
      <w:r w:rsidRPr="00ED1CDD">
        <w:t xml:space="preserve">Les courbes présentent un résultat </w:t>
      </w:r>
      <w:r w:rsidRPr="00ED1CDD">
        <w:t>inattendu</w:t>
      </w:r>
      <w:r w:rsidRPr="00ED1CDD">
        <w:t xml:space="preserve"> par rapport à un réseau de neurone classique : en effet, bien que l'on</w:t>
      </w:r>
      <w:r>
        <w:t xml:space="preserve"> </w:t>
      </w:r>
      <w:r w:rsidRPr="00ED1CDD">
        <w:t>observe une diminution du loss lors de l'entrainement, et donc une amélioration de la performance au fur et à mesure</w:t>
      </w:r>
      <w:r>
        <w:t xml:space="preserve"> </w:t>
      </w:r>
      <w:r w:rsidRPr="00ED1CDD">
        <w:t>que l'on entraine le réseau de neurones, la performance sur les données de test dès la première epoch diminue; on pourrait penser que le réseau est dès la première itération d'entrainement en surapprentissage.</w:t>
      </w:r>
    </w:p>
    <w:p w14:paraId="7FC50255" w14:textId="77777777" w:rsidR="00ED1CDD" w:rsidRDefault="00ED1CDD" w:rsidP="00ED1CDD">
      <w:pPr>
        <w:spacing w:before="240"/>
      </w:pPr>
    </w:p>
    <w:p w14:paraId="43F76626" w14:textId="13607E01" w:rsidR="00ED1CDD" w:rsidRDefault="00ED1CDD" w:rsidP="00ED1CDD">
      <w:pPr>
        <w:pStyle w:val="Titre2"/>
        <w:spacing w:after="240"/>
        <w:jc w:val="both"/>
      </w:pPr>
      <w:r>
        <w:t>Question 1</w:t>
      </w:r>
      <w:r>
        <w:t>3</w:t>
      </w:r>
      <w:r>
        <w:t xml:space="preserve">: </w:t>
      </w:r>
      <w:r w:rsidRPr="00ED1CDD">
        <w:t>Recommandez les 5 meilleurs films pour l'utilisateur 25.</w:t>
      </w:r>
    </w:p>
    <w:p w14:paraId="0BD4E9C0" w14:textId="5EEF000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Recomm</w:t>
      </w:r>
      <w:r>
        <w:rPr>
          <w:rFonts w:asciiTheme="minorHAnsi" w:eastAsiaTheme="minorHAnsi" w:hAnsiTheme="minorHAnsi" w:cstheme="minorBidi"/>
          <w:color w:val="auto"/>
          <w:sz w:val="22"/>
          <w:szCs w:val="22"/>
          <w:lang w:val="en-US"/>
        </w:rPr>
        <w:t>a</w:t>
      </w:r>
      <w:r w:rsidRPr="006C1FCF">
        <w:rPr>
          <w:rFonts w:asciiTheme="minorHAnsi" w:eastAsiaTheme="minorHAnsi" w:hAnsiTheme="minorHAnsi" w:cstheme="minorBidi"/>
          <w:color w:val="auto"/>
          <w:sz w:val="22"/>
          <w:szCs w:val="22"/>
          <w:lang w:val="en-US"/>
        </w:rPr>
        <w:t xml:space="preserve">ndations </w:t>
      </w:r>
      <w:r>
        <w:rPr>
          <w:rFonts w:asciiTheme="minorHAnsi" w:eastAsiaTheme="minorHAnsi" w:hAnsiTheme="minorHAnsi" w:cstheme="minorBidi"/>
          <w:color w:val="auto"/>
          <w:sz w:val="22"/>
          <w:szCs w:val="22"/>
          <w:lang w:val="en-US"/>
        </w:rPr>
        <w:t xml:space="preserve">pour l’utilisateur 25 </w:t>
      </w:r>
      <w:r w:rsidRPr="006C1FCF">
        <w:rPr>
          <w:rFonts w:asciiTheme="minorHAnsi" w:eastAsiaTheme="minorHAnsi" w:hAnsiTheme="minorHAnsi" w:cstheme="minorBidi"/>
          <w:color w:val="auto"/>
          <w:sz w:val="22"/>
          <w:szCs w:val="22"/>
          <w:lang w:val="en-US"/>
        </w:rPr>
        <w:t>:</w:t>
      </w:r>
    </w:p>
    <w:p w14:paraId="021817A3"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Winnie the Pooh and the Blustery Day (1968)</w:t>
      </w:r>
    </w:p>
    <w:p w14:paraId="714F741F"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Wallace &amp; Gromit: The Best of Aardman Animation (1996)</w:t>
      </w:r>
    </w:p>
    <w:p w14:paraId="1026B40A"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Farewell to Arms, A (1932)</w:t>
      </w:r>
    </w:p>
    <w:p w14:paraId="37D5A7E5"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Old Man and the Sea, The (1958)</w:t>
      </w:r>
    </w:p>
    <w:p w14:paraId="5669BBB4" w14:textId="662D5BCF" w:rsidR="00ED1CDD" w:rsidRDefault="006C1FCF" w:rsidP="006C1FCF">
      <w:pPr>
        <w:pStyle w:val="Titre2"/>
        <w:spacing w:after="240"/>
        <w:jc w:val="both"/>
        <w:rPr>
          <w:rFonts w:asciiTheme="minorHAnsi" w:eastAsiaTheme="minorHAnsi" w:hAnsiTheme="minorHAnsi" w:cstheme="minorBidi"/>
          <w:color w:val="auto"/>
          <w:sz w:val="22"/>
          <w:szCs w:val="22"/>
        </w:rPr>
      </w:pPr>
      <w:r w:rsidRPr="006C1FCF">
        <w:rPr>
          <w:rFonts w:asciiTheme="minorHAnsi" w:eastAsiaTheme="minorHAnsi" w:hAnsiTheme="minorHAnsi" w:cstheme="minorBidi"/>
          <w:color w:val="auto"/>
          <w:sz w:val="22"/>
          <w:szCs w:val="22"/>
        </w:rPr>
        <w:t>| Fantasia (1940)</w:t>
      </w:r>
    </w:p>
    <w:p w14:paraId="76839672" w14:textId="77777777" w:rsidR="006C1FCF" w:rsidRDefault="006C1FCF">
      <w:pPr>
        <w:rPr>
          <w:rStyle w:val="Accentuationlgre"/>
          <w:rFonts w:asciiTheme="majorHAnsi" w:eastAsiaTheme="majorEastAsia" w:hAnsiTheme="majorHAnsi" w:cstheme="majorBidi"/>
          <w:i w:val="0"/>
          <w:iCs w:val="0"/>
          <w:sz w:val="32"/>
          <w:szCs w:val="32"/>
        </w:rPr>
      </w:pPr>
      <w:r>
        <w:rPr>
          <w:rStyle w:val="Accentuationlgre"/>
          <w:i w:val="0"/>
          <w:iCs w:val="0"/>
        </w:rPr>
        <w:br w:type="page"/>
      </w:r>
    </w:p>
    <w:p w14:paraId="17051289" w14:textId="05FA6BB5" w:rsidR="006C1FCF" w:rsidRDefault="006C1FCF" w:rsidP="006C1FCF">
      <w:pPr>
        <w:pStyle w:val="Titre1"/>
        <w:ind w:firstLine="708"/>
        <w:jc w:val="both"/>
        <w:rPr>
          <w:rStyle w:val="Accentuationlgre"/>
          <w:i w:val="0"/>
          <w:iCs w:val="0"/>
        </w:rPr>
      </w:pPr>
      <w:r>
        <w:rPr>
          <w:rStyle w:val="Accentuationlgre"/>
          <w:i w:val="0"/>
          <w:iCs w:val="0"/>
        </w:rPr>
        <w:lastRenderedPageBreak/>
        <w:t xml:space="preserve">PARTIE </w:t>
      </w:r>
      <w:r>
        <w:rPr>
          <w:rStyle w:val="Accentuationlgre"/>
          <w:i w:val="0"/>
          <w:iCs w:val="0"/>
        </w:rPr>
        <w:t>2</w:t>
      </w:r>
      <w:r>
        <w:rPr>
          <w:rStyle w:val="Accentuationlgre"/>
          <w:i w:val="0"/>
          <w:iCs w:val="0"/>
        </w:rPr>
        <w:t>.</w:t>
      </w:r>
    </w:p>
    <w:p w14:paraId="38A4D4AE" w14:textId="77777777" w:rsidR="006C1FCF" w:rsidRPr="000A18A3" w:rsidRDefault="006C1FCF" w:rsidP="006C1FCF">
      <w:pPr>
        <w:jc w:val="both"/>
      </w:pPr>
    </w:p>
    <w:p w14:paraId="69E8D0D7" w14:textId="72D2D5DD" w:rsidR="006C1FCF" w:rsidRDefault="006C1FCF" w:rsidP="006C1FCF">
      <w:pPr>
        <w:pStyle w:val="Titre2"/>
        <w:spacing w:after="240"/>
        <w:jc w:val="both"/>
      </w:pPr>
      <w:r>
        <w:t>Question</w:t>
      </w:r>
      <w:r>
        <w:t xml:space="preserve"> 3</w:t>
      </w:r>
      <w:r w:rsidRPr="006C1FCF">
        <w:t>: Entraînez le modèle jusqu'à ce que le RMSE de l'entraînement soit inférieur à 0.925</w:t>
      </w:r>
    </w:p>
    <w:p w14:paraId="0DB2A779" w14:textId="015B4B88" w:rsidR="006C1FCF" w:rsidRPr="000A18A3" w:rsidRDefault="006C1FCF" w:rsidP="006C1FCF">
      <w:pPr>
        <w:jc w:val="both"/>
      </w:pPr>
      <w:r>
        <w:t xml:space="preserve">La </w:t>
      </w:r>
      <w:r w:rsidRPr="006C1FCF">
        <w:t xml:space="preserve">RMSE </w:t>
      </w:r>
      <w:r>
        <w:t xml:space="preserve">devient </w:t>
      </w:r>
      <w:r w:rsidRPr="006C1FCF">
        <w:t>inférieur</w:t>
      </w:r>
      <w:r>
        <w:t>e</w:t>
      </w:r>
      <w:r w:rsidRPr="006C1FCF">
        <w:t xml:space="preserve"> à 0.925 au bout de 29 epochs</w:t>
      </w:r>
      <w:r>
        <w:t>.</w:t>
      </w:r>
    </w:p>
    <w:p w14:paraId="19CF7F3D" w14:textId="03A2AA92" w:rsidR="006C1FCF" w:rsidRDefault="006C1FCF" w:rsidP="006C1FCF">
      <w:pPr>
        <w:pStyle w:val="Titre2"/>
        <w:spacing w:after="240"/>
        <w:jc w:val="both"/>
      </w:pPr>
      <w:r>
        <w:t xml:space="preserve">Question </w:t>
      </w:r>
      <w:r>
        <w:t>4</w:t>
      </w:r>
      <w:r w:rsidRPr="006C1FCF">
        <w:t xml:space="preserve"> : Faites le graphique du RMSE d'entraînement et de test selon le nombre d'epochs. Pour combien d'epochs devraient-on entraîner ce modèle?</w:t>
      </w:r>
    </w:p>
    <w:p w14:paraId="267FF8EB" w14:textId="10099CB5" w:rsidR="006C1FCF" w:rsidRDefault="006C1FCF" w:rsidP="006C1FCF">
      <w:pPr>
        <w:pStyle w:val="Titre2"/>
        <w:jc w:val="both"/>
      </w:pPr>
      <w:r w:rsidRPr="006C1FCF">
        <w:rPr>
          <w:rFonts w:asciiTheme="minorHAnsi" w:eastAsiaTheme="minorHAnsi" w:hAnsiTheme="minorHAnsi" w:cstheme="minorBidi"/>
          <w:color w:val="auto"/>
          <w:sz w:val="22"/>
          <w:szCs w:val="22"/>
        </w:rPr>
        <w:t>On devrait entraîner ce modèle pour 20 epochs. A partir de 20 epochs, la RMSE ne diminue plus</w:t>
      </w:r>
      <w:r>
        <w:rPr>
          <w:rFonts w:asciiTheme="minorHAnsi" w:eastAsiaTheme="minorHAnsi" w:hAnsiTheme="minorHAnsi" w:cstheme="minorBidi"/>
          <w:color w:val="auto"/>
          <w:sz w:val="22"/>
          <w:szCs w:val="22"/>
        </w:rPr>
        <w:t xml:space="preserve"> significativement</w:t>
      </w:r>
      <w:r w:rsidRPr="006C1FCF">
        <w:rPr>
          <w:rFonts w:asciiTheme="minorHAnsi" w:eastAsiaTheme="minorHAnsi" w:hAnsiTheme="minorHAnsi" w:cstheme="minorBidi"/>
          <w:color w:val="auto"/>
          <w:sz w:val="22"/>
          <w:szCs w:val="22"/>
        </w:rPr>
        <w:t>.</w:t>
      </w:r>
    </w:p>
    <w:p w14:paraId="3B979357" w14:textId="77777777" w:rsidR="006C1FCF" w:rsidRPr="000A18A3" w:rsidRDefault="006C1FCF" w:rsidP="006C1FCF">
      <w:pPr>
        <w:jc w:val="both"/>
      </w:pPr>
      <w:r>
        <w:rPr>
          <w:noProof/>
        </w:rPr>
        <w:drawing>
          <wp:inline distT="0" distB="0" distL="0" distR="0" wp14:anchorId="25837566" wp14:editId="78001252">
            <wp:extent cx="4991100" cy="3604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604260"/>
                    </a:xfrm>
                    <a:prstGeom prst="rect">
                      <a:avLst/>
                    </a:prstGeom>
                    <a:noFill/>
                    <a:ln>
                      <a:noFill/>
                    </a:ln>
                  </pic:spPr>
                </pic:pic>
              </a:graphicData>
            </a:graphic>
          </wp:inline>
        </w:drawing>
      </w:r>
    </w:p>
    <w:p w14:paraId="40FC5130" w14:textId="6D50E951" w:rsidR="006C1FCF" w:rsidRDefault="006C1FCF" w:rsidP="006C1FCF">
      <w:pPr>
        <w:pStyle w:val="Titre2"/>
        <w:spacing w:after="240"/>
        <w:jc w:val="both"/>
      </w:pPr>
      <w:r>
        <w:lastRenderedPageBreak/>
        <w:t xml:space="preserve">Question </w:t>
      </w:r>
      <w:r>
        <w:t>6</w:t>
      </w:r>
      <w:r w:rsidRPr="006C1FCF">
        <w:t xml:space="preserve"> : </w:t>
      </w:r>
      <w:r>
        <w:t>Produisez un boxplot de la prédiction des votes après 1, 5, 10 et 20 epochs.</w:t>
      </w:r>
    </w:p>
    <w:p w14:paraId="5413ACC1" w14:textId="43225D87" w:rsidR="006C1FCF" w:rsidRPr="006C1FCF" w:rsidRDefault="006C1FCF" w:rsidP="006C1FCF">
      <w:r>
        <w:rPr>
          <w:noProof/>
        </w:rPr>
        <w:drawing>
          <wp:inline distT="0" distB="0" distL="0" distR="0" wp14:anchorId="5C46CA5F" wp14:editId="71478BEB">
            <wp:extent cx="5760720" cy="6226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226175"/>
                    </a:xfrm>
                    <a:prstGeom prst="rect">
                      <a:avLst/>
                    </a:prstGeom>
                    <a:noFill/>
                    <a:ln>
                      <a:noFill/>
                    </a:ln>
                  </pic:spPr>
                </pic:pic>
              </a:graphicData>
            </a:graphic>
          </wp:inline>
        </w:drawing>
      </w:r>
    </w:p>
    <w:p w14:paraId="78B19B41" w14:textId="77777777" w:rsidR="006C1FCF" w:rsidRPr="000A18A3" w:rsidRDefault="006C1FCF" w:rsidP="006C1FCF">
      <w:pPr>
        <w:jc w:val="both"/>
      </w:pPr>
      <w:r w:rsidRPr="006C1FCF">
        <w:t>On observe que pour un petit nombre d'epoch, la prédiction varie peu : en particulier, pour une seule epochs autour de 3 (le vote moyen standard,</w:t>
      </w:r>
      <w:r>
        <w:t xml:space="preserve"> comme</w:t>
      </w:r>
      <w:r w:rsidRPr="006C1FCF">
        <w:t xml:space="preserve"> les votes varient entre 1 et 5), et pour 5 epochs autour de 3.5 (la moyenne sur l'ensemble d'entraînement). Cependant, à partir de 5 epochs, on remarque que les prédictions commencent à se différencier selon le vote attendu, et à s'ordonner : plus le vote attendu est grand, plus le vote</w:t>
      </w:r>
      <w:r>
        <w:t xml:space="preserve"> </w:t>
      </w:r>
      <w:r w:rsidRPr="006C1FCF">
        <w:t>prédit sera plus grand que le vote moyen, et inversement. En d'autres termes, on constate que les votes prédits se différencient et se précisent pour</w:t>
      </w:r>
      <w:r>
        <w:t xml:space="preserve"> </w:t>
      </w:r>
      <w:r w:rsidRPr="006C1FCF">
        <w:t>correspondre aux votes attendus. Cependant, il faut garder en tête qu'un trop grand nombre d'epochs pourrait mener à du surapprentissage.</w:t>
      </w:r>
    </w:p>
    <w:p w14:paraId="509DFB5C" w14:textId="7D927600" w:rsidR="006C1FCF" w:rsidRDefault="006C1FCF" w:rsidP="006C1FCF">
      <w:pPr>
        <w:pStyle w:val="Titre2"/>
        <w:spacing w:after="240"/>
        <w:jc w:val="both"/>
      </w:pPr>
      <w:r>
        <w:lastRenderedPageBreak/>
        <w:t xml:space="preserve">Question </w:t>
      </w:r>
      <w:r>
        <w:t>7</w:t>
      </w:r>
      <w:r w:rsidRPr="006C1FCF">
        <w:t xml:space="preserve"> : Compilez, dans un dataframe Pandas, les moyennes ainsi que les ecart-types des predictions pour chaque modèle et chaque vote</w:t>
      </w:r>
    </w:p>
    <w:tbl>
      <w:tblPr>
        <w:tblStyle w:val="TableauGrille5Fonc-Accentuation1"/>
        <w:tblW w:w="0" w:type="auto"/>
        <w:tblLook w:val="04A0" w:firstRow="1" w:lastRow="0" w:firstColumn="1" w:lastColumn="0" w:noHBand="0" w:noVBand="1"/>
      </w:tblPr>
      <w:tblGrid>
        <w:gridCol w:w="835"/>
        <w:gridCol w:w="852"/>
        <w:gridCol w:w="852"/>
        <w:gridCol w:w="842"/>
        <w:gridCol w:w="852"/>
        <w:gridCol w:w="852"/>
        <w:gridCol w:w="840"/>
        <w:gridCol w:w="840"/>
        <w:gridCol w:w="841"/>
        <w:gridCol w:w="841"/>
        <w:gridCol w:w="841"/>
      </w:tblGrid>
      <w:tr w:rsidR="006C1FCF" w14:paraId="50216498" w14:textId="58E15F20" w:rsidTr="006C1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52B3FDD7" w14:textId="77777777" w:rsidR="006C1FCF" w:rsidRDefault="006C1FCF" w:rsidP="006C1FCF"/>
        </w:tc>
        <w:tc>
          <w:tcPr>
            <w:tcW w:w="844" w:type="dxa"/>
          </w:tcPr>
          <w:p w14:paraId="5E1DFCD1" w14:textId="2FF3CA4B" w:rsidR="006C1FCF" w:rsidRDefault="006C1FCF" w:rsidP="006C1FCF">
            <w:pPr>
              <w:cnfStyle w:val="100000000000" w:firstRow="1" w:lastRow="0" w:firstColumn="0" w:lastColumn="0" w:oddVBand="0" w:evenVBand="0" w:oddHBand="0" w:evenHBand="0" w:firstRowFirstColumn="0" w:firstRowLastColumn="0" w:lastRowFirstColumn="0" w:lastRowLastColumn="0"/>
            </w:pPr>
            <w:r>
              <w:t>Moy_1</w:t>
            </w:r>
          </w:p>
        </w:tc>
        <w:tc>
          <w:tcPr>
            <w:tcW w:w="844" w:type="dxa"/>
          </w:tcPr>
          <w:p w14:paraId="3F78C45A" w14:textId="00CEB3FC" w:rsidR="006C1FCF" w:rsidRDefault="006C1FCF" w:rsidP="006C1FCF">
            <w:pPr>
              <w:cnfStyle w:val="100000000000" w:firstRow="1" w:lastRow="0" w:firstColumn="0" w:lastColumn="0" w:oddVBand="0" w:evenVBand="0" w:oddHBand="0" w:evenHBand="0" w:firstRowFirstColumn="0" w:firstRowLastColumn="0" w:lastRowFirstColumn="0" w:lastRowLastColumn="0"/>
            </w:pPr>
            <w:r>
              <w:t>Moy_2</w:t>
            </w:r>
          </w:p>
        </w:tc>
        <w:tc>
          <w:tcPr>
            <w:tcW w:w="844" w:type="dxa"/>
          </w:tcPr>
          <w:p w14:paraId="17119627" w14:textId="131AE987" w:rsidR="006C1FCF" w:rsidRDefault="006C1FCF" w:rsidP="006C1FCF">
            <w:pPr>
              <w:cnfStyle w:val="100000000000" w:firstRow="1" w:lastRow="0" w:firstColumn="0" w:lastColumn="0" w:oddVBand="0" w:evenVBand="0" w:oddHBand="0" w:evenHBand="0" w:firstRowFirstColumn="0" w:firstRowLastColumn="0" w:lastRowFirstColumn="0" w:lastRowLastColumn="0"/>
            </w:pPr>
            <w:r>
              <w:t>Miy_3</w:t>
            </w:r>
          </w:p>
        </w:tc>
        <w:tc>
          <w:tcPr>
            <w:tcW w:w="844" w:type="dxa"/>
          </w:tcPr>
          <w:p w14:paraId="18BA0766" w14:textId="58CC24F6" w:rsidR="006C1FCF" w:rsidRDefault="006C1FCF" w:rsidP="006C1FCF">
            <w:pPr>
              <w:cnfStyle w:val="100000000000" w:firstRow="1" w:lastRow="0" w:firstColumn="0" w:lastColumn="0" w:oddVBand="0" w:evenVBand="0" w:oddHBand="0" w:evenHBand="0" w:firstRowFirstColumn="0" w:firstRowLastColumn="0" w:lastRowFirstColumn="0" w:lastRowLastColumn="0"/>
            </w:pPr>
            <w:r>
              <w:t>Moy_4</w:t>
            </w:r>
          </w:p>
        </w:tc>
        <w:tc>
          <w:tcPr>
            <w:tcW w:w="844" w:type="dxa"/>
          </w:tcPr>
          <w:p w14:paraId="33BA947E" w14:textId="676764C8" w:rsidR="006C1FCF" w:rsidRDefault="006C1FCF" w:rsidP="006C1FCF">
            <w:pPr>
              <w:cnfStyle w:val="100000000000" w:firstRow="1" w:lastRow="0" w:firstColumn="0" w:lastColumn="0" w:oddVBand="0" w:evenVBand="0" w:oddHBand="0" w:evenHBand="0" w:firstRowFirstColumn="0" w:firstRowLastColumn="0" w:lastRowFirstColumn="0" w:lastRowLastColumn="0"/>
            </w:pPr>
            <w:r>
              <w:t>Moy_5</w:t>
            </w:r>
          </w:p>
        </w:tc>
        <w:tc>
          <w:tcPr>
            <w:tcW w:w="844" w:type="dxa"/>
          </w:tcPr>
          <w:p w14:paraId="17DF87B5" w14:textId="3ADAD1BF" w:rsidR="006C1FCF" w:rsidRDefault="006C1FCF" w:rsidP="006C1FCF">
            <w:pPr>
              <w:cnfStyle w:val="100000000000" w:firstRow="1" w:lastRow="0" w:firstColumn="0" w:lastColumn="0" w:oddVBand="0" w:evenVBand="0" w:oddHBand="0" w:evenHBand="0" w:firstRowFirstColumn="0" w:firstRowLastColumn="0" w:lastRowFirstColumn="0" w:lastRowLastColumn="0"/>
            </w:pPr>
            <w:r>
              <w:t>Ec_1</w:t>
            </w:r>
          </w:p>
        </w:tc>
        <w:tc>
          <w:tcPr>
            <w:tcW w:w="844" w:type="dxa"/>
          </w:tcPr>
          <w:p w14:paraId="7565EDBD" w14:textId="2EBA49DB" w:rsidR="006C1FCF" w:rsidRDefault="006C1FCF" w:rsidP="006C1FCF">
            <w:pPr>
              <w:cnfStyle w:val="100000000000" w:firstRow="1" w:lastRow="0" w:firstColumn="0" w:lastColumn="0" w:oddVBand="0" w:evenVBand="0" w:oddHBand="0" w:evenHBand="0" w:firstRowFirstColumn="0" w:firstRowLastColumn="0" w:lastRowFirstColumn="0" w:lastRowLastColumn="0"/>
            </w:pPr>
            <w:r>
              <w:t>Ec_2</w:t>
            </w:r>
          </w:p>
        </w:tc>
        <w:tc>
          <w:tcPr>
            <w:tcW w:w="845" w:type="dxa"/>
          </w:tcPr>
          <w:p w14:paraId="625E5455" w14:textId="40A51E14" w:rsidR="006C1FCF" w:rsidRDefault="006C1FCF" w:rsidP="006C1FCF">
            <w:pPr>
              <w:cnfStyle w:val="100000000000" w:firstRow="1" w:lastRow="0" w:firstColumn="0" w:lastColumn="0" w:oddVBand="0" w:evenVBand="0" w:oddHBand="0" w:evenHBand="0" w:firstRowFirstColumn="0" w:firstRowLastColumn="0" w:lastRowFirstColumn="0" w:lastRowLastColumn="0"/>
            </w:pPr>
            <w:r>
              <w:t>Ec_3</w:t>
            </w:r>
          </w:p>
        </w:tc>
        <w:tc>
          <w:tcPr>
            <w:tcW w:w="845" w:type="dxa"/>
          </w:tcPr>
          <w:p w14:paraId="57D637A4" w14:textId="77F94F72" w:rsidR="006C1FCF" w:rsidRDefault="006C1FCF" w:rsidP="006C1FCF">
            <w:pPr>
              <w:cnfStyle w:val="100000000000" w:firstRow="1" w:lastRow="0" w:firstColumn="0" w:lastColumn="0" w:oddVBand="0" w:evenVBand="0" w:oddHBand="0" w:evenHBand="0" w:firstRowFirstColumn="0" w:firstRowLastColumn="0" w:lastRowFirstColumn="0" w:lastRowLastColumn="0"/>
            </w:pPr>
            <w:r>
              <w:t>Ec_4</w:t>
            </w:r>
          </w:p>
        </w:tc>
        <w:tc>
          <w:tcPr>
            <w:tcW w:w="845" w:type="dxa"/>
          </w:tcPr>
          <w:p w14:paraId="590B2487" w14:textId="2D8A6E36" w:rsidR="006C1FCF" w:rsidRDefault="006C1FCF" w:rsidP="006C1FCF">
            <w:pPr>
              <w:cnfStyle w:val="100000000000" w:firstRow="1" w:lastRow="0" w:firstColumn="0" w:lastColumn="0" w:oddVBand="0" w:evenVBand="0" w:oddHBand="0" w:evenHBand="0" w:firstRowFirstColumn="0" w:firstRowLastColumn="0" w:lastRowFirstColumn="0" w:lastRowLastColumn="0"/>
            </w:pPr>
            <w:r>
              <w:t>Ec_5</w:t>
            </w:r>
          </w:p>
        </w:tc>
      </w:tr>
      <w:tr w:rsidR="006C1FCF" w14:paraId="4354E8B2" w14:textId="1B8545BB" w:rsidTr="006C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2C1D0924" w14:textId="24A5EA71" w:rsidR="006C1FCF" w:rsidRDefault="006C1FCF" w:rsidP="006C1FCF">
            <w:r>
              <w:t>1 ep</w:t>
            </w:r>
          </w:p>
        </w:tc>
        <w:tc>
          <w:tcPr>
            <w:tcW w:w="844" w:type="dxa"/>
          </w:tcPr>
          <w:p w14:paraId="70F46F76"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6C64E359"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7572B34E"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4C55BFC8"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10AB2CA8"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11DCEA12"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630C817D"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5" w:type="dxa"/>
          </w:tcPr>
          <w:p w14:paraId="71D08727"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5" w:type="dxa"/>
          </w:tcPr>
          <w:p w14:paraId="67DDCED6"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5" w:type="dxa"/>
          </w:tcPr>
          <w:p w14:paraId="62D0E5FB"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r>
      <w:tr w:rsidR="006C1FCF" w14:paraId="29240DB8" w14:textId="0313C03A" w:rsidTr="006C1FCF">
        <w:tc>
          <w:tcPr>
            <w:cnfStyle w:val="001000000000" w:firstRow="0" w:lastRow="0" w:firstColumn="1" w:lastColumn="0" w:oddVBand="0" w:evenVBand="0" w:oddHBand="0" w:evenHBand="0" w:firstRowFirstColumn="0" w:firstRowLastColumn="0" w:lastRowFirstColumn="0" w:lastRowLastColumn="0"/>
            <w:tcW w:w="845" w:type="dxa"/>
          </w:tcPr>
          <w:p w14:paraId="2B6FBF4B" w14:textId="0E4E2F20" w:rsidR="006C1FCF" w:rsidRDefault="006C1FCF" w:rsidP="006C1FCF">
            <w:r>
              <w:t>5 ep</w:t>
            </w:r>
          </w:p>
        </w:tc>
        <w:tc>
          <w:tcPr>
            <w:tcW w:w="844" w:type="dxa"/>
          </w:tcPr>
          <w:p w14:paraId="790A76C9"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217BF55B"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2B80731C"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79CCC4D9"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3FA8A434"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43B043F8"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5C2C5C35"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5" w:type="dxa"/>
          </w:tcPr>
          <w:p w14:paraId="2CDA324D"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5" w:type="dxa"/>
          </w:tcPr>
          <w:p w14:paraId="49C86DAB"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5" w:type="dxa"/>
          </w:tcPr>
          <w:p w14:paraId="27C23615"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r>
      <w:tr w:rsidR="006C1FCF" w14:paraId="33046DF0" w14:textId="60A18245" w:rsidTr="006C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672F0217" w14:textId="20B371E0" w:rsidR="006C1FCF" w:rsidRDefault="006C1FCF" w:rsidP="006C1FCF">
            <w:r>
              <w:t>10 ep</w:t>
            </w:r>
          </w:p>
        </w:tc>
        <w:tc>
          <w:tcPr>
            <w:tcW w:w="844" w:type="dxa"/>
          </w:tcPr>
          <w:p w14:paraId="117019AE"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1495DC37"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542DDFB4"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7EEBDF4B"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39E23775"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36765D0B"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4" w:type="dxa"/>
          </w:tcPr>
          <w:p w14:paraId="75DC4B28"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5" w:type="dxa"/>
          </w:tcPr>
          <w:p w14:paraId="1F3C2768"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5" w:type="dxa"/>
          </w:tcPr>
          <w:p w14:paraId="61C08D95"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c>
          <w:tcPr>
            <w:tcW w:w="845" w:type="dxa"/>
          </w:tcPr>
          <w:p w14:paraId="2F0F7C37" w14:textId="77777777" w:rsidR="006C1FCF" w:rsidRDefault="006C1FCF" w:rsidP="006C1FCF">
            <w:pPr>
              <w:cnfStyle w:val="000000100000" w:firstRow="0" w:lastRow="0" w:firstColumn="0" w:lastColumn="0" w:oddVBand="0" w:evenVBand="0" w:oddHBand="1" w:evenHBand="0" w:firstRowFirstColumn="0" w:firstRowLastColumn="0" w:lastRowFirstColumn="0" w:lastRowLastColumn="0"/>
            </w:pPr>
          </w:p>
        </w:tc>
      </w:tr>
      <w:tr w:rsidR="006C1FCF" w14:paraId="114067B4" w14:textId="001D1A15" w:rsidTr="006C1FCF">
        <w:tc>
          <w:tcPr>
            <w:cnfStyle w:val="001000000000" w:firstRow="0" w:lastRow="0" w:firstColumn="1" w:lastColumn="0" w:oddVBand="0" w:evenVBand="0" w:oddHBand="0" w:evenHBand="0" w:firstRowFirstColumn="0" w:firstRowLastColumn="0" w:lastRowFirstColumn="0" w:lastRowLastColumn="0"/>
            <w:tcW w:w="845" w:type="dxa"/>
          </w:tcPr>
          <w:p w14:paraId="4BFA5DBD" w14:textId="3C6A972F" w:rsidR="006C1FCF" w:rsidRDefault="006C1FCF" w:rsidP="006C1FCF">
            <w:r>
              <w:t>20 ep</w:t>
            </w:r>
          </w:p>
        </w:tc>
        <w:tc>
          <w:tcPr>
            <w:tcW w:w="844" w:type="dxa"/>
          </w:tcPr>
          <w:p w14:paraId="5EEAF56C"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76D6214C"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0FC8647D"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15C3B6E6"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104C64D5"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5DC4F999"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4" w:type="dxa"/>
          </w:tcPr>
          <w:p w14:paraId="68A84197"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5" w:type="dxa"/>
          </w:tcPr>
          <w:p w14:paraId="19E923FC"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5" w:type="dxa"/>
          </w:tcPr>
          <w:p w14:paraId="20164421"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c>
          <w:tcPr>
            <w:tcW w:w="845" w:type="dxa"/>
          </w:tcPr>
          <w:p w14:paraId="777E51C5" w14:textId="77777777" w:rsidR="006C1FCF" w:rsidRDefault="006C1FCF" w:rsidP="006C1FCF">
            <w:pPr>
              <w:cnfStyle w:val="000000000000" w:firstRow="0" w:lastRow="0" w:firstColumn="0" w:lastColumn="0" w:oddVBand="0" w:evenVBand="0" w:oddHBand="0" w:evenHBand="0" w:firstRowFirstColumn="0" w:firstRowLastColumn="0" w:lastRowFirstColumn="0" w:lastRowLastColumn="0"/>
            </w:pPr>
          </w:p>
        </w:tc>
      </w:tr>
    </w:tbl>
    <w:p w14:paraId="2F355F71" w14:textId="77777777" w:rsidR="006C1FCF" w:rsidRPr="006C1FCF" w:rsidRDefault="006C1FCF" w:rsidP="006C1FCF"/>
    <w:p w14:paraId="68AB8473" w14:textId="57C0C945" w:rsidR="006C1FCF" w:rsidRPr="006C1FCF" w:rsidRDefault="006C1FCF" w:rsidP="006C1FCF">
      <w:pPr>
        <w:pStyle w:val="Titre2"/>
        <w:jc w:val="both"/>
      </w:pPr>
    </w:p>
    <w:p w14:paraId="4F1176FE" w14:textId="77777777" w:rsidR="00ED1CDD" w:rsidRPr="00ED1CDD" w:rsidRDefault="00ED1CDD" w:rsidP="00ED1CDD"/>
    <w:p w14:paraId="015E9B27" w14:textId="77777777" w:rsidR="00ED1CDD" w:rsidRDefault="00ED1CDD" w:rsidP="00ED1CDD"/>
    <w:sectPr w:rsidR="00ED1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435E7C"/>
    <w:rsid w:val="000A18A3"/>
    <w:rsid w:val="00435E7C"/>
    <w:rsid w:val="006C1FCF"/>
    <w:rsid w:val="00B72DC1"/>
    <w:rsid w:val="00D36530"/>
    <w:rsid w:val="00ED1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E316"/>
  <w15:chartTrackingRefBased/>
  <w15:docId w15:val="{7459AD75-985F-43FA-BDD2-2FD70286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FCF"/>
  </w:style>
  <w:style w:type="paragraph" w:styleId="Titre1">
    <w:name w:val="heading 1"/>
    <w:basedOn w:val="Normal"/>
    <w:next w:val="Normal"/>
    <w:link w:val="Titre1Car"/>
    <w:uiPriority w:val="9"/>
    <w:qFormat/>
    <w:rsid w:val="000A18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A18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8A3"/>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0A1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18A3"/>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0A18A3"/>
    <w:rPr>
      <w:i/>
      <w:iCs/>
      <w:color w:val="404040" w:themeColor="text1" w:themeTint="BF"/>
    </w:rPr>
  </w:style>
  <w:style w:type="character" w:customStyle="1" w:styleId="Titre2Car">
    <w:name w:val="Titre 2 Car"/>
    <w:basedOn w:val="Policepardfaut"/>
    <w:link w:val="Titre2"/>
    <w:uiPriority w:val="9"/>
    <w:rsid w:val="000A18A3"/>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6C1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6C1F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6C1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3">
    <w:name w:val="Grid Table 5 Dark Accent 3"/>
    <w:basedOn w:val="TableauNormal"/>
    <w:uiPriority w:val="50"/>
    <w:rsid w:val="006C1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1">
    <w:name w:val="Grid Table 5 Dark Accent 1"/>
    <w:basedOn w:val="TableauNormal"/>
    <w:uiPriority w:val="50"/>
    <w:rsid w:val="006C1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24952">
      <w:bodyDiv w:val="1"/>
      <w:marLeft w:val="0"/>
      <w:marRight w:val="0"/>
      <w:marTop w:val="0"/>
      <w:marBottom w:val="0"/>
      <w:divBdr>
        <w:top w:val="none" w:sz="0" w:space="0" w:color="auto"/>
        <w:left w:val="none" w:sz="0" w:space="0" w:color="auto"/>
        <w:bottom w:val="none" w:sz="0" w:space="0" w:color="auto"/>
        <w:right w:val="none" w:sz="0" w:space="0" w:color="auto"/>
      </w:divBdr>
    </w:div>
    <w:div w:id="664281458">
      <w:bodyDiv w:val="1"/>
      <w:marLeft w:val="0"/>
      <w:marRight w:val="0"/>
      <w:marTop w:val="0"/>
      <w:marBottom w:val="0"/>
      <w:divBdr>
        <w:top w:val="none" w:sz="0" w:space="0" w:color="auto"/>
        <w:left w:val="none" w:sz="0" w:space="0" w:color="auto"/>
        <w:bottom w:val="none" w:sz="0" w:space="0" w:color="auto"/>
        <w:right w:val="none" w:sz="0" w:space="0" w:color="auto"/>
      </w:divBdr>
      <w:divsChild>
        <w:div w:id="2136947217">
          <w:marLeft w:val="0"/>
          <w:marRight w:val="0"/>
          <w:marTop w:val="0"/>
          <w:marBottom w:val="0"/>
          <w:divBdr>
            <w:top w:val="none" w:sz="0" w:space="0" w:color="auto"/>
            <w:left w:val="none" w:sz="0" w:space="0" w:color="auto"/>
            <w:bottom w:val="none" w:sz="0" w:space="0" w:color="auto"/>
            <w:right w:val="none" w:sz="0" w:space="0" w:color="auto"/>
          </w:divBdr>
          <w:divsChild>
            <w:div w:id="2113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7960">
      <w:bodyDiv w:val="1"/>
      <w:marLeft w:val="0"/>
      <w:marRight w:val="0"/>
      <w:marTop w:val="0"/>
      <w:marBottom w:val="0"/>
      <w:divBdr>
        <w:top w:val="none" w:sz="0" w:space="0" w:color="auto"/>
        <w:left w:val="none" w:sz="0" w:space="0" w:color="auto"/>
        <w:bottom w:val="none" w:sz="0" w:space="0" w:color="auto"/>
        <w:right w:val="none" w:sz="0" w:space="0" w:color="auto"/>
      </w:divBdr>
      <w:divsChild>
        <w:div w:id="1126697750">
          <w:marLeft w:val="0"/>
          <w:marRight w:val="0"/>
          <w:marTop w:val="0"/>
          <w:marBottom w:val="0"/>
          <w:divBdr>
            <w:top w:val="none" w:sz="0" w:space="0" w:color="auto"/>
            <w:left w:val="none" w:sz="0" w:space="0" w:color="auto"/>
            <w:bottom w:val="none" w:sz="0" w:space="0" w:color="auto"/>
            <w:right w:val="none" w:sz="0" w:space="0" w:color="auto"/>
          </w:divBdr>
          <w:divsChild>
            <w:div w:id="45224708">
              <w:marLeft w:val="0"/>
              <w:marRight w:val="0"/>
              <w:marTop w:val="0"/>
              <w:marBottom w:val="0"/>
              <w:divBdr>
                <w:top w:val="none" w:sz="0" w:space="0" w:color="auto"/>
                <w:left w:val="none" w:sz="0" w:space="0" w:color="auto"/>
                <w:bottom w:val="none" w:sz="0" w:space="0" w:color="auto"/>
                <w:right w:val="none" w:sz="0" w:space="0" w:color="auto"/>
              </w:divBdr>
            </w:div>
            <w:div w:id="434789318">
              <w:marLeft w:val="0"/>
              <w:marRight w:val="0"/>
              <w:marTop w:val="0"/>
              <w:marBottom w:val="0"/>
              <w:divBdr>
                <w:top w:val="none" w:sz="0" w:space="0" w:color="auto"/>
                <w:left w:val="none" w:sz="0" w:space="0" w:color="auto"/>
                <w:bottom w:val="none" w:sz="0" w:space="0" w:color="auto"/>
                <w:right w:val="none" w:sz="0" w:space="0" w:color="auto"/>
              </w:divBdr>
            </w:div>
            <w:div w:id="1455321679">
              <w:marLeft w:val="0"/>
              <w:marRight w:val="0"/>
              <w:marTop w:val="0"/>
              <w:marBottom w:val="0"/>
              <w:divBdr>
                <w:top w:val="none" w:sz="0" w:space="0" w:color="auto"/>
                <w:left w:val="none" w:sz="0" w:space="0" w:color="auto"/>
                <w:bottom w:val="none" w:sz="0" w:space="0" w:color="auto"/>
                <w:right w:val="none" w:sz="0" w:space="0" w:color="auto"/>
              </w:divBdr>
            </w:div>
            <w:div w:id="1659728575">
              <w:marLeft w:val="0"/>
              <w:marRight w:val="0"/>
              <w:marTop w:val="0"/>
              <w:marBottom w:val="0"/>
              <w:divBdr>
                <w:top w:val="none" w:sz="0" w:space="0" w:color="auto"/>
                <w:left w:val="none" w:sz="0" w:space="0" w:color="auto"/>
                <w:bottom w:val="none" w:sz="0" w:space="0" w:color="auto"/>
                <w:right w:val="none" w:sz="0" w:space="0" w:color="auto"/>
              </w:divBdr>
            </w:div>
            <w:div w:id="1009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972">
      <w:bodyDiv w:val="1"/>
      <w:marLeft w:val="0"/>
      <w:marRight w:val="0"/>
      <w:marTop w:val="0"/>
      <w:marBottom w:val="0"/>
      <w:divBdr>
        <w:top w:val="none" w:sz="0" w:space="0" w:color="auto"/>
        <w:left w:val="none" w:sz="0" w:space="0" w:color="auto"/>
        <w:bottom w:val="none" w:sz="0" w:space="0" w:color="auto"/>
        <w:right w:val="none" w:sz="0" w:space="0" w:color="auto"/>
      </w:divBdr>
      <w:divsChild>
        <w:div w:id="372776394">
          <w:marLeft w:val="0"/>
          <w:marRight w:val="0"/>
          <w:marTop w:val="0"/>
          <w:marBottom w:val="0"/>
          <w:divBdr>
            <w:top w:val="none" w:sz="0" w:space="0" w:color="auto"/>
            <w:left w:val="none" w:sz="0" w:space="0" w:color="auto"/>
            <w:bottom w:val="none" w:sz="0" w:space="0" w:color="auto"/>
            <w:right w:val="none" w:sz="0" w:space="0" w:color="auto"/>
          </w:divBdr>
          <w:divsChild>
            <w:div w:id="16231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905</Words>
  <Characters>4978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CHAPEAUX</dc:creator>
  <cp:keywords/>
  <dc:description/>
  <cp:lastModifiedBy>Grégoire CHAPEAUX</cp:lastModifiedBy>
  <cp:revision>3</cp:revision>
  <dcterms:created xsi:type="dcterms:W3CDTF">2021-04-22T15:40:00Z</dcterms:created>
  <dcterms:modified xsi:type="dcterms:W3CDTF">2021-04-22T16:10:00Z</dcterms:modified>
</cp:coreProperties>
</file>