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AF7" w:rsidRDefault="002D5AF7" w:rsidP="002D5AF7">
      <w:pPr>
        <w:jc w:val="center"/>
        <w:rPr>
          <w:b/>
          <w:sz w:val="32"/>
          <w:szCs w:val="32"/>
        </w:rPr>
      </w:pPr>
      <w:r w:rsidRPr="002D5AF7">
        <w:rPr>
          <w:b/>
          <w:sz w:val="32"/>
          <w:szCs w:val="32"/>
        </w:rPr>
        <w:t>Descrição de infraestrutura de implantação</w:t>
      </w:r>
    </w:p>
    <w:p w:rsidR="002D5AF7" w:rsidRDefault="002D5AF7" w:rsidP="002D5AF7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1190625" cy="1190625"/>
            <wp:effectExtent l="0" t="0" r="9525" b="9525"/>
            <wp:docPr id="1" name="Imagem 1" descr="Dell Servidor PowerEdge,T440H Intel Silver, 8GB ,2TB HD S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main" descr="Dell Servidor PowerEdge,T440H Intel Silver, 8GB ,2TB HD SAT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AF7" w:rsidRPr="002D5AF7" w:rsidRDefault="002D5AF7" w:rsidP="002D5AF7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EA488C">
        <w:rPr>
          <w:rFonts w:ascii="Arial" w:hAnsi="Arial" w:cs="Arial"/>
        </w:rPr>
        <w:t>Processador Intel Xeon Silver 4110 2.1GHz, 8C/16T, 9.6GT/s 2UPI, 11M</w:t>
      </w:r>
      <w:r>
        <w:rPr>
          <w:rFonts w:ascii="Arial" w:hAnsi="Arial" w:cs="Arial"/>
        </w:rPr>
        <w:t>;</w:t>
      </w:r>
      <w:bookmarkStart w:id="0" w:name="_GoBack"/>
      <w:bookmarkEnd w:id="0"/>
    </w:p>
    <w:p w:rsidR="002D5AF7" w:rsidRPr="002D5AF7" w:rsidRDefault="002D5AF7" w:rsidP="002D5AF7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EA488C">
        <w:rPr>
          <w:rFonts w:ascii="Arial" w:hAnsi="Arial" w:cs="Arial"/>
        </w:rPr>
        <w:t>Cache, Turbo, HT (85W) DDR4-2400</w:t>
      </w:r>
      <w:r>
        <w:rPr>
          <w:rFonts w:ascii="Arial" w:hAnsi="Arial" w:cs="Arial"/>
        </w:rPr>
        <w:t>;</w:t>
      </w:r>
    </w:p>
    <w:p w:rsidR="002D5AF7" w:rsidRPr="002D5AF7" w:rsidRDefault="002D5AF7" w:rsidP="002D5AF7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2D5AF7">
        <w:rPr>
          <w:rFonts w:ascii="Arial" w:hAnsi="Arial" w:cs="Arial"/>
        </w:rPr>
        <w:t>Sistema configurado com 1 Processador;</w:t>
      </w:r>
    </w:p>
    <w:p w:rsidR="002D5AF7" w:rsidRPr="002D5AF7" w:rsidRDefault="002D5AF7" w:rsidP="002D5AF7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2D5AF7">
        <w:rPr>
          <w:rFonts w:ascii="Arial" w:hAnsi="Arial" w:cs="Arial"/>
        </w:rPr>
        <w:t>Memoria 8GB RDIMM, 2666MT/S, S;</w:t>
      </w:r>
    </w:p>
    <w:p w:rsidR="002D5AF7" w:rsidRPr="002D5AF7" w:rsidRDefault="002D5AF7" w:rsidP="002D5AF7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2D5AF7">
        <w:rPr>
          <w:rFonts w:ascii="Arial" w:hAnsi="Arial" w:cs="Arial"/>
        </w:rPr>
        <w:t>Disco 1x Disco 2TB 7.2K RPM SATA 6Gbps 512n 3.5"" Hot-plug;</w:t>
      </w:r>
    </w:p>
    <w:p w:rsidR="002D5AF7" w:rsidRPr="002D5AF7" w:rsidRDefault="002D5AF7" w:rsidP="002D5AF7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2D5AF7">
        <w:rPr>
          <w:rFonts w:ascii="Arial" w:hAnsi="Arial" w:cs="Arial"/>
        </w:rPr>
        <w:t>Chassis para até 8 discos de 3.5" Hot Plug, configuração em torre;</w:t>
      </w:r>
    </w:p>
    <w:p w:rsidR="002D5AF7" w:rsidRPr="002D5AF7" w:rsidRDefault="002D5AF7" w:rsidP="002D5AF7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2D5AF7">
        <w:rPr>
          <w:rFonts w:ascii="Arial" w:hAnsi="Arial" w:cs="Arial"/>
        </w:rPr>
        <w:t>Controladora PERC H330+ RAID, adaptador, Full Heights;</w:t>
      </w:r>
    </w:p>
    <w:p w:rsidR="002D5AF7" w:rsidRPr="002D5AF7" w:rsidRDefault="002D5AF7" w:rsidP="002D5AF7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2D5AF7">
        <w:rPr>
          <w:rFonts w:ascii="Arial" w:hAnsi="Arial" w:cs="Arial"/>
        </w:rPr>
        <w:t>Configuração de RAID 1;</w:t>
      </w:r>
    </w:p>
    <w:p w:rsidR="002D5AF7" w:rsidRPr="002D5AF7" w:rsidRDefault="002D5AF7" w:rsidP="002D5AF7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2D5AF7">
        <w:rPr>
          <w:rFonts w:ascii="Arial" w:hAnsi="Arial" w:cs="Arial"/>
        </w:rPr>
        <w:t>Disco ótico DVD +/-RW, SATA, Interna;</w:t>
      </w:r>
    </w:p>
    <w:p w:rsidR="002D5AF7" w:rsidRPr="002D5AF7" w:rsidRDefault="002D5AF7" w:rsidP="002D5AF7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2D5AF7">
        <w:rPr>
          <w:rFonts w:ascii="Arial" w:hAnsi="Arial" w:cs="Arial"/>
        </w:rPr>
        <w:t>Interface de Rede 1x Placa On-Board Dual Port 1GbE;</w:t>
      </w:r>
    </w:p>
    <w:p w:rsidR="002D5AF7" w:rsidRPr="002D5AF7" w:rsidRDefault="002D5AF7" w:rsidP="002D5AF7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2D5AF7">
        <w:rPr>
          <w:rFonts w:ascii="Arial" w:hAnsi="Arial" w:cs="Arial"/>
        </w:rPr>
        <w:t>Outros Dell EMC Logo Push Pin;</w:t>
      </w:r>
    </w:p>
    <w:p w:rsidR="002D5AF7" w:rsidRPr="002D5AF7" w:rsidRDefault="002D5AF7" w:rsidP="002D5AF7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2D5AF7">
        <w:rPr>
          <w:rFonts w:ascii="Arial" w:hAnsi="Arial" w:cs="Arial"/>
        </w:rPr>
        <w:t>iDrac9, Basic;</w:t>
      </w:r>
    </w:p>
    <w:p w:rsidR="002D5AF7" w:rsidRPr="002D5AF7" w:rsidRDefault="002D5AF7" w:rsidP="002D5AF7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2D5AF7">
        <w:rPr>
          <w:rFonts w:ascii="Arial" w:hAnsi="Arial" w:cs="Arial"/>
        </w:rPr>
        <w:t>UEFI BIOS;</w:t>
      </w:r>
    </w:p>
    <w:p w:rsidR="002D5AF7" w:rsidRPr="002D5AF7" w:rsidRDefault="002D5AF7" w:rsidP="002D5AF7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2D5AF7">
        <w:rPr>
          <w:rFonts w:ascii="Arial" w:hAnsi="Arial" w:cs="Arial"/>
        </w:rPr>
        <w:t xml:space="preserve">Sistema Operacional: Windows Server 2016; </w:t>
      </w:r>
    </w:p>
    <w:p w:rsidR="002D5AF7" w:rsidRPr="002D5AF7" w:rsidRDefault="002D5AF7" w:rsidP="002D5AF7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2D5AF7">
        <w:rPr>
          <w:rFonts w:ascii="Arial" w:hAnsi="Arial" w:cs="Arial"/>
        </w:rPr>
        <w:t>Bessel de Segurança incluso;</w:t>
      </w:r>
    </w:p>
    <w:p w:rsidR="002D5AF7" w:rsidRPr="002D5AF7" w:rsidRDefault="002D5AF7" w:rsidP="002D5AF7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2D5AF7">
        <w:rPr>
          <w:rFonts w:ascii="Arial" w:hAnsi="Arial" w:cs="Arial"/>
        </w:rPr>
        <w:t>Sem trilho;</w:t>
      </w:r>
    </w:p>
    <w:sectPr w:rsidR="002D5AF7" w:rsidRPr="002D5A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F782D"/>
    <w:multiLevelType w:val="hybridMultilevel"/>
    <w:tmpl w:val="4DA8A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F7"/>
    <w:rsid w:val="000F47D1"/>
    <w:rsid w:val="002D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227C"/>
  <w15:chartTrackingRefBased/>
  <w15:docId w15:val="{5EB7C783-08DD-4989-A55A-8B31B2BF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5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555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Oliveira</dc:creator>
  <cp:keywords/>
  <dc:description/>
  <cp:lastModifiedBy>Bruno Oliveira</cp:lastModifiedBy>
  <cp:revision>1</cp:revision>
  <dcterms:created xsi:type="dcterms:W3CDTF">2018-11-15T23:25:00Z</dcterms:created>
  <dcterms:modified xsi:type="dcterms:W3CDTF">2018-11-15T23:30:00Z</dcterms:modified>
</cp:coreProperties>
</file>