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05" w:rsidRDefault="00EC48DD">
      <w:pPr>
        <w:pStyle w:val="normal"/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 PROGETTO PCTO</w:t>
      </w:r>
    </w:p>
    <w:tbl>
      <w:tblPr>
        <w:tblStyle w:val="a"/>
        <w:tblW w:w="8585" w:type="dxa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130"/>
        <w:gridCol w:w="2134"/>
        <w:gridCol w:w="2134"/>
        <w:gridCol w:w="2187"/>
      </w:tblGrid>
      <w:tr w:rsidR="00557005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Gabriele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Cereda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 xml:space="preserve">Nicola </w:t>
            </w:r>
            <w:proofErr w:type="spellStart"/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Brozzoni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Tommaso Stroppa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Lucas Testa</w:t>
            </w:r>
          </w:p>
        </w:tc>
      </w:tr>
      <w:tr w:rsidR="00557005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7005" w:rsidRDefault="00557005">
      <w:pPr>
        <w:pStyle w:val="normal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/>
      </w:tblPr>
      <w:tblGrid>
        <w:gridCol w:w="1186"/>
        <w:gridCol w:w="9472"/>
      </w:tblGrid>
      <w:tr w:rsidR="00557005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:rsidR="00557005" w:rsidRDefault="00EC48DD">
            <w:pPr>
              <w:pStyle w:val="normal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:rsidR="00557005" w:rsidRDefault="00557005">
            <w:pPr>
              <w:pStyle w:val="normal"/>
              <w:rPr>
                <w:rFonts w:ascii="Arial" w:eastAsia="Arial" w:hAnsi="Arial" w:cs="Arial"/>
              </w:rPr>
            </w:pPr>
          </w:p>
          <w:p w:rsidR="00557005" w:rsidRDefault="00557005">
            <w:pPr>
              <w:pStyle w:val="normal"/>
              <w:rPr>
                <w:rFonts w:ascii="Arial" w:eastAsia="Arial" w:hAnsi="Arial" w:cs="Arial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Realizzazione di un software Windows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C#</w:t>
            </w:r>
            <w:proofErr w:type="spellEnd"/>
            <w:r>
              <w:rPr>
                <w:sz w:val="28"/>
                <w:szCs w:val="28"/>
              </w:rPr>
              <w:t xml:space="preserve"> con l’obbiettivo di ricercare tramite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codice a barre del prodotto desiderato il prezzo del prodotto stesso su Amazon.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Inoltre, attraverso il riconoscimento degli oggetti, sarà possibile effettuare una ricerca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generica, sempre su Amazon, legata alla categoria del prodotto inquadrato. Infatti,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entrambi i tipi di ricerche, saranno fruibili tramite immagini del codice a barre o dell’oggetto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stesso.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 xml:space="preserve">IDE </w:t>
            </w:r>
            <w:proofErr w:type="spellStart"/>
            <w:r>
              <w:rPr>
                <w:sz w:val="28"/>
                <w:szCs w:val="28"/>
              </w:rPr>
              <w:t>Visual</w:t>
            </w:r>
            <w:proofErr w:type="spellEnd"/>
            <w:r>
              <w:rPr>
                <w:sz w:val="28"/>
                <w:szCs w:val="28"/>
              </w:rPr>
              <w:t xml:space="preserve"> Studio 2019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Windows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C#</w:t>
            </w:r>
            <w:proofErr w:type="spellEnd"/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proofErr w:type="spellStart"/>
            <w:r>
              <w:rPr>
                <w:sz w:val="28"/>
                <w:szCs w:val="28"/>
              </w:rPr>
              <w:t>RapidApi</w:t>
            </w:r>
            <w:proofErr w:type="spellEnd"/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proofErr w:type="spellStart"/>
            <w:r>
              <w:rPr>
                <w:sz w:val="28"/>
                <w:szCs w:val="28"/>
              </w:rPr>
              <w:t>XUnit</w:t>
            </w:r>
            <w:proofErr w:type="spellEnd"/>
            <w:r>
              <w:rPr>
                <w:sz w:val="28"/>
                <w:szCs w:val="28"/>
              </w:rPr>
              <w:t xml:space="preserve"> e </w:t>
            </w:r>
            <w:proofErr w:type="spellStart"/>
            <w:r>
              <w:rPr>
                <w:sz w:val="28"/>
                <w:szCs w:val="28"/>
              </w:rPr>
              <w:t>FluentAssertions</w:t>
            </w:r>
            <w:proofErr w:type="spellEnd"/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proofErr w:type="spellStart"/>
            <w:r>
              <w:rPr>
                <w:sz w:val="28"/>
                <w:szCs w:val="28"/>
              </w:rPr>
              <w:t>Unirest</w:t>
            </w:r>
            <w:proofErr w:type="spellEnd"/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proofErr w:type="spellStart"/>
            <w:r>
              <w:rPr>
                <w:sz w:val="28"/>
                <w:szCs w:val="28"/>
              </w:rPr>
              <w:t>Newtonsoft</w:t>
            </w:r>
            <w:proofErr w:type="spellEnd"/>
            <w:r>
              <w:rPr>
                <w:sz w:val="28"/>
                <w:szCs w:val="28"/>
              </w:rPr>
              <w:t xml:space="preserve"> JSON</w:t>
            </w: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Eventuali intercorrelazioni con altri progetti ( 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56"/>
      </w:tblGrid>
      <w:tr w:rsidR="00557005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lastRenderedPageBreak/>
              <w:t>Nessuna intercorrelazione con gli altri progetti</w:t>
            </w:r>
          </w:p>
        </w:tc>
      </w:tr>
      <w:tr w:rsidR="00557005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  <w:tr w:rsidR="00557005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  <w:tr w:rsidR="00557005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  <w:tr w:rsidR="00557005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</w:pPr>
          </w:p>
        </w:tc>
      </w:tr>
    </w:tbl>
    <w:p w:rsidR="00557005" w:rsidRDefault="00EC48DD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 xml:space="preserve">: figura, competenze, conoscenze 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skill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Developer</w:t>
            </w:r>
            <w:proofErr w:type="spellEnd"/>
            <w:r>
              <w:rPr>
                <w:sz w:val="28"/>
                <w:szCs w:val="28"/>
              </w:rPr>
              <w:t>: realizza e codifica soluzioni ICT e scrive specifiche di prodotti ICT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conformemente ai requisiti del cliente.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Competenze: utilizzare il linguaggio di programmazione </w:t>
            </w:r>
            <w:proofErr w:type="spellStart"/>
            <w:r>
              <w:rPr>
                <w:sz w:val="28"/>
                <w:szCs w:val="28"/>
              </w:rPr>
              <w:t>C#</w:t>
            </w:r>
            <w:proofErr w:type="spellEnd"/>
            <w:r>
              <w:rPr>
                <w:sz w:val="28"/>
                <w:szCs w:val="28"/>
              </w:rPr>
              <w:t xml:space="preserve"> con windows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Fluent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Assertions</w:t>
            </w:r>
            <w:proofErr w:type="spellEnd"/>
          </w:p>
        </w:tc>
      </w:tr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Informatica: utilizzo Windows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</w:t>
            </w:r>
            <w:proofErr w:type="spellStart"/>
            <w:r>
              <w:rPr>
                <w:sz w:val="28"/>
                <w:szCs w:val="28"/>
              </w:rPr>
              <w:t>C#</w:t>
            </w:r>
            <w:proofErr w:type="spellEnd"/>
            <w:r>
              <w:rPr>
                <w:sz w:val="28"/>
                <w:szCs w:val="28"/>
              </w:rPr>
              <w:t>, utilizzo Classi composte e chiamate ad API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</w:t>
            </w:r>
            <w:proofErr w:type="spellStart"/>
            <w:r>
              <w:rPr>
                <w:sz w:val="28"/>
                <w:szCs w:val="28"/>
              </w:rPr>
              <w:t>repository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EC48DD">
              <w:rPr>
                <w:sz w:val="28"/>
                <w:szCs w:val="28"/>
              </w:rPr>
              <w:t>https://github.com/Cereda12/BarcodEZ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12"/>
      </w:tblGrid>
      <w:tr w:rsidR="00557005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  <w:tr w:rsidR="00557005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57005" w:rsidRDefault="00557005">
      <w:pPr>
        <w:pStyle w:val="normal"/>
      </w:pPr>
    </w:p>
    <w:p w:rsidR="00557005" w:rsidRDefault="00EC48DD">
      <w:pPr>
        <w:pStyle w:val="normal"/>
      </w:pPr>
      <w:r>
        <w:rPr>
          <w:rFonts w:ascii="Verdana" w:eastAsia="Verdana" w:hAnsi="Verdana" w:cs="Verdana"/>
          <w:sz w:val="20"/>
          <w:szCs w:val="20"/>
        </w:rPr>
        <w:t xml:space="preserve">DATA _05/01/2021__ </w:t>
      </w:r>
      <w:r>
        <w:rPr>
          <w:rFonts w:ascii="Verdana" w:eastAsia="Verdana" w:hAnsi="Verdana" w:cs="Verdana"/>
          <w:sz w:val="20"/>
          <w:szCs w:val="20"/>
        </w:rPr>
        <w:br/>
      </w:r>
    </w:p>
    <w:sectPr w:rsidR="00557005" w:rsidSect="00557005">
      <w:headerReference w:type="default" r:id="rId7"/>
      <w:footerReference w:type="default" r:id="rId8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005" w:rsidRDefault="00557005" w:rsidP="00557005">
      <w:r>
        <w:separator/>
      </w:r>
    </w:p>
  </w:endnote>
  <w:endnote w:type="continuationSeparator" w:id="1">
    <w:p w:rsidR="00557005" w:rsidRDefault="00557005" w:rsidP="00557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557005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005" w:rsidRDefault="00557005" w:rsidP="00557005">
      <w:r>
        <w:separator/>
      </w:r>
    </w:p>
  </w:footnote>
  <w:footnote w:type="continuationSeparator" w:id="1">
    <w:p w:rsidR="00557005" w:rsidRDefault="00557005" w:rsidP="00557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EC48D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P.Paleocapa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>” - Bergamo</w:t>
    </w:r>
    <w:r>
      <w:rPr>
        <w:rFonts w:ascii="Verdana" w:eastAsia="Verdana" w:hAnsi="Verdana" w:cs="Verdana"/>
        <w:color w:val="000000"/>
        <w:sz w:val="18"/>
        <w:szCs w:val="18"/>
      </w:rPr>
      <w:tab/>
    </w:r>
    <w:proofErr w:type="spellStart"/>
    <w:r>
      <w:rPr>
        <w:rFonts w:ascii="Verdana" w:eastAsia="Verdana" w:hAnsi="Verdana" w:cs="Verdana"/>
        <w:color w:val="000000"/>
        <w:sz w:val="18"/>
        <w:szCs w:val="18"/>
      </w:rPr>
      <w:t>dip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>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A.S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2020/21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05"/>
    <w:rsid w:val="00557005"/>
    <w:rsid w:val="00EC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5570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5570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5570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557005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"/>
    <w:next w:val="normal"/>
    <w:rsid w:val="005570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rsid w:val="005570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557005"/>
  </w:style>
  <w:style w:type="table" w:customStyle="1" w:styleId="TableNormal">
    <w:name w:val="Table Normal"/>
    <w:rsid w:val="005570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557005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rsid w:val="005570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rsid w:val="0055700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2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3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4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5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6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7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gabry</cp:lastModifiedBy>
  <cp:revision>2</cp:revision>
  <dcterms:created xsi:type="dcterms:W3CDTF">2021-01-09T11:36:00Z</dcterms:created>
  <dcterms:modified xsi:type="dcterms:W3CDTF">2021-01-09T11:37:00Z</dcterms:modified>
</cp:coreProperties>
</file>