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666666" w:sz="6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0" w:firstLineChars="0"/>
        <w:jc w:val="center"/>
        <w:textAlignment w:val="auto"/>
        <w:rPr>
          <w:sz w:val="28"/>
          <w:szCs w:val="28"/>
          <w:shd w:val="clear" w:color="auto" w:fill="auto"/>
        </w:rPr>
      </w:pPr>
      <w:bookmarkStart w:id="0" w:name="_GoBack"/>
      <w:bookmarkEnd w:id="0"/>
      <w:r>
        <w:rPr>
          <w:b w:val="0"/>
          <w:i w:val="0"/>
          <w:caps w:val="0"/>
          <w:color w:val="0000FF"/>
          <w:spacing w:val="0"/>
          <w:sz w:val="28"/>
          <w:szCs w:val="28"/>
          <w:u w:val="none"/>
          <w:shd w:val="clear" w:color="auto" w:fill="auto"/>
        </w:rPr>
        <w:fldChar w:fldCharType="begin"/>
      </w:r>
      <w:r>
        <w:rPr>
          <w:b w:val="0"/>
          <w:i w:val="0"/>
          <w:caps w:val="0"/>
          <w:color w:val="0000FF"/>
          <w:spacing w:val="0"/>
          <w:sz w:val="28"/>
          <w:szCs w:val="28"/>
          <w:u w:val="none"/>
          <w:shd w:val="clear" w:color="auto" w:fill="auto"/>
        </w:rPr>
        <w:instrText xml:space="preserve"> HYPERLINK "https://www.cnblogs.com/kuangbin/archive/2012/09/28/2707416.html" </w:instrText>
      </w:r>
      <w:r>
        <w:rPr>
          <w:b w:val="0"/>
          <w:i w:val="0"/>
          <w:caps w:val="0"/>
          <w:color w:val="0000FF"/>
          <w:spacing w:val="0"/>
          <w:sz w:val="28"/>
          <w:szCs w:val="28"/>
          <w:u w:val="none"/>
          <w:shd w:val="clear" w:color="auto" w:fill="auto"/>
        </w:rPr>
        <w:fldChar w:fldCharType="separate"/>
      </w:r>
      <w:r>
        <w:rPr>
          <w:rStyle w:val="8"/>
          <w:b w:val="0"/>
          <w:i w:val="0"/>
          <w:caps w:val="0"/>
          <w:color w:val="0000FF"/>
          <w:spacing w:val="0"/>
          <w:sz w:val="28"/>
          <w:szCs w:val="28"/>
          <w:u w:val="none"/>
          <w:shd w:val="clear" w:color="auto" w:fill="auto"/>
        </w:rPr>
        <w:t>POJ 3133 Manhattan Wiring （插头DP）</w:t>
      </w:r>
      <w:r>
        <w:rPr>
          <w:b w:val="0"/>
          <w:i w:val="0"/>
          <w:caps w:val="0"/>
          <w:color w:val="0000FF"/>
          <w:spacing w:val="0"/>
          <w:sz w:val="28"/>
          <w:szCs w:val="28"/>
          <w:u w:val="none"/>
          <w:shd w:val="clear" w:color="auto" w:fill="auto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firstLine="0" w:firstLineChars="0"/>
        <w:jc w:val="both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Manhattan Wiring</w:t>
      </w:r>
    </w:p>
    <w:tbl>
      <w:tblPr>
        <w:tblW w:w="6932" w:type="dxa"/>
        <w:jc w:val="center"/>
        <w:tblInd w:w="1977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8"/>
        <w:gridCol w:w="662"/>
        <w:gridCol w:w="295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3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ind w:firstLine="0" w:firstLineChars="0"/>
              <w:jc w:val="both"/>
              <w:textAlignment w:val="auto"/>
              <w:rPr>
                <w:shd w:val="clear" w:color="auto" w:fill="auto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Time Limit: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 5000MS</w:t>
            </w:r>
          </w:p>
        </w:tc>
        <w:tc>
          <w:tcPr>
            <w:tcW w:w="6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ind w:firstLine="0" w:firstLineChars="0"/>
              <w:jc w:val="both"/>
              <w:textAlignment w:val="auto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 </w:t>
            </w:r>
          </w:p>
        </w:tc>
        <w:tc>
          <w:tcPr>
            <w:tcW w:w="29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ind w:firstLine="0" w:firstLineChars="0"/>
              <w:jc w:val="both"/>
              <w:textAlignment w:val="auto"/>
              <w:rPr>
                <w:shd w:val="clear" w:color="auto" w:fill="auto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Memory Limit: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 65536K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3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ind w:firstLine="0" w:firstLineChars="0"/>
              <w:jc w:val="both"/>
              <w:textAlignment w:val="auto"/>
              <w:rPr>
                <w:shd w:val="clear" w:color="auto" w:fill="auto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Total Submissions: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 1110</w:t>
            </w:r>
          </w:p>
        </w:tc>
        <w:tc>
          <w:tcPr>
            <w:tcW w:w="6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ind w:firstLine="0" w:firstLineChars="0"/>
              <w:jc w:val="both"/>
              <w:textAlignment w:val="auto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 </w:t>
            </w:r>
          </w:p>
        </w:tc>
        <w:tc>
          <w:tcPr>
            <w:tcW w:w="29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ind w:firstLine="0" w:firstLineChars="0"/>
              <w:jc w:val="both"/>
              <w:textAlignment w:val="auto"/>
              <w:rPr>
                <w:shd w:val="clear" w:color="auto" w:fill="auto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Accepted: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 634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jc w:val="both"/>
        <w:textAlignment w:val="auto"/>
        <w:rPr>
          <w:sz w:val="19"/>
          <w:szCs w:val="19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</w:rPr>
        <w:t>Description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jc w:val="both"/>
        <w:textAlignment w:val="auto"/>
        <w:rPr>
          <w:sz w:val="19"/>
          <w:szCs w:val="19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There is a rectangular area containing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 ×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 cells. Two cells are marked with “2”, and another two with “3”. Some cells are occupied by obstacles. You should connect the two “2”s and also the two “3”s with non-intersecting lines. Lines can run only vertically or horizontally connecting centers of cells without obstacles.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jc w:val="both"/>
        <w:textAlignment w:val="auto"/>
        <w:rPr>
          <w:sz w:val="19"/>
          <w:szCs w:val="19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Lines cannot run on a cell with an obstacle. Only one line can run on a cell at most once. Hence, a line cannot intersect with the other line, nor with itself. Under these constraints, the total length of the two lines should be minimized. The length of a line is defined as the number of cell borders it passes. In particular, a line connecting cells sharing their border has length 1.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jc w:val="both"/>
        <w:textAlignment w:val="auto"/>
        <w:rPr>
          <w:sz w:val="19"/>
          <w:szCs w:val="19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Fig. 1(a) shows an example setting. Fig. 1(b) shows two lines satisfying the constraints above with minimum total length 18.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firstLine="0" w:firstLineChars="0"/>
        <w:jc w:val="both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auto"/>
          <w:lang w:val="en-US" w:eastAsia="zh-CN" w:bidi="ar"/>
        </w:rPr>
        <w:drawing>
          <wp:inline distT="0" distB="0" distL="114300" distR="114300">
            <wp:extent cx="3943350" cy="20669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jc w:val="both"/>
        <w:textAlignment w:val="auto"/>
        <w:rPr>
          <w:sz w:val="19"/>
          <w:szCs w:val="19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Figure 1: An example of setting and its solution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jc w:val="both"/>
        <w:textAlignment w:val="auto"/>
        <w:rPr>
          <w:sz w:val="19"/>
          <w:szCs w:val="19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</w:rPr>
        <w:t>Input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jc w:val="both"/>
        <w:textAlignment w:val="auto"/>
        <w:rPr>
          <w:sz w:val="19"/>
          <w:szCs w:val="19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The input consists of multiple datasets, each in the following format.</w:t>
      </w:r>
    </w:p>
    <w:tbl>
      <w:tblPr>
        <w:tblW w:w="1084" w:type="dxa"/>
        <w:tblInd w:w="72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2"/>
        <w:gridCol w:w="542"/>
      </w:tblGrid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ind w:firstLine="0" w:firstLineChars="0"/>
              <w:jc w:val="both"/>
              <w:textAlignment w:val="auto"/>
              <w:rPr>
                <w:shd w:val="clear" w:color="auto" w:fill="auto"/>
              </w:rPr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ind w:firstLine="0" w:firstLineChars="0"/>
              <w:jc w:val="both"/>
              <w:textAlignment w:val="auto"/>
              <w:rPr>
                <w:shd w:val="clear" w:color="auto" w:fill="auto"/>
              </w:rPr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m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ind w:firstLine="0" w:firstLineChars="0"/>
              <w:jc w:val="both"/>
              <w:textAlignment w:val="auto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row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color="auto" w:fill="auto"/>
                <w:vertAlign w:val="subscript"/>
                <w:lang w:val="en-US" w:eastAsia="zh-CN" w:bidi="ar"/>
              </w:rPr>
              <w:t>1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ind w:firstLine="0" w:firstLineChars="0"/>
              <w:jc w:val="both"/>
              <w:textAlignment w:val="auto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…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ind w:firstLine="0" w:firstLineChars="0"/>
              <w:jc w:val="both"/>
              <w:textAlignment w:val="auto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row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color="auto" w:fill="auto"/>
                <w:vertAlign w:val="subscript"/>
                <w:lang w:val="en-US" w:eastAsia="zh-CN" w:bidi="ar"/>
              </w:rPr>
              <w:t>n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jc w:val="both"/>
        <w:textAlignment w:val="auto"/>
        <w:rPr>
          <w:sz w:val="19"/>
          <w:szCs w:val="19"/>
          <w:shd w:val="clear" w:color="auto" w:fill="auto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 is the number of rows which satisfies 2 ≤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 ≤ 9. m is the number of columns which satisfies 2 ≤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 ≤ 9. Each row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vertAlign w:val="subscript"/>
          <w:lang w:val="en-US"/>
        </w:rPr>
        <w:t>i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 is a sequence of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 digits separated by a space. The digits mean the following.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720" w:firstLine="0" w:firstLineChars="0"/>
        <w:jc w:val="both"/>
        <w:textAlignment w:val="auto"/>
        <w:rPr>
          <w:sz w:val="19"/>
          <w:szCs w:val="19"/>
          <w:shd w:val="clear" w:color="auto" w:fill="auto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0: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 Empty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720" w:firstLine="0" w:firstLineChars="0"/>
        <w:jc w:val="both"/>
        <w:textAlignment w:val="auto"/>
        <w:rPr>
          <w:sz w:val="19"/>
          <w:szCs w:val="19"/>
          <w:shd w:val="clear" w:color="auto" w:fill="auto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1: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 Occupied by an obstacle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720" w:firstLine="0" w:firstLineChars="0"/>
        <w:jc w:val="both"/>
        <w:textAlignment w:val="auto"/>
        <w:rPr>
          <w:sz w:val="19"/>
          <w:szCs w:val="19"/>
          <w:shd w:val="clear" w:color="auto" w:fill="auto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2: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 Marked with “2”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720" w:firstLine="0" w:firstLineChars="0"/>
        <w:jc w:val="both"/>
        <w:textAlignment w:val="auto"/>
        <w:rPr>
          <w:sz w:val="19"/>
          <w:szCs w:val="19"/>
          <w:shd w:val="clear" w:color="auto" w:fill="auto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3: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 Marked with “3”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jc w:val="both"/>
        <w:textAlignment w:val="auto"/>
        <w:rPr>
          <w:sz w:val="19"/>
          <w:szCs w:val="19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The end of the input is indicated with a line containing two zeros separated by a space.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jc w:val="both"/>
        <w:textAlignment w:val="auto"/>
        <w:rPr>
          <w:sz w:val="19"/>
          <w:szCs w:val="19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</w:rPr>
        <w:t>Output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jc w:val="both"/>
        <w:textAlignment w:val="auto"/>
        <w:rPr>
          <w:sz w:val="19"/>
          <w:szCs w:val="19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For each dataset, one line containing the minimum total length of the two lines should be output. If there is no pair of lines satisfying the requirement, answer “</w:t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  <w:t>” instead. No other characters should be contained in the output.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jc w:val="both"/>
        <w:textAlignment w:val="auto"/>
        <w:rPr>
          <w:sz w:val="19"/>
          <w:szCs w:val="19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</w:rPr>
        <w:t>Sample Input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5 5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0 0 0 3 0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2 0 2 0 0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1 0 1 1 1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0 0 0 0 3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2 3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2 2 0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0 3 3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6 5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2 0 0 0 0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0 3 0 0 0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1 1 1 0 0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0 0 2 3 0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5 9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0 0 0 0 3 0 0 0 0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0 2 0 0 0 0 0 2 0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0 0 0 0 3 0 0 0 0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9 9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3 0 0 0 0 0 0 0 2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2 0 0 0 0 0 0 0 3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9 9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0 0 0 1 0 0 0 0 0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0 2 0 1 0 0 0 0 3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0 0 0 1 0 0 0 0 2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0 0 0 1 0 0 0 0 3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0 0 0 1 1 1 0 0 0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9 9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0 3 0 0 0 0 0 0 0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0 0 0 0 0 0 0 0 0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0 0 0 0 0 0 2 3 2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0 0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jc w:val="both"/>
        <w:textAlignment w:val="auto"/>
        <w:rPr>
          <w:sz w:val="19"/>
          <w:szCs w:val="19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</w:rPr>
        <w:t>Sample Output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18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2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17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12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i w:val="0"/>
          <w:caps w:val="0"/>
          <w:color w:val="000000"/>
          <w:spacing w:val="0"/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52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both"/>
        <w:textAlignment w:val="auto"/>
        <w:rPr>
          <w:shd w:val="clear" w:color="auto" w:fill="auto"/>
        </w:rPr>
      </w:pPr>
      <w:r>
        <w:rPr>
          <w:i w:val="0"/>
          <w:caps w:val="0"/>
          <w:color w:val="000000"/>
          <w:spacing w:val="0"/>
          <w:shd w:val="clear" w:color="auto" w:fill="auto"/>
        </w:rPr>
        <w:t>43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jc w:val="both"/>
        <w:textAlignment w:val="auto"/>
        <w:rPr>
          <w:sz w:val="19"/>
          <w:szCs w:val="19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</w:rPr>
        <w:t>Source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firstLine="0" w:firstLineChars="0"/>
        <w:jc w:val="both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</w:pPr>
      <w:r>
        <w:rPr>
          <w:rFonts w:hint="default" w:ascii="Verdana" w:hAnsi="Verdana" w:eastAsia="宋体" w:cs="Verdana"/>
          <w:i w:val="0"/>
          <w:caps w:val="0"/>
          <w:color w:val="336699"/>
          <w:spacing w:val="0"/>
          <w:kern w:val="0"/>
          <w:sz w:val="19"/>
          <w:szCs w:val="19"/>
          <w:u w:val="none"/>
          <w:shd w:val="clear" w:color="auto" w:fill="auto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6699"/>
          <w:spacing w:val="0"/>
          <w:kern w:val="0"/>
          <w:sz w:val="19"/>
          <w:szCs w:val="19"/>
          <w:u w:val="none"/>
          <w:shd w:val="clear" w:color="auto" w:fill="auto"/>
          <w:lang w:val="en-US" w:eastAsia="zh-CN" w:bidi="ar"/>
        </w:rPr>
        <w:instrText xml:space="preserve"> HYPERLINK "http://poj.org/searchproblem?field=source&amp;key=Japan+2006" </w:instrText>
      </w:r>
      <w:r>
        <w:rPr>
          <w:rFonts w:hint="default" w:ascii="Verdana" w:hAnsi="Verdana" w:eastAsia="宋体" w:cs="Verdana"/>
          <w:i w:val="0"/>
          <w:caps w:val="0"/>
          <w:color w:val="336699"/>
          <w:spacing w:val="0"/>
          <w:kern w:val="0"/>
          <w:sz w:val="19"/>
          <w:szCs w:val="19"/>
          <w:u w:val="none"/>
          <w:shd w:val="clear" w:color="auto" w:fill="auto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336699"/>
          <w:spacing w:val="0"/>
          <w:sz w:val="19"/>
          <w:szCs w:val="19"/>
          <w:u w:val="none"/>
          <w:shd w:val="clear" w:color="auto" w:fill="auto"/>
          <w:lang w:val="en-US"/>
        </w:rPr>
        <w:t>Japan 2006</w:t>
      </w:r>
      <w:r>
        <w:rPr>
          <w:rFonts w:hint="default" w:ascii="Verdana" w:hAnsi="Verdana" w:eastAsia="宋体" w:cs="Verdana"/>
          <w:i w:val="0"/>
          <w:caps w:val="0"/>
          <w:color w:val="336699"/>
          <w:spacing w:val="0"/>
          <w:kern w:val="0"/>
          <w:sz w:val="19"/>
          <w:szCs w:val="19"/>
          <w:u w:val="none"/>
          <w:shd w:val="clear" w:color="auto" w:fill="auto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firstLine="0" w:firstLineChars="0"/>
        <w:jc w:val="both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firstLine="0" w:firstLineChars="0"/>
        <w:jc w:val="both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/*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POJ 3133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G++  782ms 1436K*/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#include&lt;stdio.h&gt;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#include&lt;iostream&gt;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#include&lt;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.h&gt;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#include&lt;algorithm&gt;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using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namespace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std;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const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hash_size=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60007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const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INF=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100000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n,m;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map[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][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];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Pow[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40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];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Node{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hash_chart[hash_size],sz;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msk[hash_size];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dp[hash_size];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next[hash_size];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clear(){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sz=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memset(hash_chart,-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sizeof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(hash_chart));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inline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push(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_msk,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val){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x=_msk%hash_size;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i=hash_chart[x];i!=-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;i=next[i]){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(msk[i]==_msk){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(dp[i]&gt;val)dp[i]=val;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msk[sz]=_msk;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dp[sz]=val;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next[sz]=hash_chart[x];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hash_chart[x]=sz++;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inline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res()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/>
        </w:rPr>
        <w:t>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//得到答案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x=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i=hash_chart[x];i!=-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;i=next[i])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(!msk[i])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dp[i]-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}hh[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];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//两个循环转移状态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solve(){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i=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;i&lt;n;i++)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j=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;j&lt;m;j++)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scanf(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"%d"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,&amp;map[i][j]);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now,pre;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pre=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now=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hh[pre].clear();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hh[pre].push(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,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i=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;i&lt;n;i++)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j=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;j&lt;=m;j++){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hh[now].clear();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p=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;p&lt;hh[pre].sz;p++)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/>
        </w:rPr>
        <w:t>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//从pre的所有状态推到now的状态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k=hh[pre].msk[p];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//3进制表示的当前的插头状态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t=hh[pre].dp[p];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(j==m){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(k/Pow[m])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continue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//最后有插头不能转移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hh[now].push(k*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,t);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continue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t1=(k/Pow[j])%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//左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t2=(k/Pow[j+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])%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//上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tk;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(map[i][j]==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/>
        </w:rPr>
        <w:t>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//当前格子为空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(t1==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&amp;&amp;t2==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/>
        </w:rPr>
        <w:t>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//没有插头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tk=k+Pow[j]+Pow[j+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];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//增加2号插头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hh[now].push(tk,t+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tk=k+(Pow[j]&lt;&lt;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)+(Pow[j+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]&lt;&lt;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//增加3号插头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hh[now].push(tk,t+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tk=k;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//不加插头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hh[now].push(tk,t);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((t1&amp;&amp;(!t2))||(t2&amp;&amp;(!t1)))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/>
        </w:rPr>
        <w:t>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//只有一个插头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temp=k-t1*Pow[j]-t2*Pow[j+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];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temps=(!t1)?t2:t1;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tk=temp+temps*Pow[j];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//插头从下边出来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hh[now].push(tk,t+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tk=temp+temps*Pow[j+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];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//插头从右边出来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hh[now].push(tk,t+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((t1==t2)&amp;&amp;t1)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/>
        </w:rPr>
        <w:t>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//有两个一样的插头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tk=k-t1*Pow[j]-t2*Pow[j+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];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//把插头消去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hh[now].push(tk,t+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(map[i][j]==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/>
        </w:rPr>
        <w:t>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//障碍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(t1==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&amp;&amp;t2==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/>
        </w:rPr>
        <w:t>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//不能有插头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tk=k;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hh[now].push(tk,t);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(map[i][j]==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/>
        </w:rPr>
        <w:t>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//2号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(t1==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&amp;&amp;t2==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tk=k+Pow[j];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hh[now].push(tk,t+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tk=k+Pow[j+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];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hh[now].push(tk,t+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((t1==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&amp;&amp;t2==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)||(t1==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&amp;&amp;t2==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)){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tk=k-Pow[j]*t1-Pow[j+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]*t2;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hh[now].push(tk,t+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(map[i][j]==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(t1==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&amp;&amp;t2==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tk=k+(Pow[j]&lt;&lt;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hh[now].push(tk,t+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tk=k+(Pow[j+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]&lt;&lt;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hh[now].push(tk,t+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((t1==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&amp;&amp;t2==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)||(t1==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&amp;&amp;t2==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)){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tk=k-Pow[j]*t1-Pow[j+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]*t2;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    hh[now].push(tk,t+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  swap(now,pre);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printf(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"%d\n"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,hh[pre].res());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main(){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Pow[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]=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i=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;i&lt;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;i++)Pow[i]=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*Pow[i-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];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while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(scanf(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"%d%d"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,&amp;n,&amp;m)){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(n==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&amp;&amp;m==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break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    solve();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 w:firstLineChars="0"/>
        <w:jc w:val="both"/>
        <w:textAlignment w:val="auto"/>
        <w:rPr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  <w:lang w:val="en-US"/>
        </w:rPr>
        <w:t>}</w:t>
      </w:r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D605C8"/>
    <w:rsid w:val="298A38B6"/>
    <w:rsid w:val="4EF21BD0"/>
    <w:rsid w:val="63AD4840"/>
    <w:rsid w:val="795D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ZZS</cp:lastModifiedBy>
  <dcterms:modified xsi:type="dcterms:W3CDTF">2018-12-17T12:18:49Z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