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contextualSpacing/>
        <w:jc w:val="center"/>
        <w:outlineLvl w:val="0"/>
        <w:rPr>
          <w:rFonts w:cs="宋体" w:asciiTheme="minorEastAsia" w:hAnsiTheme="minorEastAsia"/>
          <w:b/>
          <w:bCs/>
          <w:color w:val="464646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464646"/>
          <w:kern w:val="36"/>
          <w:sz w:val="24"/>
          <w:szCs w:val="24"/>
        </w:rPr>
        <w:t>可</w:t>
      </w:r>
      <w:r>
        <w:rPr>
          <w:rFonts w:hint="eastAsia" w:cs="宋体" w:asciiTheme="minorEastAsia" w:hAnsiTheme="minorEastAsia"/>
          <w:b/>
          <w:bCs/>
          <w:color w:val="464646"/>
          <w:kern w:val="36"/>
          <w:sz w:val="28"/>
          <w:szCs w:val="28"/>
        </w:rPr>
        <w:t>持续化线段树（主席树）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什么是主席树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可持久化数据结构(Persistent data structure)就是利用函数式编程的思想使其支持询问历史版本、同时充分利用它们之间的共同数据来减少时间和空间消耗。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因此可持久化线段树也叫函数式线段树又叫主席树。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 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可持久化数据结构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在算法执行的过程中，会发现在更新一个动态集合时，需要维护其过去的版本。这样的集合称为是可持久的。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实现持久集合的一种方法时每当该集合被修改时，就将其整个的复制下来，但是这种方法会降低执行速度并占用过多的空间。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考虑一个持久集合S。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drawing>
          <wp:inline distT="0" distB="0" distL="0" distR="0">
            <wp:extent cx="4727575" cy="2268855"/>
            <wp:effectExtent l="19050" t="0" r="0" b="0"/>
            <wp:docPr id="1" name="图片 1" descr="https://images0.cnblogs.com/i/660613/201408/0815471863198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i/660613/201408/08154718631987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如图所示，对集合的每一个版本维护一个单独的根，在修改数据时，只复制树的一部分。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称之为可持久化数据结构。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 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离散化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但是，有一个很重要的问题！题目的空间限制肯定是有的，假设所输入的数的范围为int，你总不可能开一个大小为int的树吧？而且还要多棵线段树。此时此刻，我们就可以引入一个新知识了——离散化。看起来很高端，其实很简单，其实你脑补一下map（属于STL）就行了，或者回忆一下高中数学必修一集合那一章，有一个叫映射的东西，和离散化意思差不多（起码在这道题上的作用是一模一样的），所以不详细阐述，在源代码中会有小小的注释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2324735</wp:posOffset>
            </wp:positionH>
            <wp:positionV relativeFrom="paragraph">
              <wp:posOffset>427990</wp:posOffset>
            </wp:positionV>
            <wp:extent cx="4265930" cy="2363470"/>
            <wp:effectExtent l="19050" t="0" r="1270" b="0"/>
            <wp:wrapTight wrapText="bothSides">
              <wp:wrapPolygon>
                <wp:start x="-96" y="0"/>
                <wp:lineTo x="-96" y="21414"/>
                <wp:lineTo x="21606" y="21414"/>
                <wp:lineTo x="21606" y="0"/>
                <wp:lineTo x="-96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好了，目前有一个数列：{2,8,19,6}。假设我们已经离散化结束了，结果为2→1；6→2；8→3；19→4。那么以后我们进行数据的处理时，1就表示2了，2就表示6了，3就表示8了。。。是不是和映射一个意思？这样的好处在于，我们不需要依赖就弄个[1,2147483647]的线段树了，若题目规定n&lt;=100000，则最大只需要一棵[1,10000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]的线段树了。如下图（其实没有蛮多含义，真正的变化在后面）：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 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【若是建一棵[1,19]的线段树，你想想是多么浪费空间 = =。】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历史版本的作用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这么多棵线段树，我们也不可能建立多个结构体来保存。我们可以把所有线段树的节点全部放在tree结构体中，设当前有m个节点，每执行一次插入操作，新增了x个节点，则存放在tree中的第(m+1)个节点至第(m+x)个节点（当然也有别的编号方式）。同时，我们需要一个root数组，其中root[i]表示第i棵线段树的根节点的编号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是一棵值域树，表示区间[1,i]的所有值在值域树的分布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这样我们就构建完了，来想想——为什么需要历史版本？回到我们一开始的问题，求区间第k大，假设当前询问为求[x,y]的第k大，则我们所需要用到的线段树为第x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1棵到第y棵。从根节点开始，我们将第y棵树和第x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1棵树一一对应的节点所维护的值进行相减，其所得到的数就是在所询问的[x,y]中，当前节点表示的子区间的那几个数值在整个区间中出现的次数，用t表示，即t=root[y].[1,mid]-root[x-1].[1,mid]。先判断t是否大于k，如果t大于k，那么说明在区间[x,y]内存在[1,mid]的数的个数大于k，也就是第k大的值在[1,mid]中，否则在[mid+1,r]中。（有点绕，慢慢看 →_→）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drawing>
          <wp:inline distT="0" distB="0" distL="0" distR="0">
            <wp:extent cx="6645910" cy="3587750"/>
            <wp:effectExtent l="19050" t="0" r="2540" b="0"/>
            <wp:docPr id="29" name="图片 29" descr="C:\Users\zzs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zzs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object>
          <v:shape id="_x0000_i1025" o:spt="75" type="#_x0000_t75" style="height:0.45pt;width:108.4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7">
            <o:LockedField>false</o:LockedField>
          </o:OLEObject>
        </w:objec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 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缩小空间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其实必要的知识已经讲得差不多了，但是我们最后还要面临一个问题——加入一个数，就新建一棵线段树。我们假设有100000个数吧，且有100000次询问，试想这一大片庞大的线段树森林是要占用多大的内存？一定会MLE的（当然数据小就无所谓）。我们有什么办法缩小空间需求？我们注意到，每次我们加入一个被离散化后的数x，则从根结点开始向下更新，我们真正相对于前面一棵线段树的差异之处是很少的！设有一颗[1,4]的线段树，若当前插入值为3，则[1,4]的左儿子[1,2]没有丝毫改动！如果又新建一个，完全是浪费。这样子，我们就有一个方法缩小冗余的空间了——将没有区别的部分直接指回去！如图所示： 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drawing>
          <wp:inline distT="0" distB="0" distL="114300" distR="114300">
            <wp:extent cx="4427855" cy="1752600"/>
            <wp:effectExtent l="0" t="0" r="1079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空间是不是小多了！是的。后面的线段树也以此类推。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可持久化线段树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令 T 表示一个结点，它的左儿子是 left(T)，右儿子是 right(T)。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若 T 的范围是 [L,R]，那么 left(T) 的范围是 [L,mid]，right(T) 的范围是 [mid+1,R]。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单点更新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我们要修改一个叶子结点的值，并且不能影响旧版本的结构。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在从根结点递归向下寻找目标结点时，将路径上经过的结点都复制一份。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找到目标结点后，我们新建一个新的叶子结点，使它的值为修改后的版本，并将它的地址返回。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对于一个非叶子结点，它至多只有一个子结点会被修改，那么我们对将要被修改的子结点调用修改函数，那么就得到了它修改后的儿子。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在每一步都向上返回当前结点的地址，使父结点能够接收到修改后的子结点。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在这个过程中，只有对新建的结点的操作，没有对旧版本的数据进行修改。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区间查询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从要查询的版本的根节点开始，像查询普通的线段树那样查询即可。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延迟标记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...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 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区间第K小值问题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有n个数，多次询问一个区间[L,R]中第k小的值是多少。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查询[1,n]中的第K小值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我们先对数据进行离散化，然后按值域建立线段树，线段树中维护某个值域中的元素个数。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在线段树的每个结点上用cnt记录这一个值域中的元素个数。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那么要寻找第K小值，从根结点开始处理，若左儿子中表示的元素个数大于等于K，那么我们递归的处理左儿子，寻找左儿子中第K小的数；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若左儿子中的元素个数小于K，那么第K小的数在右儿子中，我们寻找右儿子中第K-(左儿子中的元素数)小的数。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查询区间[L,R]中的第K小值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我们按照从1到n的顺序依次将数据插入可持久化的线段树中，将会得到n+1个版本的线段树（包括初始化的版本），将其编号为0~n。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可以发现所有版本的线段树都拥有相同的结构，它们同一个位置上的结点的含义都相同。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考虑第i个版本的线段树的结点P，P中储存的值表示[1,i]这个区间中，P结点的值域中所含的元素个数；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假设我们知道了[1,R]区间中P结点的值域中所含的元素个数，也知道[1,L-1]区间中P结点的值域中所包含的元素个数，显然用第一个个数减去第二个个数，就可以得到[L,R]区间中的元素个数。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因此我们对于一个查询[L,R]，同步考虑两个根root[L-1]与root[R]，用它们同一个位置的结点的差值就表示了区间[L,R]中的元素个数，利用这个性质，从两个根节点，向左右儿子中递归的查找第K小数即可。 </w:t>
      </w:r>
    </w:p>
    <w:p>
      <w:pPr>
        <w:widowControl/>
        <w:shd w:val="clear" w:color="auto" w:fill="FFFFFF"/>
        <w:spacing w:line="285" w:lineRule="atLeast"/>
        <w:jc w:val="left"/>
        <w:rPr>
          <w:rFonts w:hAnsi="微软雅黑" w:eastAsia="微软雅黑" w:cs="宋体"/>
          <w:color w:val="555555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2"/>
        </w:rPr>
        <w:t>例题</w:t>
      </w:r>
      <w:r>
        <w:rPr>
          <w:rFonts w:hint="eastAsia" w:hAnsi="微软雅黑" w:eastAsia="微软雅黑" w:cs="宋体"/>
          <w:color w:val="555555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spacing w:line="285" w:lineRule="atLeast"/>
        <w:jc w:val="left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Ansi="微软雅黑" w:eastAsia="微软雅黑" w:cs="宋体"/>
          <w:color w:val="555555"/>
          <w:kern w:val="0"/>
          <w:sz w:val="24"/>
          <w:szCs w:val="24"/>
        </w:rPr>
        <w:t>求区间第</w:t>
      </w:r>
      <w:r>
        <w:rPr>
          <w:rFonts w:eastAsia="微软雅黑" w:cs="宋体"/>
          <w:color w:val="555555"/>
          <w:kern w:val="0"/>
          <w:sz w:val="24"/>
          <w:szCs w:val="24"/>
        </w:rPr>
        <w:t>k</w:t>
      </w:r>
      <w:r>
        <w:rPr>
          <w:rFonts w:hAnsi="微软雅黑" w:eastAsia="微软雅黑" w:cs="宋体"/>
          <w:color w:val="555555"/>
          <w:kern w:val="0"/>
          <w:sz w:val="24"/>
          <w:szCs w:val="24"/>
        </w:rPr>
        <w:t>大。【</w:t>
      </w:r>
      <w:r>
        <w:rPr>
          <w:rFonts w:eastAsia="微软雅黑" w:cs="宋体"/>
          <w:color w:val="555555"/>
          <w:kern w:val="0"/>
          <w:sz w:val="24"/>
          <w:szCs w:val="24"/>
        </w:rPr>
        <w:t>HDU 2665</w:t>
      </w:r>
      <w:r>
        <w:rPr>
          <w:rFonts w:hAnsi="微软雅黑" w:eastAsia="微软雅黑" w:cs="宋体"/>
          <w:color w:val="555555"/>
          <w:kern w:val="0"/>
          <w:sz w:val="24"/>
          <w:szCs w:val="24"/>
        </w:rPr>
        <w:t>】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#include&lt;cstdio&gt;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#include&lt;algorithm&gt;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#define MAXN 100005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using namespace std;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int a[MAXN],b[MAXN],n,tot,root[MAXN],q,l,r,k,link[MAXN],t;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struct Node{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int ls,rs,size;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};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Node tree[MAXN*20];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struct cmp{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bool operator () (int i,int j){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return (a[i]&lt;a[j]);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};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cmp x;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void discretize(){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sort(link+1,link+n+1,x); // 以link作为中转站，对a进行排序?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for (int i=1;i&lt;=n;i++) b[link[i]]=i;//b[x]表示第x个为第b[x]名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void insert(int &amp;now,int l,int r,int x){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tree[++tot]=tree[now]; now=tot;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tree[now].size++;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if (l==r) return;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int mid=(l+r)&gt;&gt;1;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if (x&lt;=mid) insert(tree[now].ls,l,mid,x);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else insert(tree[now].rs,mid+1,r,x);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int query(int nl,int nr,int l,int r,int k){</w:t>
      </w:r>
      <w:r>
        <w:rPr>
          <w:rFonts w:hint="eastAsia" w:eastAsia="微软雅黑" w:cs="宋体"/>
          <w:color w:val="555555"/>
          <w:kern w:val="0"/>
          <w:sz w:val="24"/>
          <w:szCs w:val="24"/>
          <w:lang w:val="en-US" w:eastAsia="zh-CN"/>
        </w:rPr>
        <w:t>//第k小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if (l==r) return l;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int size=tree[tree[nr].ls].size-tree[tree[nl].ls].size,mid=(l+r)&gt;&gt;1;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if (size&gt;=k) return query(tree[nl].ls,tree[nr].ls,l,mid,k);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else return query(tree[nl].rs,tree[nr].rs,mid+1,r,k-size);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int main(){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freopen("HDU2665.in","r",stdin);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freopen("HDU2665.out","w",stdout);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scanf("%d",&amp;t);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for (int j=1;j&lt;=t;j++){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root[0]=0; tot=0;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scanf("%d %d",&amp;n,&amp;q);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for (int i=1;i&lt;=n;i++) { scanf("%d",&amp;a[i]); link[i]=i; 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discretize(); // 离散化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for (int i=1;i&lt;=n;i++){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  root[i]=root[i-1];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  insert(root[i],1,n,b[i]);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for (int i=1;i&lt;=q;i++){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  scanf("%d %d %d",&amp;l,&amp;r,&amp;k);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  printf("%d\n",a[link[query(root[l-1],root[r],1,n,k)]]);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  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}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eastAsia="微软雅黑" w:cs="宋体"/>
          <w:color w:val="555555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 xml:space="preserve">  return 0;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eastAsia="微软雅黑" w:cs="宋体"/>
          <w:color w:val="555555"/>
          <w:kern w:val="0"/>
          <w:sz w:val="24"/>
          <w:szCs w:val="24"/>
        </w:rPr>
        <w:t>}</w:t>
      </w:r>
    </w:p>
    <w:p>
      <w:pPr>
        <w:widowControl/>
        <w:adjustRightInd w:val="0"/>
        <w:snapToGrid w:val="0"/>
        <w:contextualSpacing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/*</w:t>
      </w:r>
    </w:p>
    <w:p>
      <w:pPr>
        <w:widowControl/>
        <w:adjustRightInd w:val="0"/>
        <w:snapToGrid w:val="0"/>
        <w:contextualSpacing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1</w:t>
      </w:r>
    </w:p>
    <w:p>
      <w:pPr>
        <w:widowControl/>
        <w:adjustRightInd w:val="0"/>
        <w:snapToGrid w:val="0"/>
        <w:contextualSpacing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8 0</w:t>
      </w:r>
    </w:p>
    <w:p>
      <w:pPr>
        <w:widowControl/>
        <w:adjustRightInd w:val="0"/>
        <w:snapToGrid w:val="0"/>
        <w:contextualSpacing/>
        <w:jc w:val="left"/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134 23 98 178 289 83 918 100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*/</w:t>
      </w:r>
      <w:bookmarkStart w:id="3" w:name="_GoBack"/>
      <w:bookmarkEnd w:id="3"/>
    </w:p>
    <w:p>
      <w:pPr>
        <w:widowControl/>
        <w:adjustRightInd w:val="0"/>
        <w:snapToGrid w:val="0"/>
        <w:contextualSpacing/>
        <w:jc w:val="left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widowControl/>
        <w:adjustRightInd w:val="0"/>
        <w:snapToGrid w:val="0"/>
        <w:contextualSpacing/>
        <w:jc w:val="left"/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6399530</wp:posOffset>
            </wp:positionH>
            <wp:positionV relativeFrom="paragraph">
              <wp:posOffset>4170045</wp:posOffset>
            </wp:positionV>
            <wp:extent cx="3003550" cy="1188720"/>
            <wp:effectExtent l="0" t="0" r="6350" b="114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7209155</wp:posOffset>
            </wp:positionH>
            <wp:positionV relativeFrom="paragraph">
              <wp:posOffset>2807970</wp:posOffset>
            </wp:positionV>
            <wp:extent cx="2641600" cy="1104265"/>
            <wp:effectExtent l="0" t="0" r="6350" b="63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3545840</wp:posOffset>
            </wp:positionH>
            <wp:positionV relativeFrom="paragraph">
              <wp:posOffset>2190750</wp:posOffset>
            </wp:positionV>
            <wp:extent cx="3169920" cy="1853565"/>
            <wp:effectExtent l="0" t="0" r="11430" b="13335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3343910</wp:posOffset>
            </wp:positionH>
            <wp:positionV relativeFrom="paragraph">
              <wp:posOffset>212090</wp:posOffset>
            </wp:positionV>
            <wp:extent cx="6642735" cy="1780540"/>
            <wp:effectExtent l="0" t="0" r="5715" b="1016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322320" cy="4566285"/>
            <wp:effectExtent l="0" t="0" r="1143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contextualSpacing/>
        <w:jc w:val="left"/>
      </w:pPr>
    </w:p>
    <w:p>
      <w:pPr>
        <w:widowControl/>
        <w:adjustRightInd w:val="0"/>
        <w:snapToGrid w:val="0"/>
        <w:contextualSpacing/>
        <w:jc w:val="left"/>
        <w:rPr>
          <w:rFonts w:hint="eastAsia"/>
        </w:rPr>
      </w:pPr>
      <w:r>
        <w:rPr>
          <w:rFonts w:hint="eastAsia"/>
        </w:rPr>
        <w:t>可持续化线段树</w:t>
      </w:r>
    </w:p>
    <w:p>
      <w:pPr>
        <w:widowControl/>
        <w:adjustRightInd w:val="0"/>
        <w:snapToGrid w:val="0"/>
        <w:contextualSpacing/>
        <w:jc w:val="left"/>
        <w:rPr>
          <w:rFonts w:hint="eastAsia"/>
        </w:rPr>
      </w:pPr>
      <w:r>
        <w:rPr>
          <w:rFonts w:hint="eastAsia"/>
        </w:rPr>
        <w:t>算法：前缀和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区间、</w:t>
      </w:r>
      <w:r>
        <w:rPr>
          <w:rFonts w:hint="eastAsia"/>
          <w:b/>
          <w:bCs/>
          <w:color w:val="C00000"/>
        </w:rPr>
        <w:t>可持续化</w:t>
      </w:r>
      <w:r>
        <w:rPr>
          <w:rFonts w:hint="eastAsia"/>
          <w:lang w:eastAsia="zh-CN"/>
        </w:rPr>
        <w:t>）</w:t>
      </w:r>
      <w:r>
        <w:rPr>
          <w:rFonts w:hint="eastAsia"/>
        </w:rPr>
        <w:t>+二分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单调性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widowControl/>
        <w:adjustRightInd w:val="0"/>
        <w:snapToGrid w:val="0"/>
        <w:contextualSpacing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数据结构：可持续化线段树（值树）</w:t>
      </w:r>
    </w:p>
    <w:p>
      <w:pPr>
        <w:widowControl/>
        <w:adjustRightInd w:val="0"/>
        <w:snapToGrid w:val="0"/>
        <w:contextualSpacing/>
        <w:jc w:val="left"/>
        <w:rPr>
          <w:rFonts w:hint="eastAsia"/>
        </w:rPr>
      </w:pPr>
      <w:r>
        <w:rPr>
          <w:rFonts w:hint="eastAsia"/>
        </w:rPr>
        <w:t>空间：nlogn（每个数，需要修改logn个节点，需要root[]：每棵树根的地址，tree[]：树的节点</w:t>
      </w:r>
    </w:p>
    <w:p>
      <w:pPr>
        <w:widowControl/>
        <w:adjustRightInd w:val="0"/>
        <w:snapToGrid w:val="0"/>
        <w:contextualSpacing/>
        <w:jc w:val="left"/>
        <w:rPr>
          <w:rFonts w:hint="eastAsia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作用：区别第几小（大）。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常数优化的技巧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Cs/>
          <w:color w:val="000000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bCs/>
          <w:color w:val="000000"/>
          <w:kern w:val="36"/>
          <w:sz w:val="24"/>
          <w:szCs w:val="24"/>
        </w:rPr>
        <w:t>一种在常数上减小内存消耗的方法：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插入值时候先不要一次新建到底，能留住就留住，等到需要访问子节点时候再建下去。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这样理论内存复杂度依然是O(Nlg^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vertAlign w:val="superscript"/>
        </w:rPr>
        <w:t>2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N)，但因为实际上很多结点在查询时候根本没用到，所以内存能少用一些。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 </w:t>
      </w:r>
    </w:p>
    <w:p>
      <w:pPr>
        <w:widowControl/>
        <w:adjustRightInd w:val="0"/>
        <w:snapToGrid w:val="0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8"/>
          <w:szCs w:val="28"/>
        </w:rPr>
        <w:t>动态第K小值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每一棵线段树是维护每一个序列前缀的值在任意区间的个数，如果还是按照静态的来做的话，那么每一次修改都要遍历O(n)棵树，时间就是O(2*M*nlogn)-&gt;TLE。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考虑到前缀和，我们通过树状数组来优化，即树状数组套主席树，每个节点都对应一棵主席树，那么修改操作就只要修改logn棵树，O(nlognlogn+Mlognlogn)时间是可以的，但是直接建树要nlogn*logn（10^7）会MLE。</w:t>
      </w:r>
    </w:p>
    <w:p>
      <w:pPr>
        <w:widowControl/>
        <w:adjustRightInd w:val="0"/>
        <w:snapToGrid w:val="0"/>
        <w:contextualSpacing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我们发现对于静态的建树我们只要nlogn个节点就可以了，而且对于修改操作，只是修改M次，每次改变俩个值（减去原先的，加上现在的）也就是说如果把所有初值都插入到树状数组里是不值得的，所以我们分两部分来做，所有初值按照静态来建，内存O(nlogn)，而修改部分保存在树状数组中，每次修改logn棵树，每次插入增加logn个节点O(M*logn*logn+nlogn)。</w:t>
      </w:r>
    </w:p>
    <w:p>
      <w:pPr>
        <w:widowControl/>
        <w:adjustRightInd w:val="0"/>
        <w:snapToGrid w:val="0"/>
        <w:contextualSpacing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3694430" cy="1892300"/>
            <wp:effectExtent l="0" t="0" r="12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 </w:t>
      </w: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区间动态第k大模板(树状数组套主席树)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原理：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instrText xml:space="preserve"> HYPERLINK "https://blog.csdn.net/g21wcr/article/details/86652152"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t>https://blog.csdn.net/g21wcr/article/details/86652152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end"/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instrText xml:space="preserve"> HYPERLINK "https://blog.csdn.net/u014664226/article/details/47839973"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t>https://blog.csdn.net/u014664226/article/details/47839973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板子一：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时空复杂度：O((n+q)*logn*logn)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instrText xml:space="preserve"> HYPERLINK "https://www.luogu.org/problem/P2617"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t>洛谷 P2617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b w:val="0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&lt;bits/stdc++.h&gt;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maxn=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1e5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node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lc,rc,siz;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}tree[maxn*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//节点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qury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a,b,c;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}q[maxn];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//离线操作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op[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//指令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n,m,ansx,ansy,tot,len;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//n个数 m个查询 tot个节点 len为离散化后的长度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      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//ansx ansy 用于记录 查询操作 所需要的节点个数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root[maxn],a[maxn],b[maxn&lt;&lt;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],qx[maxn],qy[maxn];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//记录根节点编号 原序列 离散化后的序列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     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 qx qy 用于记录 查询操作 所需要的节点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x)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x&amp;(-x);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&amp;root,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pre,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val,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num)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root=++tot;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tree[root]=tree[pre];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tree[root].siz+=num;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(l==r)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mid=(l+r)&gt;&gt;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(val&lt;=mid)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update(tree[root].lc,tree[pre].lc,l,mid,val,num);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update(tree[root].rc,tree[pre].rc,mid+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,r,val,num);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pos,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v)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val=lower_bound(b+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,b+len+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,a[pos])-b;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i=pos;i&lt;=n;i+=lowbit(i))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update(root[i],root[i],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,len,val,v);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k)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(l==r)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sum=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mid=(l+r)&gt;&gt;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;i&lt;=ansx;++i)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sum-=tree[tree[qx[i]].lc].siz;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;i&lt;=ansy;++i)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sum+=tree[tree[qy[i]].lc].siz;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(k&lt;=sum){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;i&lt;=ansx;++i)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qx[i]=tree[qx[i]].lc;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;i&lt;=ansy;++i)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qy[i]=tree[qy[i]].lc;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query(l,mid,k);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;i&lt;=ansx;++i)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qx[i]=tree[qx[i]].rc;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;i&lt;=ansy;++i)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qy[i]=tree[qy[i]].rc;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query(mid+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,r,k-sum);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prework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//初始化操作 包括离散化等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,&amp;n,&amp;m);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;i&lt;=n;++i){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,&amp;a[i]);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b[++len]=a[i];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;i&lt;=m;++i){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,op);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,&amp;q[i].a,&amp;q[i].b);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(op[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,&amp;q[i].c);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(op[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q[i].c=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,b[++len]=q[i].b;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sort(b+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+len);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len=unique(b+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+len)-b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;i&lt;=n;++i)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add(i,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mainwork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//查询操作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;i&lt;=m;++i){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(q[i].c&gt;=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ansx=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,ansy=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j=q[i].b;j;j-=lowbit(j))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qy[++ansy]=root[j];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j=q[i].a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;j;j-=lowbit(j))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qx[++ansx]=root[j];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,b[query(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,len,q[i].c)]);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add(q[i].a,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a[q[i].a]=q[i].b;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add(q[i].a,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prework();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mainwork();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b w:val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42"/>
          <w:szCs w:val="42"/>
        </w:rPr>
        <w:t>板子二：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时空复杂度：O(n*lgn+q*logn*lgn) 因为先建立了一棵静态主席树。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instrText xml:space="preserve"> HYPERLINK "http://acm.zju.edu.cn/onlinejudge/showProblem.do?problemCode=2112"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t>ZOJ 2112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b w:val="0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&lt;bits/stdc++.h&gt;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maxn=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6e4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2400005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lc,rc,siz;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}tree[M];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//节点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qury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a,b,c;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}q[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10010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];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//离线操作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op[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//指令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n,m,ansx,ansy,tot,len;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//n个数 m个查询 tot个节点 len为离散化后的长度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      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//ansx ansy 用于记录 查询操作 所需要的节点个数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srt[maxn],rt[maxn],a[maxn],b[maxn],qx[maxn],qy[maxn];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//记录静态主席树根节点编号 新增节点编号 原序列 离散化后的序列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       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 qx qy 用于记录 查询操作 所需要的节点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lowbit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x)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x&amp;(-x);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&amp;root,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pre,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val,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num)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root=++tot;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tree[root]=tree[pre];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tree[root].siz+=num;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(l==r)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mid=(l+r)&gt;&gt;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(val&lt;=mid)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update(tree[root].lc,tree[pre].lc,l,mid,val,num);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update(tree[root].rc,tree[pre].rc,mid+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,r,val,num);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pos,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v)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val=lower_bound(b+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,b+len+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,a[pos])-b;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i=pos;i&lt;=n;i+=lowbit(i))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update(rt[i],rt[i],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,len,val,v);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x,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y,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r,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k)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(l==r)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mid=(l+r)&gt;&gt;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sum=tree[tree[y].lc].siz-tree[tree[x].lc].siz;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;i&lt;=ansx;++i)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sum-=tree[tree[qx[i]].lc].siz;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;i&lt;=ansy;++i)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sum+=tree[tree[qy[i]].lc].siz;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(k&lt;=sum){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;i&lt;=ansx;++i)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qx[i]=tree[qx[i]].lc;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;i&lt;=ansy;++i)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qy[i]=tree[qy[i]].lc;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query(tree[x].lc,tree[y].lc,l,mid,k);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;i&lt;=ansx;++i)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qx[i]=tree[qx[i]].rc;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;i&lt;=ansy;++i)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qy[i]=tree[qy[i]].rc;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query(tree[x].rc,tree[y].rc,mid+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,r,k-sum);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prework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//初始化操作 包括离散化等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tot=len=rt[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,&amp;n,&amp;m);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;i&lt;=n;++i)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,&amp;a[i]);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b[++len]=a[i];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;i&lt;=m;++i)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,op);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,&amp;q[i].a,&amp;q[i].b);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(op[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//查询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,&amp;q[i].c);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(op[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)  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//修改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q[i].c=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,b[++len]=q[i].b;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sort(b+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+len);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len=unique(b+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+len)-b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;i&lt;=n;++i)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val=lower_bound(b+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,b+len+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,a[i])-b;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update(srt[i],srt[i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,len,val,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;i&lt;=n;i++)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rt[i]=srt[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mainwork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i/>
          <w:color w:val="A0A1A7"/>
          <w:kern w:val="0"/>
          <w:sz w:val="21"/>
          <w:szCs w:val="21"/>
          <w:shd w:val="clear" w:fill="FAFAFA"/>
          <w:lang w:val="en-US" w:eastAsia="zh-CN" w:bidi="ar"/>
        </w:rPr>
        <w:t>//查询操作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;i&lt;=m;++i)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(q[i].c&gt;=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ansx=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,ansy=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j=q[i].b;j;j-=lowbit(j))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qy[++ansy]=rt[j];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j=q[i].a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;j;j-=lowbit(j))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    qx[++ansx]=rt[j];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,b[query(srt[q[i].a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],srt[q[i].b],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,len,q[i].c)]);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add(q[i].a,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a[q[i].a]=q[i].b;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    add(q[i].a,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078F2"/>
          <w:kern w:val="0"/>
          <w:sz w:val="21"/>
          <w:szCs w:val="21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(){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C18401"/>
          <w:kern w:val="0"/>
          <w:sz w:val="21"/>
          <w:szCs w:val="21"/>
          <w:shd w:val="clear" w:fill="FAFAF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0A14F"/>
          <w:kern w:val="0"/>
          <w:sz w:val="21"/>
          <w:szCs w:val="21"/>
          <w:shd w:val="clear" w:fill="FAFAFA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,&amp;t);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(t--)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prework();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    mainwork();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A626A4"/>
          <w:kern w:val="0"/>
          <w:sz w:val="21"/>
          <w:szCs w:val="21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86801"/>
          <w:kern w:val="0"/>
          <w:sz w:val="21"/>
          <w:szCs w:val="21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宋体" w:cs="Consolas"/>
          <w:b w:val="0"/>
          <w:color w:val="383A42"/>
          <w:kern w:val="0"/>
          <w:sz w:val="21"/>
          <w:szCs w:val="21"/>
          <w:shd w:val="clear" w:fill="FAFAFA"/>
          <w:lang w:val="en-US" w:eastAsia="zh-CN" w:bidi="ar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contextualSpacing/>
        <w:jc w:val="left"/>
        <w:outlineLvl w:val="0"/>
        <w:rPr>
          <w:rFonts w:cs="宋体" w:asciiTheme="minorEastAsia" w:hAnsiTheme="minorEastAsia"/>
          <w:b/>
          <w:bCs/>
          <w:color w:val="000000"/>
          <w:kern w:val="36"/>
          <w:sz w:val="24"/>
          <w:szCs w:val="24"/>
        </w:rPr>
      </w:pPr>
      <w:r>
        <w:rPr>
          <w:rFonts w:hint="eastAsia" w:cs="宋体" w:asciiTheme="minorEastAsia" w:hAnsiTheme="minorEastAsia"/>
          <w:b/>
          <w:bCs/>
          <w:color w:val="000000"/>
          <w:kern w:val="36"/>
          <w:sz w:val="24"/>
          <w:szCs w:val="24"/>
        </w:rPr>
        <w:t>动态第K大 (树状数组套主席树)</w:t>
      </w:r>
    </w:p>
    <w:p>
      <w:pPr>
        <w:widowControl/>
        <w:contextualSpacing/>
        <w:jc w:val="left"/>
        <w:rPr>
          <w:rFonts w:cs="Arial" w:asciiTheme="minorEastAsia" w:hAnsiTheme="minorEastAsia"/>
          <w:color w:val="4D4D4D"/>
          <w:kern w:val="0"/>
          <w:sz w:val="24"/>
          <w:szCs w:val="24"/>
        </w:rPr>
      </w:pPr>
      <w:r>
        <w:rPr>
          <w:rFonts w:hint="eastAsia" w:cs="Arial" w:asciiTheme="minorEastAsia" w:hAnsiTheme="minorEastAsia"/>
          <w:color w:val="4D4D4D"/>
          <w:kern w:val="0"/>
          <w:sz w:val="24"/>
          <w:szCs w:val="24"/>
        </w:rPr>
        <w:t>在静态主席树的基础上，外面套一层树状数组</w:t>
      </w:r>
    </w:p>
    <w:p>
      <w:pPr>
        <w:widowControl/>
        <w:contextualSpacing/>
        <w:jc w:val="left"/>
        <w:rPr>
          <w:rFonts w:cs="Arial" w:asciiTheme="minorEastAsia" w:hAnsiTheme="minorEastAsia"/>
          <w:color w:val="4D4D4D"/>
          <w:kern w:val="0"/>
          <w:sz w:val="24"/>
          <w:szCs w:val="24"/>
        </w:rPr>
      </w:pPr>
      <w:r>
        <w:rPr>
          <w:rFonts w:hint="eastAsia" w:cs="Arial" w:asciiTheme="minorEastAsia" w:hAnsiTheme="minorEastAsia"/>
          <w:color w:val="4D4D4D"/>
          <w:kern w:val="0"/>
          <w:sz w:val="24"/>
          <w:szCs w:val="24"/>
        </w:rPr>
        <w:t>主席树就是利用前缀和的性质</w:t>
      </w:r>
    </w:p>
    <w:p>
      <w:pPr>
        <w:widowControl/>
        <w:contextualSpacing/>
        <w:jc w:val="left"/>
        <w:rPr>
          <w:rFonts w:cs="Arial" w:asciiTheme="minorEastAsia" w:hAnsiTheme="minorEastAsia"/>
          <w:color w:val="4D4D4D"/>
          <w:kern w:val="0"/>
          <w:sz w:val="24"/>
          <w:szCs w:val="24"/>
        </w:rPr>
      </w:pPr>
      <w:r>
        <w:rPr>
          <w:rFonts w:hint="eastAsia" w:cs="Arial" w:asciiTheme="minorEastAsia" w:hAnsiTheme="minorEastAsia"/>
          <w:color w:val="4D4D4D"/>
          <w:kern w:val="0"/>
          <w:sz w:val="24"/>
          <w:szCs w:val="24"/>
        </w:rPr>
        <w:t>利用树状数组维护前缀和的功能，可以做到 log^2 的复杂度进行单点修改</w:t>
      </w:r>
    </w:p>
    <w:p>
      <w:pPr>
        <w:widowControl/>
        <w:contextualSpacing/>
        <w:jc w:val="left"/>
        <w:rPr>
          <w:rFonts w:cs="Arial" w:asciiTheme="minorEastAsia" w:hAnsiTheme="minorEastAsia"/>
          <w:color w:val="4D4D4D"/>
          <w:kern w:val="0"/>
          <w:sz w:val="24"/>
          <w:szCs w:val="24"/>
        </w:rPr>
      </w:pPr>
      <w:r>
        <w:rPr>
          <w:rFonts w:hint="eastAsia" w:cs="Arial" w:asciiTheme="minorEastAsia" w:hAnsiTheme="minorEastAsia"/>
          <w:color w:val="4D4D4D"/>
          <w:kern w:val="0"/>
          <w:sz w:val="24"/>
          <w:szCs w:val="24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#include&lt;cstdio&gt;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#include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&lt;cstring&gt;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#include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&lt;algorithm&gt;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#include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#include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&lt;cmath&gt;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#include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&lt;stack&gt;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#include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&lt;queue&gt;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using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namespace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typedef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long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long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ll;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const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maxn = 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100010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n,m,q;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a[maxn],b[maxn*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2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],qa[maxn],qb[maxn],qc[maxn];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rt[maxn*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600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],lc[maxn*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600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],rc[maxn*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600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],sz[maxn*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600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],tot;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xx[maxn],yy[maxn],totx,toty;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char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op[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];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void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modify(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&amp;i,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o,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l,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r,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p,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k){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i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=++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tot;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lc[i]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=lc[o],rc[i]=rc[o],sz[i]=sz[o]+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k;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if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(l==r)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return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mid=(l+r)/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2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if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(p&lt;=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mid) modify(lc[i],lc[i],l,mid,p,k);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else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modify(rc[i],rc[i],mid+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,r,p,k);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void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add(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x,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k){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p=lower_bound(b+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,b+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+q,a[x])-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b;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i=x;i&lt;=n;i+=i&amp;(-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i)){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modify(rt[i],rt[i],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,q,p,k);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}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query(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l,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r,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k){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if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(l==r)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return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sum=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;i&lt;=toty;i++) sum+=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sz[lc[yy[i]]];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;i&lt;=totx;i++) sum-=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sz[lc[xx[i]]];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mid=(l+r)/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2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if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(sum&gt;=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k){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;i&lt;=totx;i++) xx[i]=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lc[xx[i]];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;i&lt;=toty;i++) yy[i]=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lc[yy[i]];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return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query(l,mid,k);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}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else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;i&lt;=totx;i++) xx[i]=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rc[xx[i]];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;i&lt;=toty;i++) yy[i]=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rc[yy[i]];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return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query(mid+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,r,k-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sum);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ll read(){ ll s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,f=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;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char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ch=getchar();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while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(ch&lt;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'0'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|| ch&gt;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'9'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){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if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(ch==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'-'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) f=-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; ch=getchar(); }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while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(ch&gt;=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'0'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&amp;&amp; ch&lt;=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'9'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){ s=s*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+ch-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'0'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; ch=getchar(); }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return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s*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f;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main(){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n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=read(),m=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read();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;i&lt;=n;i++) a[i]=read(),b[++q]=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a[i];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;i&lt;=m;i++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scanf(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"%s"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,op);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qa[i]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=read(),qb[i]=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read();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if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(op[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]==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'Q'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) qc[i]=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read();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else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b[++q]=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qb[i];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sort(b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,b+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+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q);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q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=unique(b+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,b+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+q)-b-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;i&lt;=n;i++) add(i,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i=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;i&lt;=m;i++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if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(qc[i]){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totx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=toty=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j=qa[i]-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;j&gt;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;j-=j&amp;(-j)) xx[++totx]=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rt[j];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for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j=qb[i];j&gt;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0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;j-=j&amp;(-j)) yy[++toty]=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rt[j];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int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ans=query(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,q,qc[i]);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printf(</w:t>
      </w:r>
      <w:r>
        <w:rPr>
          <w:rFonts w:hint="eastAsia" w:cs="宋体" w:asciiTheme="minorEastAsia" w:hAnsiTheme="minorEastAsia"/>
          <w:color w:val="800000"/>
          <w:kern w:val="0"/>
          <w:sz w:val="24"/>
          <w:szCs w:val="24"/>
        </w:rPr>
        <w:t>"%d\n"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,b[ans]);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}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else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add(qa[i],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-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a[qa[i]]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=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qb[i];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    add(qa[i],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    }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color w:val="0000FF"/>
          <w:kern w:val="0"/>
          <w:sz w:val="24"/>
          <w:szCs w:val="24"/>
        </w:rPr>
        <w:t>return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color w:val="800080"/>
          <w:kern w:val="0"/>
          <w:sz w:val="24"/>
          <w:szCs w:val="24"/>
        </w:rPr>
        <w:t>0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}</w:t>
      </w:r>
    </w:p>
    <w:p>
      <w:pPr>
        <w:contextualSpacing/>
        <w:rPr>
          <w:rFonts w:asciiTheme="minorEastAsia" w:hAnsiTheme="minorEastAsia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p>
      <w:pPr>
        <w:widowControl/>
        <w:adjustRightInd w:val="0"/>
        <w:snapToGrid w:val="0"/>
        <w:contextualSpacing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3CE"/>
    <w:rsid w:val="00033E09"/>
    <w:rsid w:val="002713E9"/>
    <w:rsid w:val="002E2B35"/>
    <w:rsid w:val="0034145B"/>
    <w:rsid w:val="003F372C"/>
    <w:rsid w:val="0047696A"/>
    <w:rsid w:val="00625D8F"/>
    <w:rsid w:val="006B3EF3"/>
    <w:rsid w:val="00911EE3"/>
    <w:rsid w:val="009B00CD"/>
    <w:rsid w:val="00A214B0"/>
    <w:rsid w:val="00AD628D"/>
    <w:rsid w:val="00DE1D0D"/>
    <w:rsid w:val="00ED43CE"/>
    <w:rsid w:val="02174E26"/>
    <w:rsid w:val="06E975D9"/>
    <w:rsid w:val="19707429"/>
    <w:rsid w:val="1E512C8A"/>
    <w:rsid w:val="205F34C5"/>
    <w:rsid w:val="249A52FB"/>
    <w:rsid w:val="290F6A1E"/>
    <w:rsid w:val="2E6C39F4"/>
    <w:rsid w:val="30303117"/>
    <w:rsid w:val="34931233"/>
    <w:rsid w:val="38875518"/>
    <w:rsid w:val="3D50132C"/>
    <w:rsid w:val="3F277618"/>
    <w:rsid w:val="4C393738"/>
    <w:rsid w:val="4D5F0379"/>
    <w:rsid w:val="56036B1F"/>
    <w:rsid w:val="58BE2FA8"/>
    <w:rsid w:val="683E5DD0"/>
    <w:rsid w:val="6B320AFC"/>
    <w:rsid w:val="6C440B7C"/>
    <w:rsid w:val="6E8A31DD"/>
    <w:rsid w:val="70825FE0"/>
    <w:rsid w:val="72454C59"/>
    <w:rsid w:val="7669050C"/>
    <w:rsid w:val="76A90FA6"/>
    <w:rsid w:val="7CE3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99"/>
    <w:rPr>
      <w:color w:val="800080"/>
      <w:u w:val="single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cnblogs_code_copy"/>
    <w:basedOn w:val="9"/>
    <w:qFormat/>
    <w:uiPriority w:val="0"/>
  </w:style>
  <w:style w:type="character" w:customStyle="1" w:styleId="19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1021</Words>
  <Characters>5821</Characters>
  <Lines>48</Lines>
  <Paragraphs>13</Paragraphs>
  <ScaleCrop>false</ScaleCrop>
  <LinksUpToDate>false</LinksUpToDate>
  <CharactersWithSpaces>6829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2018-11-26T08:18:00Z</dcterms:created>
  <dc:creator>zzs</dc:creator>
  <cp:lastModifiedBy>CYSY</cp:lastModifiedBy>
  <dcterms:modified xsi:type="dcterms:W3CDTF">2021-12-27T07:39:29Z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