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A27B9" w14:textId="5AC84674" w:rsidR="23AA80A1" w:rsidRDefault="23AA80A1" w:rsidP="440E6823">
      <w:pPr>
        <w:ind w:firstLine="708"/>
        <w:rPr>
          <w:rFonts w:ascii="Times New Roman" w:eastAsia="Times New Roman" w:hAnsi="Times New Roman" w:cs="Times New Roman"/>
        </w:rPr>
      </w:pPr>
      <w:r w:rsidRPr="205FF9B4">
        <w:rPr>
          <w:rFonts w:ascii="Times New Roman" w:eastAsia="Times New Roman" w:hAnsi="Times New Roman" w:cs="Times New Roman"/>
        </w:rPr>
        <w:t>E</w:t>
      </w:r>
      <w:r w:rsidR="11C95EB2" w:rsidRPr="205FF9B4">
        <w:rPr>
          <w:rFonts w:ascii="Times New Roman" w:eastAsia="Times New Roman" w:hAnsi="Times New Roman" w:cs="Times New Roman"/>
        </w:rPr>
        <w:t>-</w:t>
      </w:r>
      <w:r w:rsidRPr="205FF9B4">
        <w:rPr>
          <w:rFonts w:ascii="Times New Roman" w:eastAsia="Times New Roman" w:hAnsi="Times New Roman" w:cs="Times New Roman"/>
        </w:rPr>
        <w:t xml:space="preserve">BIKES REBALANCING OPTIMISATION WITH </w:t>
      </w:r>
      <w:r w:rsidR="24351749" w:rsidRPr="205FF9B4">
        <w:rPr>
          <w:rFonts w:ascii="Times New Roman" w:eastAsia="Times New Roman" w:hAnsi="Times New Roman" w:cs="Times New Roman"/>
        </w:rPr>
        <w:t>ARTIFICIAL INTELLIGENCE</w:t>
      </w:r>
      <w:r w:rsidR="1A3313DF" w:rsidRPr="205FF9B4">
        <w:rPr>
          <w:rFonts w:ascii="Times New Roman" w:eastAsia="Times New Roman" w:hAnsi="Times New Roman" w:cs="Times New Roman"/>
        </w:rPr>
        <w:t xml:space="preserve"> </w:t>
      </w:r>
    </w:p>
    <w:p w14:paraId="20DD640F" w14:textId="024A6712" w:rsidR="440E6823" w:rsidRDefault="440E6823" w:rsidP="440E6823">
      <w:pPr>
        <w:ind w:firstLine="708"/>
        <w:rPr>
          <w:rFonts w:ascii="Times New Roman" w:eastAsia="Times New Roman" w:hAnsi="Times New Roman" w:cs="Times New Roman"/>
        </w:rPr>
      </w:pPr>
    </w:p>
    <w:p w14:paraId="4F2C6F07" w14:textId="509576D7" w:rsidR="1A3313DF" w:rsidRDefault="1A3313DF" w:rsidP="440E6823">
      <w:pPr>
        <w:ind w:firstLine="708"/>
        <w:jc w:val="center"/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  <w:vertAlign w:val="superscript"/>
        </w:rPr>
      </w:pPr>
      <w:r w:rsidRPr="440E6823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A</w:t>
      </w:r>
      <w:r w:rsidR="6A6B57F7" w:rsidRPr="440E6823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lexis Jacquet</w:t>
      </w:r>
      <w:r w:rsidRPr="440E6823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, Josep</w:t>
      </w:r>
      <w:r w:rsidR="17FAC29E" w:rsidRPr="440E6823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h Vigand,</w:t>
      </w:r>
      <w:r w:rsidRPr="440E6823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 xml:space="preserve"> </w:t>
      </w:r>
      <w:r w:rsidR="0DDF4BCD" w:rsidRPr="440E6823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 xml:space="preserve">Marie-Zita </w:t>
      </w:r>
      <w:r w:rsidR="29B2A2C0" w:rsidRPr="440E6823">
        <w:rPr>
          <w:rFonts w:ascii="Times New Roman" w:eastAsia="Times New Roman" w:hAnsi="Times New Roman" w:cs="Times New Roman"/>
          <w:b/>
          <w:bCs/>
          <w:i/>
          <w:iCs/>
          <w:sz w:val="22"/>
          <w:szCs w:val="22"/>
        </w:rPr>
        <w:t>Le chaix, Hugo Cermak</w:t>
      </w:r>
    </w:p>
    <w:p w14:paraId="0AFD93EC" w14:textId="75AF48E7" w:rsidR="2C4CBE27" w:rsidRDefault="2C4CBE27" w:rsidP="440E6823">
      <w:pPr>
        <w:ind w:firstLine="708"/>
        <w:jc w:val="both"/>
        <w:rPr>
          <w:rFonts w:ascii="Times New Roman" w:eastAsia="Times New Roman" w:hAnsi="Times New Roman" w:cs="Times New Roman"/>
        </w:rPr>
      </w:pPr>
      <w:r w:rsidRPr="440E6823">
        <w:rPr>
          <w:rFonts w:ascii="Times New Roman" w:eastAsia="Times New Roman" w:hAnsi="Times New Roman" w:cs="Times New Roman"/>
          <w:sz w:val="20"/>
          <w:szCs w:val="20"/>
        </w:rPr>
        <w:t xml:space="preserve">Author's </w:t>
      </w:r>
      <w:proofErr w:type="spellStart"/>
      <w:r w:rsidRPr="440E6823">
        <w:rPr>
          <w:rFonts w:ascii="Times New Roman" w:eastAsia="Times New Roman" w:hAnsi="Times New Roman" w:cs="Times New Roman"/>
          <w:sz w:val="20"/>
          <w:szCs w:val="20"/>
        </w:rPr>
        <w:t>i</w:t>
      </w:r>
      <w:r w:rsidR="1A3313DF" w:rsidRPr="440E6823">
        <w:rPr>
          <w:rFonts w:ascii="Times New Roman" w:eastAsia="Times New Roman" w:hAnsi="Times New Roman" w:cs="Times New Roman"/>
          <w:sz w:val="20"/>
          <w:szCs w:val="20"/>
        </w:rPr>
        <w:t>nformation</w:t>
      </w:r>
      <w:r w:rsidR="15A316C4" w:rsidRPr="440E6823"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spellEnd"/>
      <w:r w:rsidR="15A316C4" w:rsidRPr="440E68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1A3313DF" w:rsidRPr="440E6823">
        <w:rPr>
          <w:rFonts w:ascii="Times New Roman" w:eastAsia="Times New Roman" w:hAnsi="Times New Roman" w:cs="Times New Roman"/>
          <w:sz w:val="20"/>
          <w:szCs w:val="20"/>
        </w:rPr>
        <w:t>:</w:t>
      </w:r>
      <w:r w:rsidR="1A3313DF" w:rsidRPr="440E6823">
        <w:rPr>
          <w:rFonts w:ascii="Times New Roman" w:eastAsia="Times New Roman" w:hAnsi="Times New Roman" w:cs="Times New Roman"/>
        </w:rPr>
        <w:t xml:space="preserve"> </w:t>
      </w:r>
      <w:r w:rsidR="45CA3FC6" w:rsidRPr="440E6823">
        <w:rPr>
          <w:rFonts w:ascii="Times New Roman" w:eastAsia="Times New Roman" w:hAnsi="Times New Roman" w:cs="Times New Roman"/>
          <w:sz w:val="20"/>
          <w:szCs w:val="20"/>
        </w:rPr>
        <w:t xml:space="preserve">Transport and Telecommunication Institute, Latvian Private University, </w:t>
      </w:r>
      <w:proofErr w:type="spellStart"/>
      <w:r w:rsidR="45CA3FC6" w:rsidRPr="440E6823">
        <w:rPr>
          <w:rFonts w:ascii="Times New Roman" w:eastAsia="Times New Roman" w:hAnsi="Times New Roman" w:cs="Times New Roman"/>
          <w:sz w:val="20"/>
          <w:szCs w:val="20"/>
        </w:rPr>
        <w:t>Lauvas</w:t>
      </w:r>
      <w:proofErr w:type="spellEnd"/>
      <w:r w:rsidR="45CA3FC6" w:rsidRPr="440E6823">
        <w:rPr>
          <w:rFonts w:ascii="Times New Roman" w:eastAsia="Times New Roman" w:hAnsi="Times New Roman" w:cs="Times New Roman"/>
          <w:sz w:val="20"/>
          <w:szCs w:val="20"/>
        </w:rPr>
        <w:t xml:space="preserve"> street 2, Riga, LV-1019, Latvia, </w:t>
      </w:r>
      <w:proofErr w:type="spellStart"/>
      <w:r w:rsidR="45CA3FC6" w:rsidRPr="440E6823">
        <w:rPr>
          <w:rFonts w:ascii="Times New Roman" w:eastAsia="Times New Roman" w:hAnsi="Times New Roman" w:cs="Times New Roman"/>
          <w:sz w:val="20"/>
          <w:szCs w:val="20"/>
        </w:rPr>
        <w:t>Institut</w:t>
      </w:r>
      <w:proofErr w:type="spellEnd"/>
      <w:r w:rsidR="45CA3FC6" w:rsidRPr="440E6823">
        <w:rPr>
          <w:rFonts w:ascii="Times New Roman" w:eastAsia="Times New Roman" w:hAnsi="Times New Roman" w:cs="Times New Roman"/>
          <w:sz w:val="20"/>
          <w:szCs w:val="20"/>
        </w:rPr>
        <w:t xml:space="preserve"> Supérieur </w:t>
      </w:r>
      <w:proofErr w:type="spellStart"/>
      <w:r w:rsidR="45CA3FC6" w:rsidRPr="440E6823">
        <w:rPr>
          <w:rFonts w:ascii="Times New Roman" w:eastAsia="Times New Roman" w:hAnsi="Times New Roman" w:cs="Times New Roman"/>
          <w:sz w:val="20"/>
          <w:szCs w:val="20"/>
        </w:rPr>
        <w:t>d’Electronique</w:t>
      </w:r>
      <w:proofErr w:type="spellEnd"/>
      <w:r w:rsidR="45CA3FC6" w:rsidRPr="440E6823">
        <w:rPr>
          <w:rFonts w:ascii="Times New Roman" w:eastAsia="Times New Roman" w:hAnsi="Times New Roman" w:cs="Times New Roman"/>
          <w:sz w:val="20"/>
          <w:szCs w:val="20"/>
        </w:rPr>
        <w:t xml:space="preserve"> de Paris, French Private University, 28 Rue Notre-Dame-Des-Champs, 75006 Paris, France, </w:t>
      </w:r>
      <w:hyperlink r:id="rId8">
        <w:r w:rsidR="45CA3FC6" w:rsidRPr="440E6823">
          <w:rPr>
            <w:rStyle w:val="Lienhypertexte"/>
            <w:rFonts w:ascii="Times New Roman" w:eastAsia="Times New Roman" w:hAnsi="Times New Roman" w:cs="Times New Roman"/>
            <w:sz w:val="20"/>
            <w:szCs w:val="20"/>
          </w:rPr>
          <w:t>alexis.</w:t>
        </w:r>
        <w:r w:rsidR="64FFB52B" w:rsidRPr="440E6823">
          <w:rPr>
            <w:rStyle w:val="Lienhypertexte"/>
            <w:rFonts w:ascii="Times New Roman" w:eastAsia="Times New Roman" w:hAnsi="Times New Roman" w:cs="Times New Roman"/>
            <w:sz w:val="20"/>
            <w:szCs w:val="20"/>
          </w:rPr>
          <w:t>j</w:t>
        </w:r>
        <w:r w:rsidR="45CA3FC6" w:rsidRPr="440E6823">
          <w:rPr>
            <w:rStyle w:val="Lienhypertexte"/>
            <w:rFonts w:ascii="Times New Roman" w:eastAsia="Times New Roman" w:hAnsi="Times New Roman" w:cs="Times New Roman"/>
            <w:sz w:val="20"/>
            <w:szCs w:val="20"/>
          </w:rPr>
          <w:t>acquet@eleve.isep.fr</w:t>
        </w:r>
      </w:hyperlink>
      <w:r w:rsidR="45CA3FC6" w:rsidRPr="440E682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hyperlink r:id="rId9">
        <w:r w:rsidR="45076372" w:rsidRPr="440E6823">
          <w:rPr>
            <w:rStyle w:val="Lienhypertexte"/>
            <w:rFonts w:ascii="Times New Roman" w:eastAsia="Times New Roman" w:hAnsi="Times New Roman" w:cs="Times New Roman"/>
            <w:sz w:val="20"/>
            <w:szCs w:val="20"/>
          </w:rPr>
          <w:t>hu</w:t>
        </w:r>
        <w:r w:rsidR="1E5DD3D9" w:rsidRPr="440E6823">
          <w:rPr>
            <w:rStyle w:val="Lienhypertexte"/>
            <w:rFonts w:ascii="Times New Roman" w:eastAsia="Times New Roman" w:hAnsi="Times New Roman" w:cs="Times New Roman"/>
            <w:sz w:val="20"/>
            <w:szCs w:val="20"/>
          </w:rPr>
          <w:t>go.cermak</w:t>
        </w:r>
        <w:r w:rsidR="45076372" w:rsidRPr="440E6823">
          <w:rPr>
            <w:rStyle w:val="Lienhypertexte"/>
            <w:rFonts w:ascii="Times New Roman" w:eastAsia="Times New Roman" w:hAnsi="Times New Roman" w:cs="Times New Roman"/>
            <w:sz w:val="20"/>
            <w:szCs w:val="20"/>
          </w:rPr>
          <w:t>@eleve.isep.fr</w:t>
        </w:r>
      </w:hyperlink>
      <w:r w:rsidR="45076372" w:rsidRPr="440E6823">
        <w:rPr>
          <w:rFonts w:ascii="Times New Roman" w:eastAsia="Times New Roman" w:hAnsi="Times New Roman" w:cs="Times New Roman"/>
          <w:sz w:val="20"/>
          <w:szCs w:val="20"/>
        </w:rPr>
        <w:t>,</w:t>
      </w:r>
      <w:r w:rsidR="41E07400" w:rsidRPr="440E6823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hyperlink r:id="rId10">
        <w:r w:rsidR="41E07400" w:rsidRPr="440E6823">
          <w:rPr>
            <w:rStyle w:val="Lienhypertexte"/>
            <w:rFonts w:ascii="Times New Roman" w:eastAsia="Times New Roman" w:hAnsi="Times New Roman" w:cs="Times New Roman"/>
            <w:sz w:val="20"/>
            <w:szCs w:val="20"/>
          </w:rPr>
          <w:t>joseph.vigand@eleve.isep.fr</w:t>
        </w:r>
        <w:r w:rsidR="0F7848A4" w:rsidRPr="440E6823">
          <w:rPr>
            <w:rStyle w:val="Lienhypertexte"/>
            <w:rFonts w:ascii="Times New Roman" w:eastAsia="Times New Roman" w:hAnsi="Times New Roman" w:cs="Times New Roman"/>
            <w:sz w:val="20"/>
            <w:szCs w:val="20"/>
          </w:rPr>
          <w:t>,</w:t>
        </w:r>
      </w:hyperlink>
      <w:r w:rsidR="0F63F14E" w:rsidRPr="440E6823">
        <w:rPr>
          <w:rFonts w:ascii="Times New Roman" w:eastAsia="Times New Roman" w:hAnsi="Times New Roman" w:cs="Times New Roman"/>
        </w:rPr>
        <w:t xml:space="preserve"> </w:t>
      </w:r>
      <w:hyperlink r:id="rId11">
        <w:r w:rsidR="0F63F14E" w:rsidRPr="440E6823">
          <w:rPr>
            <w:rStyle w:val="Lienhypertexte"/>
            <w:rFonts w:ascii="Times New Roman" w:eastAsia="Times New Roman" w:hAnsi="Times New Roman" w:cs="Times New Roman"/>
            <w:sz w:val="20"/>
            <w:szCs w:val="20"/>
          </w:rPr>
          <w:t>marie-zita.le-chaix@eleve.isep.fr</w:t>
        </w:r>
      </w:hyperlink>
      <w:r w:rsidR="0F63F14E" w:rsidRPr="440E6823">
        <w:rPr>
          <w:rFonts w:ascii="Times New Roman" w:eastAsia="Times New Roman" w:hAnsi="Times New Roman" w:cs="Times New Roman"/>
        </w:rPr>
        <w:t xml:space="preserve"> </w:t>
      </w:r>
    </w:p>
    <w:p w14:paraId="2647F64A" w14:textId="24A8EE86" w:rsidR="440E6823" w:rsidRDefault="440E6823" w:rsidP="440E6823">
      <w:pPr>
        <w:rPr>
          <w:rFonts w:ascii="Times New Roman" w:eastAsia="Times New Roman" w:hAnsi="Times New Roman" w:cs="Times New Roman"/>
        </w:rPr>
      </w:pPr>
    </w:p>
    <w:p w14:paraId="10FAEA11" w14:textId="1172E662" w:rsidR="3A964A03" w:rsidRDefault="3A964A03" w:rsidP="440E6823">
      <w:pPr>
        <w:rPr>
          <w:rFonts w:ascii="Times New Roman" w:eastAsia="Times New Roman" w:hAnsi="Times New Roman" w:cs="Times New Roman"/>
          <w:sz w:val="20"/>
          <w:szCs w:val="20"/>
        </w:rPr>
      </w:pPr>
      <w:r w:rsidRPr="440E6823">
        <w:rPr>
          <w:rFonts w:ascii="Times New Roman" w:eastAsia="Times New Roman" w:hAnsi="Times New Roman" w:cs="Times New Roman"/>
          <w:sz w:val="20"/>
          <w:szCs w:val="20"/>
        </w:rPr>
        <w:t>Keywor</w:t>
      </w:r>
      <w:r w:rsidR="475399DB" w:rsidRPr="440E6823">
        <w:rPr>
          <w:rFonts w:ascii="Times New Roman" w:eastAsia="Times New Roman" w:hAnsi="Times New Roman" w:cs="Times New Roman"/>
          <w:sz w:val="20"/>
          <w:szCs w:val="20"/>
        </w:rPr>
        <w:t>d</w:t>
      </w:r>
      <w:r w:rsidRPr="440E6823">
        <w:rPr>
          <w:rFonts w:ascii="Times New Roman" w:eastAsia="Times New Roman" w:hAnsi="Times New Roman" w:cs="Times New Roman"/>
          <w:sz w:val="20"/>
          <w:szCs w:val="20"/>
        </w:rPr>
        <w:t xml:space="preserve">s: Bike prediction, </w:t>
      </w:r>
      <w:r w:rsidR="770B5AA1" w:rsidRPr="440E6823">
        <w:rPr>
          <w:rFonts w:ascii="Times New Roman" w:eastAsia="Times New Roman" w:hAnsi="Times New Roman" w:cs="Times New Roman"/>
          <w:sz w:val="20"/>
          <w:szCs w:val="20"/>
        </w:rPr>
        <w:t>b</w:t>
      </w:r>
      <w:r w:rsidRPr="440E6823">
        <w:rPr>
          <w:rFonts w:ascii="Times New Roman" w:eastAsia="Times New Roman" w:hAnsi="Times New Roman" w:cs="Times New Roman"/>
          <w:sz w:val="20"/>
          <w:szCs w:val="20"/>
        </w:rPr>
        <w:t xml:space="preserve">ike sharing system, </w:t>
      </w:r>
      <w:r w:rsidR="280B64DB" w:rsidRPr="440E6823">
        <w:rPr>
          <w:rFonts w:ascii="Times New Roman" w:eastAsia="Times New Roman" w:hAnsi="Times New Roman" w:cs="Times New Roman"/>
          <w:sz w:val="20"/>
          <w:szCs w:val="20"/>
        </w:rPr>
        <w:t>o</w:t>
      </w:r>
      <w:r w:rsidRPr="440E6823">
        <w:rPr>
          <w:rFonts w:ascii="Times New Roman" w:eastAsia="Times New Roman" w:hAnsi="Times New Roman" w:cs="Times New Roman"/>
          <w:sz w:val="20"/>
          <w:szCs w:val="20"/>
        </w:rPr>
        <w:t>ptimization</w:t>
      </w:r>
      <w:r w:rsidR="6A9A0C12" w:rsidRPr="440E6823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="54419264" w:rsidRPr="440E6823">
        <w:rPr>
          <w:rFonts w:ascii="Times New Roman" w:eastAsia="Times New Roman" w:hAnsi="Times New Roman" w:cs="Times New Roman"/>
          <w:sz w:val="20"/>
          <w:szCs w:val="20"/>
        </w:rPr>
        <w:t>l</w:t>
      </w:r>
      <w:r w:rsidR="6A9A0C12" w:rsidRPr="440E6823">
        <w:rPr>
          <w:rFonts w:ascii="Times New Roman" w:eastAsia="Times New Roman" w:hAnsi="Times New Roman" w:cs="Times New Roman"/>
          <w:sz w:val="20"/>
          <w:szCs w:val="20"/>
        </w:rPr>
        <w:t xml:space="preserve">ocation analytics, </w:t>
      </w:r>
      <w:r w:rsidR="188B4830" w:rsidRPr="440E6823">
        <w:rPr>
          <w:rFonts w:ascii="Times New Roman" w:eastAsia="Times New Roman" w:hAnsi="Times New Roman" w:cs="Times New Roman"/>
          <w:sz w:val="20"/>
          <w:szCs w:val="20"/>
        </w:rPr>
        <w:t>g</w:t>
      </w:r>
      <w:r w:rsidR="6A9A0C12" w:rsidRPr="440E6823">
        <w:rPr>
          <w:rFonts w:ascii="Times New Roman" w:eastAsia="Times New Roman" w:hAnsi="Times New Roman" w:cs="Times New Roman"/>
          <w:sz w:val="20"/>
          <w:szCs w:val="20"/>
        </w:rPr>
        <w:t xml:space="preserve">enetics algorithm, </w:t>
      </w:r>
    </w:p>
    <w:p w14:paraId="0AA1B1E9" w14:textId="28A5F643" w:rsidR="00A657BD" w:rsidRPr="00A657BD" w:rsidRDefault="00A657BD" w:rsidP="440E682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205FF9B4">
        <w:rPr>
          <w:rFonts w:ascii="Times New Roman" w:eastAsia="Times New Roman" w:hAnsi="Times New Roman" w:cs="Times New Roman"/>
        </w:rPr>
        <w:t>Bicycle share systems (BSS) are now widespread in major cities around the world and represent a sustainable mode of transportation.</w:t>
      </w:r>
      <w:r w:rsidR="00780489" w:rsidRPr="205FF9B4">
        <w:rPr>
          <w:rFonts w:ascii="Times New Roman" w:eastAsia="Times New Roman" w:hAnsi="Times New Roman" w:cs="Times New Roman"/>
        </w:rPr>
        <w:t xml:space="preserve"> </w:t>
      </w:r>
      <w:r w:rsidRPr="205FF9B4">
        <w:rPr>
          <w:rFonts w:ascii="Times New Roman" w:eastAsia="Times New Roman" w:hAnsi="Times New Roman" w:cs="Times New Roman"/>
        </w:rPr>
        <w:t xml:space="preserve">The main issue they face is rebalancing e-bikes between stations. </w:t>
      </w:r>
      <w:r w:rsidR="547C646C" w:rsidRPr="205FF9B4">
        <w:rPr>
          <w:rFonts w:ascii="Times New Roman" w:eastAsia="Times New Roman" w:hAnsi="Times New Roman" w:cs="Times New Roman"/>
        </w:rPr>
        <w:t>Riders most</w:t>
      </w:r>
      <w:r w:rsidR="7124AFA3" w:rsidRPr="205FF9B4">
        <w:rPr>
          <w:rFonts w:ascii="Times New Roman" w:eastAsia="Times New Roman" w:hAnsi="Times New Roman" w:cs="Times New Roman"/>
        </w:rPr>
        <w:t xml:space="preserve"> often</w:t>
      </w:r>
      <w:r w:rsidRPr="205FF9B4">
        <w:rPr>
          <w:rFonts w:ascii="Times New Roman" w:eastAsia="Times New Roman" w:hAnsi="Times New Roman" w:cs="Times New Roman"/>
        </w:rPr>
        <w:t xml:space="preserve"> travel farther to find a station with available bikes, while others cannot park their e-bikes at full stations and must leave them elsewhere.</w:t>
      </w:r>
      <w:r w:rsidR="57555967" w:rsidRPr="205FF9B4">
        <w:rPr>
          <w:rFonts w:ascii="Times New Roman" w:eastAsia="Times New Roman" w:hAnsi="Times New Roman" w:cs="Times New Roman"/>
        </w:rPr>
        <w:t xml:space="preserve"> </w:t>
      </w:r>
      <w:r w:rsidRPr="205FF9B4">
        <w:rPr>
          <w:rFonts w:ascii="Times New Roman" w:eastAsia="Times New Roman" w:hAnsi="Times New Roman" w:cs="Times New Roman"/>
        </w:rPr>
        <w:t xml:space="preserve">This discourages people from using </w:t>
      </w:r>
      <w:r w:rsidR="3B5CEFF1" w:rsidRPr="205FF9B4">
        <w:rPr>
          <w:rFonts w:ascii="Times New Roman" w:eastAsia="Times New Roman" w:hAnsi="Times New Roman" w:cs="Times New Roman"/>
        </w:rPr>
        <w:t xml:space="preserve">such </w:t>
      </w:r>
      <w:r w:rsidRPr="205FF9B4">
        <w:rPr>
          <w:rFonts w:ascii="Times New Roman" w:eastAsia="Times New Roman" w:hAnsi="Times New Roman" w:cs="Times New Roman"/>
        </w:rPr>
        <w:t>sustainable transportation.</w:t>
      </w:r>
      <w:r w:rsidR="2F576F43" w:rsidRPr="205FF9B4">
        <w:rPr>
          <w:rFonts w:ascii="Times New Roman" w:eastAsia="Times New Roman" w:hAnsi="Times New Roman" w:cs="Times New Roman"/>
        </w:rPr>
        <w:t xml:space="preserve"> </w:t>
      </w:r>
      <w:r w:rsidR="7FDE2941" w:rsidRPr="205FF9B4">
        <w:rPr>
          <w:rFonts w:ascii="Times New Roman" w:eastAsia="Times New Roman" w:hAnsi="Times New Roman" w:cs="Times New Roman"/>
        </w:rPr>
        <w:t>To address this issue, o</w:t>
      </w:r>
      <w:r w:rsidR="50BD22F5" w:rsidRPr="205FF9B4">
        <w:rPr>
          <w:rFonts w:ascii="Times New Roman" w:eastAsia="Times New Roman" w:hAnsi="Times New Roman" w:cs="Times New Roman"/>
        </w:rPr>
        <w:t xml:space="preserve">ne common solution is </w:t>
      </w:r>
      <w:r w:rsidR="4AE61745" w:rsidRPr="205FF9B4">
        <w:rPr>
          <w:rFonts w:ascii="Times New Roman" w:eastAsia="Times New Roman" w:hAnsi="Times New Roman" w:cs="Times New Roman"/>
        </w:rPr>
        <w:t xml:space="preserve">known as </w:t>
      </w:r>
      <w:r w:rsidR="50BD22F5" w:rsidRPr="205FF9B4">
        <w:rPr>
          <w:rFonts w:ascii="Times New Roman" w:eastAsia="Times New Roman" w:hAnsi="Times New Roman" w:cs="Times New Roman"/>
        </w:rPr>
        <w:t>truck-based rebalancing, wher</w:t>
      </w:r>
      <w:r w:rsidR="4A357812" w:rsidRPr="205FF9B4">
        <w:rPr>
          <w:rFonts w:ascii="Times New Roman" w:eastAsia="Times New Roman" w:hAnsi="Times New Roman" w:cs="Times New Roman"/>
        </w:rPr>
        <w:t>e</w:t>
      </w:r>
      <w:r w:rsidR="3826F13B" w:rsidRPr="205FF9B4">
        <w:rPr>
          <w:rFonts w:ascii="Times New Roman" w:eastAsia="Times New Roman" w:hAnsi="Times New Roman" w:cs="Times New Roman"/>
        </w:rPr>
        <w:t xml:space="preserve"> the</w:t>
      </w:r>
      <w:r w:rsidR="50BD22F5" w:rsidRPr="205FF9B4">
        <w:rPr>
          <w:rFonts w:ascii="Times New Roman" w:eastAsia="Times New Roman" w:hAnsi="Times New Roman" w:cs="Times New Roman"/>
        </w:rPr>
        <w:t xml:space="preserve"> bikes</w:t>
      </w:r>
      <w:r w:rsidR="536D6689" w:rsidRPr="205FF9B4">
        <w:rPr>
          <w:rFonts w:ascii="Times New Roman" w:eastAsia="Times New Roman" w:hAnsi="Times New Roman" w:cs="Times New Roman"/>
        </w:rPr>
        <w:t xml:space="preserve"> are transported by vehicles</w:t>
      </w:r>
      <w:r w:rsidR="50BD22F5" w:rsidRPr="205FF9B4">
        <w:rPr>
          <w:rFonts w:ascii="Times New Roman" w:eastAsia="Times New Roman" w:hAnsi="Times New Roman" w:cs="Times New Roman"/>
        </w:rPr>
        <w:t xml:space="preserve"> between stations to maintain balance. However, this method still requires optimization to improve efficiency</w:t>
      </w:r>
      <w:r w:rsidR="6CA6C214" w:rsidRPr="205FF9B4">
        <w:rPr>
          <w:rFonts w:ascii="Times New Roman" w:eastAsia="Times New Roman" w:hAnsi="Times New Roman" w:cs="Times New Roman"/>
        </w:rPr>
        <w:t xml:space="preserve">, </w:t>
      </w:r>
      <w:r w:rsidR="50BD22F5" w:rsidRPr="205FF9B4">
        <w:rPr>
          <w:rFonts w:ascii="Times New Roman" w:eastAsia="Times New Roman" w:hAnsi="Times New Roman" w:cs="Times New Roman"/>
        </w:rPr>
        <w:t>reduce operational costs</w:t>
      </w:r>
      <w:r w:rsidR="0425BB07" w:rsidRPr="205FF9B4">
        <w:rPr>
          <w:rFonts w:ascii="Times New Roman" w:eastAsia="Times New Roman" w:hAnsi="Times New Roman" w:cs="Times New Roman"/>
        </w:rPr>
        <w:t xml:space="preserve"> and </w:t>
      </w:r>
      <w:r w:rsidR="67AB7B03" w:rsidRPr="205FF9B4">
        <w:rPr>
          <w:rFonts w:ascii="Times New Roman" w:eastAsia="Times New Roman" w:hAnsi="Times New Roman" w:cs="Times New Roman"/>
        </w:rPr>
        <w:t>greenhouse</w:t>
      </w:r>
      <w:r w:rsidR="2E7BCA34" w:rsidRPr="205FF9B4">
        <w:rPr>
          <w:rFonts w:ascii="Times New Roman" w:eastAsia="Times New Roman" w:hAnsi="Times New Roman" w:cs="Times New Roman"/>
        </w:rPr>
        <w:t xml:space="preserve"> </w:t>
      </w:r>
      <w:r w:rsidR="67AB7B03" w:rsidRPr="205FF9B4">
        <w:rPr>
          <w:rFonts w:ascii="Times New Roman" w:eastAsia="Times New Roman" w:hAnsi="Times New Roman" w:cs="Times New Roman"/>
        </w:rPr>
        <w:t>ga</w:t>
      </w:r>
      <w:r w:rsidR="21A44AFB" w:rsidRPr="205FF9B4">
        <w:rPr>
          <w:rFonts w:ascii="Times New Roman" w:eastAsia="Times New Roman" w:hAnsi="Times New Roman" w:cs="Times New Roman"/>
        </w:rPr>
        <w:t>s</w:t>
      </w:r>
      <w:r w:rsidR="67AB7B03" w:rsidRPr="205FF9B4">
        <w:rPr>
          <w:rFonts w:ascii="Times New Roman" w:eastAsia="Times New Roman" w:hAnsi="Times New Roman" w:cs="Times New Roman"/>
        </w:rPr>
        <w:t xml:space="preserve"> emissions</w:t>
      </w:r>
      <w:r w:rsidR="50BD22F5" w:rsidRPr="205FF9B4">
        <w:rPr>
          <w:rFonts w:ascii="Times New Roman" w:eastAsia="Times New Roman" w:hAnsi="Times New Roman" w:cs="Times New Roman"/>
        </w:rPr>
        <w:t>,</w:t>
      </w:r>
      <w:r w:rsidR="506CBB0E" w:rsidRPr="205FF9B4">
        <w:rPr>
          <w:rFonts w:ascii="Times New Roman" w:eastAsia="Times New Roman" w:hAnsi="Times New Roman" w:cs="Times New Roman"/>
        </w:rPr>
        <w:t xml:space="preserve"> </w:t>
      </w:r>
      <w:r w:rsidR="50BD22F5" w:rsidRPr="205FF9B4">
        <w:rPr>
          <w:rFonts w:ascii="Times New Roman" w:eastAsia="Times New Roman" w:hAnsi="Times New Roman" w:cs="Times New Roman"/>
        </w:rPr>
        <w:t>ensuring a more effective and sustainable rebalancing process.</w:t>
      </w:r>
    </w:p>
    <w:p w14:paraId="7F7C0FF8" w14:textId="5CBAA0A5" w:rsidR="00A657BD" w:rsidRDefault="2487F401" w:rsidP="205FF9B4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color w:val="FF0000"/>
        </w:rPr>
      </w:pPr>
      <w:r w:rsidRPr="205FF9B4">
        <w:rPr>
          <w:rFonts w:ascii="Times New Roman" w:eastAsia="Times New Roman" w:hAnsi="Times New Roman" w:cs="Times New Roman"/>
        </w:rPr>
        <w:t xml:space="preserve">This paper aims to find an optimized </w:t>
      </w:r>
      <w:r w:rsidR="6F0F6CC2" w:rsidRPr="205FF9B4">
        <w:rPr>
          <w:rFonts w:ascii="Times New Roman" w:eastAsia="Times New Roman" w:hAnsi="Times New Roman" w:cs="Times New Roman"/>
        </w:rPr>
        <w:t xml:space="preserve">truck-based </w:t>
      </w:r>
      <w:r w:rsidRPr="205FF9B4">
        <w:rPr>
          <w:rFonts w:ascii="Times New Roman" w:eastAsia="Times New Roman" w:hAnsi="Times New Roman" w:cs="Times New Roman"/>
        </w:rPr>
        <w:t>rebalancing solution</w:t>
      </w:r>
      <w:r w:rsidR="0EFF1460" w:rsidRPr="205FF9B4">
        <w:rPr>
          <w:rFonts w:ascii="Times New Roman" w:eastAsia="Times New Roman" w:hAnsi="Times New Roman" w:cs="Times New Roman"/>
        </w:rPr>
        <w:t xml:space="preserve"> for </w:t>
      </w:r>
      <w:r w:rsidR="1648AFEB" w:rsidRPr="205FF9B4">
        <w:rPr>
          <w:rFonts w:ascii="Times New Roman" w:eastAsia="Times New Roman" w:hAnsi="Times New Roman" w:cs="Times New Roman"/>
        </w:rPr>
        <w:t>station</w:t>
      </w:r>
      <w:r w:rsidR="0EFF1460" w:rsidRPr="205FF9B4">
        <w:rPr>
          <w:rFonts w:ascii="Times New Roman" w:eastAsia="Times New Roman" w:hAnsi="Times New Roman" w:cs="Times New Roman"/>
        </w:rPr>
        <w:t>-based BSS.</w:t>
      </w:r>
      <w:r w:rsidRPr="205FF9B4">
        <w:rPr>
          <w:rFonts w:ascii="Times New Roman" w:eastAsia="Times New Roman" w:hAnsi="Times New Roman" w:cs="Times New Roman"/>
        </w:rPr>
        <w:t xml:space="preserve"> </w:t>
      </w:r>
      <w:r w:rsidR="7462427B" w:rsidRPr="205FF9B4">
        <w:rPr>
          <w:rFonts w:ascii="Times New Roman" w:eastAsia="Times New Roman" w:hAnsi="Times New Roman" w:cs="Times New Roman"/>
        </w:rPr>
        <w:t>Where t</w:t>
      </w:r>
      <w:r w:rsidR="519A05D2" w:rsidRPr="205FF9B4">
        <w:rPr>
          <w:rFonts w:ascii="Times New Roman" w:eastAsia="Times New Roman" w:hAnsi="Times New Roman" w:cs="Times New Roman"/>
        </w:rPr>
        <w:t xml:space="preserve">he study compares two different strategies </w:t>
      </w:r>
      <w:r w:rsidR="3C80FBF7" w:rsidRPr="205FF9B4">
        <w:rPr>
          <w:rFonts w:ascii="Times New Roman" w:eastAsia="Times New Roman" w:hAnsi="Times New Roman" w:cs="Times New Roman"/>
        </w:rPr>
        <w:t>and e</w:t>
      </w:r>
      <w:r w:rsidR="788C816E" w:rsidRPr="205FF9B4">
        <w:rPr>
          <w:rFonts w:ascii="Times New Roman" w:eastAsia="Times New Roman" w:hAnsi="Times New Roman" w:cs="Times New Roman"/>
        </w:rPr>
        <w:t>valuate</w:t>
      </w:r>
      <w:r w:rsidR="7DBCDA52" w:rsidRPr="205FF9B4">
        <w:rPr>
          <w:rFonts w:ascii="Times New Roman" w:eastAsia="Times New Roman" w:hAnsi="Times New Roman" w:cs="Times New Roman"/>
        </w:rPr>
        <w:t>s</w:t>
      </w:r>
      <w:r w:rsidR="788C816E" w:rsidRPr="205FF9B4">
        <w:rPr>
          <w:rFonts w:ascii="Times New Roman" w:eastAsia="Times New Roman" w:hAnsi="Times New Roman" w:cs="Times New Roman"/>
        </w:rPr>
        <w:t xml:space="preserve"> </w:t>
      </w:r>
      <w:r w:rsidR="3C80FBF7" w:rsidRPr="205FF9B4">
        <w:rPr>
          <w:rFonts w:ascii="Times New Roman" w:eastAsia="Times New Roman" w:hAnsi="Times New Roman" w:cs="Times New Roman"/>
        </w:rPr>
        <w:t>which is most efficient</w:t>
      </w:r>
      <w:r w:rsidR="637793D8" w:rsidRPr="205FF9B4">
        <w:rPr>
          <w:rFonts w:ascii="Times New Roman" w:eastAsia="Times New Roman" w:hAnsi="Times New Roman" w:cs="Times New Roman"/>
        </w:rPr>
        <w:t xml:space="preserve"> based on the met</w:t>
      </w:r>
      <w:r w:rsidR="4C1BFCDE" w:rsidRPr="205FF9B4">
        <w:rPr>
          <w:rFonts w:ascii="Times New Roman" w:eastAsia="Times New Roman" w:hAnsi="Times New Roman" w:cs="Times New Roman"/>
        </w:rPr>
        <w:t>-</w:t>
      </w:r>
      <w:r w:rsidR="637793D8" w:rsidRPr="205FF9B4">
        <w:rPr>
          <w:rFonts w:ascii="Times New Roman" w:eastAsia="Times New Roman" w:hAnsi="Times New Roman" w:cs="Times New Roman"/>
        </w:rPr>
        <w:t>demand criteria.</w:t>
      </w:r>
      <w:r w:rsidR="6FF511B6" w:rsidRPr="205FF9B4">
        <w:rPr>
          <w:rFonts w:ascii="Times New Roman" w:eastAsia="Times New Roman" w:hAnsi="Times New Roman" w:cs="Times New Roman"/>
        </w:rPr>
        <w:t xml:space="preserve"> </w:t>
      </w:r>
      <w:r w:rsidR="00D1B01D" w:rsidRPr="205FF9B4">
        <w:rPr>
          <w:rFonts w:ascii="Times New Roman" w:eastAsia="Times New Roman" w:hAnsi="Times New Roman" w:cs="Times New Roman"/>
        </w:rPr>
        <w:t>Divvy BSS of the city of Chicago</w:t>
      </w:r>
      <w:r w:rsidR="5B100A80" w:rsidRPr="205FF9B4">
        <w:rPr>
          <w:rFonts w:ascii="Times New Roman" w:eastAsia="Times New Roman" w:hAnsi="Times New Roman" w:cs="Times New Roman"/>
        </w:rPr>
        <w:t xml:space="preserve"> </w:t>
      </w:r>
      <w:r w:rsidR="00D1B01D" w:rsidRPr="205FF9B4">
        <w:rPr>
          <w:rFonts w:ascii="Times New Roman" w:eastAsia="Times New Roman" w:hAnsi="Times New Roman" w:cs="Times New Roman"/>
        </w:rPr>
        <w:t>serves a</w:t>
      </w:r>
      <w:r w:rsidR="34459D29" w:rsidRPr="205FF9B4">
        <w:rPr>
          <w:rFonts w:ascii="Times New Roman" w:eastAsia="Times New Roman" w:hAnsi="Times New Roman" w:cs="Times New Roman"/>
        </w:rPr>
        <w:t>s</w:t>
      </w:r>
      <w:r w:rsidR="00D1B01D" w:rsidRPr="205FF9B4">
        <w:rPr>
          <w:rFonts w:ascii="Times New Roman" w:eastAsia="Times New Roman" w:hAnsi="Times New Roman" w:cs="Times New Roman"/>
        </w:rPr>
        <w:t xml:space="preserve"> the case study to </w:t>
      </w:r>
      <w:r w:rsidR="23F0599C" w:rsidRPr="205FF9B4">
        <w:rPr>
          <w:rFonts w:ascii="Times New Roman" w:eastAsia="Times New Roman" w:hAnsi="Times New Roman" w:cs="Times New Roman"/>
        </w:rPr>
        <w:t>conduct</w:t>
      </w:r>
      <w:r w:rsidR="00D1B01D" w:rsidRPr="205FF9B4">
        <w:rPr>
          <w:rFonts w:ascii="Times New Roman" w:eastAsia="Times New Roman" w:hAnsi="Times New Roman" w:cs="Times New Roman"/>
        </w:rPr>
        <w:t xml:space="preserve"> this research. </w:t>
      </w:r>
      <w:r w:rsidR="533B2C23" w:rsidRPr="205FF9B4">
        <w:rPr>
          <w:rFonts w:ascii="Times New Roman" w:eastAsia="Times New Roman" w:hAnsi="Times New Roman" w:cs="Times New Roman"/>
          <w:lang w:val="en-US"/>
        </w:rPr>
        <w:t xml:space="preserve">The first </w:t>
      </w:r>
      <w:r w:rsidR="38932135" w:rsidRPr="205FF9B4">
        <w:rPr>
          <w:rFonts w:ascii="Times New Roman" w:eastAsia="Times New Roman" w:hAnsi="Times New Roman" w:cs="Times New Roman"/>
          <w:lang w:val="en-US"/>
        </w:rPr>
        <w:t>strategy</w:t>
      </w:r>
      <w:r w:rsidR="533B2C23" w:rsidRPr="205FF9B4">
        <w:rPr>
          <w:rFonts w:ascii="Times New Roman" w:eastAsia="Times New Roman" w:hAnsi="Times New Roman" w:cs="Times New Roman"/>
          <w:lang w:val="en-US"/>
        </w:rPr>
        <w:t xml:space="preserve"> used is short-term prediction for daily or multi-hour forecast</w:t>
      </w:r>
      <w:r w:rsidR="2084B44C" w:rsidRPr="205FF9B4">
        <w:rPr>
          <w:rFonts w:ascii="Times New Roman" w:eastAsia="Times New Roman" w:hAnsi="Times New Roman" w:cs="Times New Roman"/>
          <w:lang w:val="en-US"/>
        </w:rPr>
        <w:t xml:space="preserve"> using Random Forest algorithm</w:t>
      </w:r>
      <w:r w:rsidR="18389EDF" w:rsidRPr="205FF9B4">
        <w:rPr>
          <w:rFonts w:ascii="Times New Roman" w:eastAsia="Times New Roman" w:hAnsi="Times New Roman" w:cs="Times New Roman"/>
          <w:lang w:val="en-US"/>
        </w:rPr>
        <w:t>, historical and weather data</w:t>
      </w:r>
      <w:r w:rsidR="533B2C23" w:rsidRPr="205FF9B4">
        <w:rPr>
          <w:rFonts w:ascii="Times New Roman" w:eastAsia="Times New Roman" w:hAnsi="Times New Roman" w:cs="Times New Roman"/>
          <w:lang w:val="en-US"/>
        </w:rPr>
        <w:t xml:space="preserve"> as </w:t>
      </w:r>
      <w:r w:rsidR="25AB13DB" w:rsidRPr="205FF9B4">
        <w:rPr>
          <w:rFonts w:ascii="Times New Roman" w:eastAsia="Times New Roman" w:hAnsi="Times New Roman" w:cs="Times New Roman"/>
          <w:lang w:val="en-US"/>
        </w:rPr>
        <w:t xml:space="preserve">seen in </w:t>
      </w:r>
      <w:r w:rsidR="533B2C23" w:rsidRPr="205FF9B4">
        <w:rPr>
          <w:rFonts w:ascii="Times New Roman" w:eastAsia="Times New Roman" w:hAnsi="Times New Roman" w:cs="Times New Roman"/>
          <w:b/>
          <w:bCs/>
          <w:lang w:val="en-US"/>
        </w:rPr>
        <w:t>Ashqar et al. (2020)</w:t>
      </w:r>
      <w:r w:rsidR="533B2C23" w:rsidRPr="205FF9B4">
        <w:rPr>
          <w:rFonts w:ascii="Times New Roman" w:eastAsia="Times New Roman" w:hAnsi="Times New Roman" w:cs="Times New Roman"/>
          <w:lang w:val="en-US"/>
        </w:rPr>
        <w:t xml:space="preserve"> ¹ </w:t>
      </w:r>
      <w:r w:rsidR="1F1E1247" w:rsidRPr="205FF9B4">
        <w:rPr>
          <w:rFonts w:ascii="Times New Roman" w:eastAsia="Times New Roman" w:hAnsi="Times New Roman" w:cs="Times New Roman"/>
          <w:lang w:val="en-US"/>
        </w:rPr>
        <w:t xml:space="preserve">which was </w:t>
      </w:r>
      <w:r w:rsidR="533B2C23" w:rsidRPr="205FF9B4">
        <w:rPr>
          <w:rFonts w:ascii="Times New Roman" w:eastAsia="Times New Roman" w:hAnsi="Times New Roman" w:cs="Times New Roman"/>
          <w:lang w:val="en-US"/>
        </w:rPr>
        <w:t xml:space="preserve">found </w:t>
      </w:r>
      <w:r w:rsidR="28FBCC31" w:rsidRPr="205FF9B4">
        <w:rPr>
          <w:rFonts w:ascii="Times New Roman" w:eastAsia="Times New Roman" w:hAnsi="Times New Roman" w:cs="Times New Roman"/>
          <w:lang w:val="en-US"/>
        </w:rPr>
        <w:t>to be th</w:t>
      </w:r>
      <w:r w:rsidR="4FE966B1" w:rsidRPr="205FF9B4">
        <w:rPr>
          <w:rFonts w:ascii="Times New Roman" w:eastAsia="Times New Roman" w:hAnsi="Times New Roman" w:cs="Times New Roman"/>
          <w:lang w:val="en-US"/>
        </w:rPr>
        <w:t>e</w:t>
      </w:r>
      <w:r w:rsidR="28FBCC31" w:rsidRPr="205FF9B4">
        <w:rPr>
          <w:rFonts w:ascii="Times New Roman" w:eastAsia="Times New Roman" w:hAnsi="Times New Roman" w:cs="Times New Roman"/>
          <w:lang w:val="en-US"/>
        </w:rPr>
        <w:t xml:space="preserve"> mo</w:t>
      </w:r>
      <w:r w:rsidR="533B2C23" w:rsidRPr="205FF9B4">
        <w:rPr>
          <w:rFonts w:ascii="Times New Roman" w:eastAsia="Times New Roman" w:hAnsi="Times New Roman" w:cs="Times New Roman"/>
          <w:lang w:val="en-US"/>
        </w:rPr>
        <w:t>s</w:t>
      </w:r>
      <w:r w:rsidR="3575B690" w:rsidRPr="205FF9B4">
        <w:rPr>
          <w:rFonts w:ascii="Times New Roman" w:eastAsia="Times New Roman" w:hAnsi="Times New Roman" w:cs="Times New Roman"/>
          <w:lang w:val="en-US"/>
        </w:rPr>
        <w:t>t</w:t>
      </w:r>
      <w:r w:rsidR="533B2C23" w:rsidRPr="205FF9B4">
        <w:rPr>
          <w:rFonts w:ascii="Times New Roman" w:eastAsia="Times New Roman" w:hAnsi="Times New Roman" w:cs="Times New Roman"/>
          <w:lang w:val="en-US"/>
        </w:rPr>
        <w:t xml:space="preserve"> efficient way</w:t>
      </w:r>
      <w:r w:rsidR="6002E0DB" w:rsidRPr="205FF9B4">
        <w:rPr>
          <w:rFonts w:ascii="Times New Roman" w:eastAsia="Times New Roman" w:hAnsi="Times New Roman" w:cs="Times New Roman"/>
          <w:lang w:val="en-US"/>
        </w:rPr>
        <w:t xml:space="preserve"> to predict dem</w:t>
      </w:r>
      <w:r w:rsidR="062182D8" w:rsidRPr="205FF9B4">
        <w:rPr>
          <w:rFonts w:ascii="Times New Roman" w:eastAsia="Times New Roman" w:hAnsi="Times New Roman" w:cs="Times New Roman"/>
          <w:lang w:val="en-US"/>
        </w:rPr>
        <w:t>a</w:t>
      </w:r>
      <w:r w:rsidR="6002E0DB" w:rsidRPr="205FF9B4">
        <w:rPr>
          <w:rFonts w:ascii="Times New Roman" w:eastAsia="Times New Roman" w:hAnsi="Times New Roman" w:cs="Times New Roman"/>
          <w:lang w:val="en-US"/>
        </w:rPr>
        <w:t>nd</w:t>
      </w:r>
      <w:r w:rsidR="69A613C2" w:rsidRPr="205FF9B4">
        <w:rPr>
          <w:rFonts w:ascii="Times New Roman" w:eastAsia="Times New Roman" w:hAnsi="Times New Roman" w:cs="Times New Roman"/>
          <w:lang w:val="en-US"/>
        </w:rPr>
        <w:t>, f</w:t>
      </w:r>
      <w:r w:rsidR="39848C5D" w:rsidRPr="205FF9B4">
        <w:rPr>
          <w:rFonts w:ascii="Times New Roman" w:eastAsia="Times New Roman" w:hAnsi="Times New Roman" w:cs="Times New Roman"/>
          <w:lang w:val="en-US"/>
        </w:rPr>
        <w:t>ollowed by</w:t>
      </w:r>
      <w:r w:rsidR="4E33D705" w:rsidRPr="205FF9B4">
        <w:rPr>
          <w:rFonts w:ascii="Times New Roman" w:eastAsia="Times New Roman" w:hAnsi="Times New Roman" w:cs="Times New Roman"/>
          <w:lang w:val="en-US"/>
        </w:rPr>
        <w:t xml:space="preserve">, identify </w:t>
      </w:r>
      <w:r w:rsidR="24B16895" w:rsidRPr="205FF9B4">
        <w:rPr>
          <w:rFonts w:ascii="Times New Roman" w:eastAsia="Times New Roman" w:hAnsi="Times New Roman" w:cs="Times New Roman"/>
          <w:lang w:val="en-US"/>
        </w:rPr>
        <w:t xml:space="preserve">likely deficits </w:t>
      </w:r>
      <w:r w:rsidR="7858CDF6" w:rsidRPr="205FF9B4">
        <w:rPr>
          <w:rFonts w:ascii="Times New Roman" w:eastAsia="Times New Roman" w:hAnsi="Times New Roman" w:cs="Times New Roman"/>
          <w:lang w:val="en-US"/>
        </w:rPr>
        <w:t>and</w:t>
      </w:r>
      <w:r w:rsidR="24B16895" w:rsidRPr="205FF9B4">
        <w:rPr>
          <w:rFonts w:ascii="Times New Roman" w:eastAsia="Times New Roman" w:hAnsi="Times New Roman" w:cs="Times New Roman"/>
          <w:lang w:val="en-US"/>
        </w:rPr>
        <w:t xml:space="preserve"> surpluses at specified </w:t>
      </w:r>
      <w:r w:rsidR="0871B8A0" w:rsidRPr="205FF9B4">
        <w:rPr>
          <w:rFonts w:ascii="Times New Roman" w:eastAsia="Times New Roman" w:hAnsi="Times New Roman" w:cs="Times New Roman"/>
          <w:lang w:val="en-US"/>
        </w:rPr>
        <w:t xml:space="preserve">times to plan repositioning hours according to what </w:t>
      </w:r>
      <w:r w:rsidR="0871B8A0" w:rsidRPr="205FF9B4">
        <w:rPr>
          <w:rFonts w:ascii="Times New Roman" w:eastAsia="Times New Roman" w:hAnsi="Times New Roman" w:cs="Times New Roman"/>
          <w:b/>
          <w:bCs/>
          <w:lang w:val="en-US"/>
        </w:rPr>
        <w:t>Cho et al. (2021)</w:t>
      </w:r>
      <w:r w:rsidR="0871B8A0" w:rsidRPr="205FF9B4">
        <w:rPr>
          <w:rFonts w:ascii="Times New Roman" w:eastAsia="Times New Roman" w:hAnsi="Times New Roman" w:cs="Times New Roman"/>
          <w:lang w:val="en-US"/>
        </w:rPr>
        <w:t xml:space="preserve"> ² suggest</w:t>
      </w:r>
      <w:r w:rsidR="475F2D9A" w:rsidRPr="205FF9B4">
        <w:rPr>
          <w:rFonts w:ascii="Times New Roman" w:eastAsia="Times New Roman" w:hAnsi="Times New Roman" w:cs="Times New Roman"/>
          <w:lang w:val="en-US"/>
        </w:rPr>
        <w:t>ed</w:t>
      </w:r>
      <w:r w:rsidR="0871B8A0" w:rsidRPr="205FF9B4">
        <w:rPr>
          <w:rFonts w:ascii="Times New Roman" w:eastAsia="Times New Roman" w:hAnsi="Times New Roman" w:cs="Times New Roman"/>
          <w:lang w:val="en-US"/>
        </w:rPr>
        <w:t>. Finally,</w:t>
      </w:r>
      <w:r w:rsidR="24B16895" w:rsidRPr="205FF9B4">
        <w:rPr>
          <w:rFonts w:ascii="Times New Roman" w:eastAsia="Times New Roman" w:hAnsi="Times New Roman" w:cs="Times New Roman"/>
          <w:lang w:val="en-US"/>
        </w:rPr>
        <w:t xml:space="preserve"> </w:t>
      </w:r>
      <w:r w:rsidR="0A08C18F" w:rsidRPr="205FF9B4">
        <w:rPr>
          <w:rFonts w:ascii="Times New Roman" w:eastAsia="Times New Roman" w:hAnsi="Times New Roman" w:cs="Times New Roman"/>
          <w:lang w:val="en-US"/>
        </w:rPr>
        <w:t xml:space="preserve">a </w:t>
      </w:r>
      <w:r w:rsidR="24B16895" w:rsidRPr="205FF9B4">
        <w:rPr>
          <w:rFonts w:ascii="Times New Roman" w:eastAsia="Times New Roman" w:hAnsi="Times New Roman" w:cs="Times New Roman"/>
          <w:lang w:val="en-US"/>
        </w:rPr>
        <w:t>small</w:t>
      </w:r>
      <w:r w:rsidR="41814B8E" w:rsidRPr="205FF9B4">
        <w:rPr>
          <w:rFonts w:ascii="Times New Roman" w:eastAsia="Times New Roman" w:hAnsi="Times New Roman" w:cs="Times New Roman"/>
          <w:lang w:val="en-US"/>
        </w:rPr>
        <w:t xml:space="preserve"> Vehicle Routing Problem</w:t>
      </w:r>
      <w:r w:rsidR="24B16895" w:rsidRPr="205FF9B4">
        <w:rPr>
          <w:rFonts w:ascii="Times New Roman" w:eastAsia="Times New Roman" w:hAnsi="Times New Roman" w:cs="Times New Roman"/>
          <w:lang w:val="en-US"/>
        </w:rPr>
        <w:t xml:space="preserve"> </w:t>
      </w:r>
      <w:r w:rsidR="1CF555DC" w:rsidRPr="205FF9B4">
        <w:rPr>
          <w:rFonts w:ascii="Times New Roman" w:eastAsia="Times New Roman" w:hAnsi="Times New Roman" w:cs="Times New Roman"/>
          <w:lang w:val="en-US"/>
        </w:rPr>
        <w:t>(</w:t>
      </w:r>
      <w:r w:rsidR="24B16895" w:rsidRPr="205FF9B4">
        <w:rPr>
          <w:rFonts w:ascii="Times New Roman" w:eastAsia="Times New Roman" w:hAnsi="Times New Roman" w:cs="Times New Roman"/>
          <w:lang w:val="en-US"/>
        </w:rPr>
        <w:t>VRP</w:t>
      </w:r>
      <w:r w:rsidR="77FF2F0E" w:rsidRPr="205FF9B4">
        <w:rPr>
          <w:rFonts w:ascii="Times New Roman" w:eastAsia="Times New Roman" w:hAnsi="Times New Roman" w:cs="Times New Roman"/>
          <w:lang w:val="en-US"/>
        </w:rPr>
        <w:t xml:space="preserve">) </w:t>
      </w:r>
      <w:r w:rsidR="24B16895" w:rsidRPr="205FF9B4">
        <w:rPr>
          <w:rFonts w:ascii="Times New Roman" w:eastAsia="Times New Roman" w:hAnsi="Times New Roman" w:cs="Times New Roman"/>
          <w:lang w:val="en-US"/>
        </w:rPr>
        <w:t>solver</w:t>
      </w:r>
      <w:r w:rsidR="1D23B7E0" w:rsidRPr="205FF9B4">
        <w:rPr>
          <w:rFonts w:ascii="Times New Roman" w:eastAsia="Times New Roman" w:hAnsi="Times New Roman" w:cs="Times New Roman"/>
          <w:lang w:val="en-US"/>
        </w:rPr>
        <w:t xml:space="preserve"> is used</w:t>
      </w:r>
      <w:r w:rsidR="24B16895" w:rsidRPr="205FF9B4">
        <w:rPr>
          <w:rFonts w:ascii="Times New Roman" w:eastAsia="Times New Roman" w:hAnsi="Times New Roman" w:cs="Times New Roman"/>
          <w:lang w:val="en-US"/>
        </w:rPr>
        <w:t xml:space="preserve"> for an optimal route within each timeslot.</w:t>
      </w:r>
      <w:r w:rsidR="10B6D7FA" w:rsidRPr="205FF9B4">
        <w:rPr>
          <w:rFonts w:ascii="Times New Roman" w:eastAsia="Times New Roman" w:hAnsi="Times New Roman" w:cs="Times New Roman"/>
          <w:lang w:val="en-US"/>
        </w:rPr>
        <w:t xml:space="preserve"> </w:t>
      </w:r>
      <w:r w:rsidR="2732711A" w:rsidRPr="205FF9B4">
        <w:rPr>
          <w:rFonts w:ascii="Times New Roman" w:eastAsia="Times New Roman" w:hAnsi="Times New Roman" w:cs="Times New Roman"/>
          <w:color w:val="FF0000"/>
        </w:rPr>
        <w:t xml:space="preserve">The second strategy </w:t>
      </w:r>
      <w:r w:rsidR="2AA31827" w:rsidRPr="205FF9B4">
        <w:rPr>
          <w:rFonts w:ascii="Times New Roman" w:eastAsia="Times New Roman" w:hAnsi="Times New Roman" w:cs="Times New Roman"/>
          <w:color w:val="FF0000"/>
        </w:rPr>
        <w:t>is</w:t>
      </w:r>
      <w:r w:rsidR="620E0972" w:rsidRPr="205FF9B4">
        <w:rPr>
          <w:rFonts w:ascii="Times New Roman" w:eastAsia="Times New Roman" w:hAnsi="Times New Roman" w:cs="Times New Roman"/>
          <w:color w:val="FF0000"/>
        </w:rPr>
        <w:t xml:space="preserve"> </w:t>
      </w:r>
      <w:r w:rsidR="4F93E711" w:rsidRPr="205FF9B4">
        <w:rPr>
          <w:rFonts w:ascii="Times New Roman" w:eastAsia="Times New Roman" w:hAnsi="Times New Roman" w:cs="Times New Roman"/>
          <w:color w:val="FF0000"/>
        </w:rPr>
        <w:t xml:space="preserve">also </w:t>
      </w:r>
      <w:r w:rsidR="2926ED17" w:rsidRPr="205FF9B4">
        <w:rPr>
          <w:rFonts w:ascii="Times New Roman" w:eastAsia="Times New Roman" w:hAnsi="Times New Roman" w:cs="Times New Roman"/>
          <w:color w:val="FF0000"/>
        </w:rPr>
        <w:t>predicti</w:t>
      </w:r>
      <w:r w:rsidR="5F13172A" w:rsidRPr="205FF9B4">
        <w:rPr>
          <w:rFonts w:ascii="Times New Roman" w:eastAsia="Times New Roman" w:hAnsi="Times New Roman" w:cs="Times New Roman"/>
          <w:color w:val="FF0000"/>
        </w:rPr>
        <w:t>ng</w:t>
      </w:r>
      <w:r w:rsidR="2926ED17" w:rsidRPr="205FF9B4">
        <w:rPr>
          <w:rFonts w:ascii="Times New Roman" w:eastAsia="Times New Roman" w:hAnsi="Times New Roman" w:cs="Times New Roman"/>
          <w:color w:val="FF0000"/>
        </w:rPr>
        <w:t xml:space="preserve"> </w:t>
      </w:r>
      <w:r w:rsidR="741AAB67" w:rsidRPr="205FF9B4">
        <w:rPr>
          <w:rFonts w:ascii="Times New Roman" w:eastAsia="Times New Roman" w:hAnsi="Times New Roman" w:cs="Times New Roman"/>
          <w:color w:val="FF0000"/>
        </w:rPr>
        <w:t xml:space="preserve">the demand with random forest </w:t>
      </w:r>
      <w:r w:rsidR="468CFF28" w:rsidRPr="205FF9B4">
        <w:rPr>
          <w:rFonts w:ascii="Times New Roman" w:eastAsia="Times New Roman" w:hAnsi="Times New Roman" w:cs="Times New Roman"/>
          <w:color w:val="FF0000"/>
        </w:rPr>
        <w:t xml:space="preserve">however the rebalancing </w:t>
      </w:r>
      <w:r w:rsidR="39544D0E" w:rsidRPr="205FF9B4">
        <w:rPr>
          <w:rFonts w:ascii="Times New Roman" w:eastAsia="Times New Roman" w:hAnsi="Times New Roman" w:cs="Times New Roman"/>
          <w:color w:val="FF0000"/>
        </w:rPr>
        <w:t xml:space="preserve">optimization depends on multi-stage Genetic Algorithm (GA) </w:t>
      </w:r>
      <w:r w:rsidR="2926ED17" w:rsidRPr="205FF9B4">
        <w:rPr>
          <w:rFonts w:ascii="Times New Roman" w:eastAsia="Times New Roman" w:hAnsi="Times New Roman" w:cs="Times New Roman"/>
          <w:color w:val="FF0000"/>
        </w:rPr>
        <w:t>a</w:t>
      </w:r>
      <w:r w:rsidR="3218D964" w:rsidRPr="205FF9B4">
        <w:rPr>
          <w:rFonts w:ascii="Times New Roman" w:eastAsia="Times New Roman" w:hAnsi="Times New Roman" w:cs="Times New Roman"/>
          <w:color w:val="FF0000"/>
        </w:rPr>
        <w:t>s seen in</w:t>
      </w:r>
      <w:r w:rsidR="2926ED17" w:rsidRPr="205FF9B4">
        <w:rPr>
          <w:rFonts w:ascii="Times New Roman" w:eastAsia="Times New Roman" w:hAnsi="Times New Roman" w:cs="Times New Roman"/>
          <w:color w:val="FF0000"/>
        </w:rPr>
        <w:t xml:space="preserve"> </w:t>
      </w:r>
      <w:r w:rsidR="6D889B67" w:rsidRPr="205FF9B4">
        <w:rPr>
          <w:rFonts w:ascii="Times New Roman" w:eastAsia="Times New Roman" w:hAnsi="Times New Roman" w:cs="Times New Roman"/>
          <w:b/>
          <w:bCs/>
          <w:color w:val="FF0000"/>
        </w:rPr>
        <w:t>Xanthopoulos et al. (2024)</w:t>
      </w:r>
      <w:r w:rsidR="6D889B67" w:rsidRPr="205FF9B4">
        <w:rPr>
          <w:rFonts w:ascii="Times New Roman" w:eastAsia="Times New Roman" w:hAnsi="Times New Roman" w:cs="Times New Roman"/>
          <w:color w:val="FF0000"/>
        </w:rPr>
        <w:t>3</w:t>
      </w:r>
      <w:r w:rsidR="5A9943FC" w:rsidRPr="205FF9B4">
        <w:rPr>
          <w:rFonts w:ascii="Times New Roman" w:eastAsia="Times New Roman" w:hAnsi="Times New Roman" w:cs="Times New Roman"/>
          <w:color w:val="FF0000"/>
        </w:rPr>
        <w:t>.</w:t>
      </w:r>
    </w:p>
    <w:p w14:paraId="09EE8068" w14:textId="6EC1DE34" w:rsidR="00A657BD" w:rsidRDefault="0DF93395" w:rsidP="205FF9B4">
      <w:pPr>
        <w:spacing w:before="240" w:after="240"/>
        <w:jc w:val="both"/>
        <w:rPr>
          <w:rFonts w:ascii="Times New Roman" w:eastAsia="Times New Roman" w:hAnsi="Times New Roman" w:cs="Times New Roman"/>
        </w:rPr>
      </w:pPr>
      <w:r w:rsidRPr="205FF9B4">
        <w:rPr>
          <w:rFonts w:ascii="Times New Roman" w:eastAsia="Times New Roman" w:hAnsi="Times New Roman" w:cs="Times New Roman"/>
        </w:rPr>
        <w:t xml:space="preserve">The obtained results are </w:t>
      </w:r>
      <w:proofErr w:type="spellStart"/>
      <w:r w:rsidRPr="205FF9B4">
        <w:rPr>
          <w:rFonts w:ascii="Times New Roman" w:eastAsia="Times New Roman" w:hAnsi="Times New Roman" w:cs="Times New Roman"/>
        </w:rPr>
        <w:t>analyzed</w:t>
      </w:r>
      <w:proofErr w:type="spellEnd"/>
      <w:r w:rsidRPr="205FF9B4">
        <w:rPr>
          <w:rFonts w:ascii="Times New Roman" w:eastAsia="Times New Roman" w:hAnsi="Times New Roman" w:cs="Times New Roman"/>
        </w:rPr>
        <w:t xml:space="preserve"> to determine the most effective strategy for rebalancing bikes across different stations. </w:t>
      </w:r>
      <w:r w:rsidR="676438F8" w:rsidRPr="205FF9B4">
        <w:rPr>
          <w:rFonts w:ascii="Times New Roman" w:eastAsia="Times New Roman" w:hAnsi="Times New Roman" w:cs="Times New Roman"/>
        </w:rPr>
        <w:t>Through comparative evaluation, the analysis converges toward an optimized rebalancing solution while also highlighting potential areas for further research and improvement.</w:t>
      </w:r>
    </w:p>
    <w:p w14:paraId="1B624A3A" w14:textId="50E515E1" w:rsidR="205FF9B4" w:rsidRDefault="205FF9B4" w:rsidP="205FF9B4">
      <w:pPr>
        <w:spacing w:before="240" w:after="240"/>
        <w:jc w:val="both"/>
        <w:rPr>
          <w:rFonts w:ascii="Times New Roman" w:eastAsia="Times New Roman" w:hAnsi="Times New Roman" w:cs="Times New Roman"/>
        </w:rPr>
      </w:pPr>
    </w:p>
    <w:p w14:paraId="479F044A" w14:textId="040FCDA0" w:rsidR="4E4971DC" w:rsidRDefault="4E4971DC" w:rsidP="205FF9B4">
      <w:pPr>
        <w:spacing w:before="240" w:after="240" w:line="276" w:lineRule="auto"/>
      </w:pPr>
      <w:r w:rsidRPr="205FF9B4">
        <w:rPr>
          <w:rFonts w:ascii="Times New Roman" w:eastAsia="Times New Roman" w:hAnsi="Times New Roman" w:cs="Times New Roman"/>
        </w:rPr>
        <w:t>Acknowledgements</w:t>
      </w:r>
    </w:p>
    <w:p w14:paraId="3896B67E" w14:textId="2D19C254" w:rsidR="4E4971DC" w:rsidRDefault="4E4971DC" w:rsidP="440E6823">
      <w:pPr>
        <w:spacing w:before="240" w:after="0" w:line="276" w:lineRule="auto"/>
        <w:jc w:val="both"/>
        <w:rPr>
          <w:rFonts w:ascii="Times New Roman" w:eastAsia="Times New Roman" w:hAnsi="Times New Roman" w:cs="Times New Roman"/>
        </w:rPr>
      </w:pPr>
      <w:r w:rsidRPr="440E6823">
        <w:rPr>
          <w:rFonts w:ascii="Times New Roman" w:eastAsia="Times New Roman" w:hAnsi="Times New Roman" w:cs="Times New Roman"/>
        </w:rPr>
        <w:t xml:space="preserve">The research is supervised by </w:t>
      </w:r>
      <w:r w:rsidR="37327751" w:rsidRPr="440E6823">
        <w:rPr>
          <w:rFonts w:eastAsiaTheme="minorEastAsia"/>
          <w:i/>
          <w:iCs/>
          <w:color w:val="FF0000"/>
        </w:rPr>
        <w:t xml:space="preserve">DIPLOME </w:t>
      </w:r>
      <w:r w:rsidRPr="440E6823">
        <w:rPr>
          <w:rFonts w:ascii="Times New Roman" w:eastAsia="Times New Roman" w:hAnsi="Times New Roman" w:cs="Times New Roman"/>
          <w:i/>
          <w:iCs/>
          <w:color w:val="FF0000"/>
        </w:rPr>
        <w:t>A REMPLIR</w:t>
      </w:r>
      <w:r w:rsidRPr="440E6823">
        <w:rPr>
          <w:rFonts w:ascii="Times New Roman" w:eastAsia="Times New Roman" w:hAnsi="Times New Roman" w:cs="Times New Roman"/>
        </w:rPr>
        <w:t>, Professor Dmitry Pavlyuk.</w:t>
      </w:r>
    </w:p>
    <w:p w14:paraId="57A2654B" w14:textId="20D3BB5C" w:rsidR="022890AF" w:rsidRDefault="022890AF" w:rsidP="440E6823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</w:rPr>
      </w:pPr>
      <w:r w:rsidRPr="440E6823">
        <w:rPr>
          <w:rFonts w:ascii="Times New Roman" w:eastAsia="Times New Roman" w:hAnsi="Times New Roman" w:cs="Times New Roman"/>
          <w:b/>
          <w:bCs/>
          <w:sz w:val="22"/>
          <w:szCs w:val="22"/>
        </w:rPr>
        <w:t>References</w:t>
      </w:r>
    </w:p>
    <w:p w14:paraId="4E3CCEE5" w14:textId="5283F250" w:rsidR="022890AF" w:rsidRDefault="022890AF" w:rsidP="440E6823">
      <w:pPr>
        <w:pStyle w:val="Paragraphedeliste"/>
        <w:numPr>
          <w:ilvl w:val="0"/>
          <w:numId w:val="1"/>
        </w:numPr>
        <w:spacing w:before="240" w:after="240" w:line="276" w:lineRule="auto"/>
        <w:rPr>
          <w:rFonts w:ascii="Times New Roman" w:eastAsia="Times New Roman" w:hAnsi="Times New Roman" w:cs="Times New Roman"/>
        </w:rPr>
      </w:pPr>
      <w:r w:rsidRPr="440E6823">
        <w:rPr>
          <w:rFonts w:ascii="Times New Roman" w:eastAsia="Times New Roman" w:hAnsi="Times New Roman" w:cs="Times New Roman"/>
          <w:b/>
          <w:bCs/>
          <w:sz w:val="22"/>
          <w:szCs w:val="22"/>
        </w:rPr>
        <w:lastRenderedPageBreak/>
        <w:t xml:space="preserve">Ashqar, H.I., </w:t>
      </w:r>
      <w:proofErr w:type="spellStart"/>
      <w:r w:rsidRPr="440E6823">
        <w:rPr>
          <w:rFonts w:ascii="Times New Roman" w:eastAsia="Times New Roman" w:hAnsi="Times New Roman" w:cs="Times New Roman"/>
          <w:b/>
          <w:bCs/>
          <w:sz w:val="22"/>
          <w:szCs w:val="22"/>
        </w:rPr>
        <w:t>Elhenawy</w:t>
      </w:r>
      <w:proofErr w:type="spellEnd"/>
      <w:r w:rsidRPr="440E6823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, M., </w:t>
      </w:r>
      <w:proofErr w:type="spellStart"/>
      <w:r w:rsidRPr="440E6823">
        <w:rPr>
          <w:rFonts w:ascii="Times New Roman" w:eastAsia="Times New Roman" w:hAnsi="Times New Roman" w:cs="Times New Roman"/>
          <w:b/>
          <w:bCs/>
          <w:sz w:val="22"/>
          <w:szCs w:val="22"/>
        </w:rPr>
        <w:t>Almannaa</w:t>
      </w:r>
      <w:proofErr w:type="spellEnd"/>
      <w:r w:rsidRPr="440E6823">
        <w:rPr>
          <w:rFonts w:ascii="Times New Roman" w:eastAsia="Times New Roman" w:hAnsi="Times New Roman" w:cs="Times New Roman"/>
          <w:b/>
          <w:bCs/>
          <w:sz w:val="22"/>
          <w:szCs w:val="22"/>
        </w:rPr>
        <w:t>, M.H., Ghanem, A., Rakha, H.A., House, L. (2020).</w:t>
      </w:r>
      <w:r w:rsidRPr="440E682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440E6823">
        <w:rPr>
          <w:rFonts w:ascii="Times New Roman" w:eastAsia="Times New Roman" w:hAnsi="Times New Roman" w:cs="Times New Roman"/>
          <w:i/>
          <w:iCs/>
          <w:sz w:val="22"/>
          <w:szCs w:val="22"/>
        </w:rPr>
        <w:t>Modeling</w:t>
      </w:r>
      <w:proofErr w:type="spellEnd"/>
      <w:r w:rsidRPr="440E6823">
        <w:rPr>
          <w:rFonts w:ascii="Times New Roman" w:eastAsia="Times New Roman" w:hAnsi="Times New Roman" w:cs="Times New Roman"/>
          <w:i/>
          <w:iCs/>
          <w:sz w:val="22"/>
          <w:szCs w:val="22"/>
        </w:rPr>
        <w:t xml:space="preserve"> Bike Availability in a Bike-Sharing System Using Machine Learning.</w:t>
      </w:r>
      <w:r w:rsidRPr="440E682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Pr="440E6823">
        <w:rPr>
          <w:rFonts w:ascii="Times New Roman" w:eastAsia="Times New Roman" w:hAnsi="Times New Roman" w:cs="Times New Roman"/>
          <w:sz w:val="22"/>
          <w:szCs w:val="22"/>
        </w:rPr>
        <w:t>arXiv</w:t>
      </w:r>
      <w:proofErr w:type="spellEnd"/>
      <w:r w:rsidRPr="440E6823">
        <w:rPr>
          <w:rFonts w:ascii="Times New Roman" w:eastAsia="Times New Roman" w:hAnsi="Times New Roman" w:cs="Times New Roman"/>
          <w:sz w:val="22"/>
          <w:szCs w:val="22"/>
        </w:rPr>
        <w:t xml:space="preserve"> preprint arXiv:2006.08352. </w:t>
      </w:r>
      <w:r>
        <w:tab/>
      </w:r>
    </w:p>
    <w:p w14:paraId="4AB1149A" w14:textId="3FC6EB7D" w:rsidR="4D85F44D" w:rsidRDefault="4D85F44D" w:rsidP="440E6823">
      <w:pPr>
        <w:pStyle w:val="Paragraphedeliste"/>
        <w:numPr>
          <w:ilvl w:val="0"/>
          <w:numId w:val="1"/>
        </w:numPr>
        <w:spacing w:before="240" w:after="0" w:line="276" w:lineRule="auto"/>
        <w:rPr>
          <w:rFonts w:ascii="Times New Roman" w:eastAsia="Times New Roman" w:hAnsi="Times New Roman" w:cs="Times New Roman"/>
        </w:rPr>
      </w:pPr>
      <w:r w:rsidRPr="440E6823">
        <w:rPr>
          <w:rFonts w:ascii="Times New Roman" w:eastAsia="Times New Roman" w:hAnsi="Times New Roman" w:cs="Times New Roman"/>
          <w:b/>
          <w:bCs/>
          <w:sz w:val="22"/>
          <w:szCs w:val="22"/>
        </w:rPr>
        <w:t>Cho, J.-H., Seo, Y.-H., Kim, D.-K. (2021).</w:t>
      </w:r>
      <w:r w:rsidRPr="440E6823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440E6823">
        <w:rPr>
          <w:rFonts w:ascii="Times New Roman" w:eastAsia="Times New Roman" w:hAnsi="Times New Roman" w:cs="Times New Roman"/>
          <w:i/>
          <w:iCs/>
          <w:sz w:val="22"/>
          <w:szCs w:val="22"/>
        </w:rPr>
        <w:t>Efficiency Comparison of Public Bike-Sharing Repositioning Strategies Based on Predicted Demand Patterns.</w:t>
      </w:r>
      <w:r w:rsidRPr="440E6823">
        <w:rPr>
          <w:rFonts w:ascii="Times New Roman" w:eastAsia="Times New Roman" w:hAnsi="Times New Roman" w:cs="Times New Roman"/>
          <w:sz w:val="22"/>
          <w:szCs w:val="22"/>
        </w:rPr>
        <w:t xml:space="preserve"> Transportation Research Record, 2675(11), 104–118.</w:t>
      </w:r>
    </w:p>
    <w:p w14:paraId="0880C028" w14:textId="3B86E905" w:rsidR="7B8F80A5" w:rsidRDefault="7B8F80A5" w:rsidP="205FF9B4">
      <w:pPr>
        <w:pStyle w:val="Paragraphedeliste"/>
        <w:numPr>
          <w:ilvl w:val="0"/>
          <w:numId w:val="1"/>
        </w:numPr>
        <w:spacing w:before="240" w:after="240" w:line="276" w:lineRule="auto"/>
        <w:rPr>
          <w:rFonts w:ascii="Times New Roman" w:eastAsia="Times New Roman" w:hAnsi="Times New Roman" w:cs="Times New Roman"/>
        </w:rPr>
      </w:pPr>
      <w:r w:rsidRPr="205FF9B4">
        <w:rPr>
          <w:rFonts w:ascii="Times New Roman" w:eastAsia="Times New Roman" w:hAnsi="Times New Roman" w:cs="Times New Roman"/>
          <w:b/>
          <w:bCs/>
          <w:sz w:val="22"/>
          <w:szCs w:val="22"/>
        </w:rPr>
        <w:t xml:space="preserve">Xanthopoulos, S., van der Tuin, M., Sharif Azadeh, S., Correia, G.H.A., van Oort, N., </w:t>
      </w:r>
      <w:proofErr w:type="spellStart"/>
      <w:r w:rsidRPr="205FF9B4">
        <w:rPr>
          <w:rFonts w:ascii="Times New Roman" w:eastAsia="Times New Roman" w:hAnsi="Times New Roman" w:cs="Times New Roman"/>
          <w:b/>
          <w:bCs/>
          <w:sz w:val="22"/>
          <w:szCs w:val="22"/>
        </w:rPr>
        <w:t>Snelder</w:t>
      </w:r>
      <w:proofErr w:type="spellEnd"/>
      <w:r w:rsidRPr="205FF9B4">
        <w:rPr>
          <w:rFonts w:ascii="Times New Roman" w:eastAsia="Times New Roman" w:hAnsi="Times New Roman" w:cs="Times New Roman"/>
          <w:b/>
          <w:bCs/>
          <w:sz w:val="22"/>
          <w:szCs w:val="22"/>
        </w:rPr>
        <w:t>, M. (2024).</w:t>
      </w:r>
      <w:r w:rsidRPr="205FF9B4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205FF9B4">
        <w:rPr>
          <w:rFonts w:ascii="Times New Roman" w:eastAsia="Times New Roman" w:hAnsi="Times New Roman" w:cs="Times New Roman"/>
          <w:i/>
          <w:iCs/>
          <w:sz w:val="22"/>
          <w:szCs w:val="22"/>
        </w:rPr>
        <w:t>Optimization of the location and capacity of shared multimodal mobility hubs to maximize travel utility in urban areas.</w:t>
      </w:r>
      <w:r w:rsidRPr="205FF9B4">
        <w:rPr>
          <w:rFonts w:ascii="Times New Roman" w:eastAsia="Times New Roman" w:hAnsi="Times New Roman" w:cs="Times New Roman"/>
          <w:sz w:val="22"/>
          <w:szCs w:val="22"/>
        </w:rPr>
        <w:t xml:space="preserve"> Transportation Research Part A, 179, 103934.</w:t>
      </w:r>
    </w:p>
    <w:p w14:paraId="51630B61" w14:textId="4767ED23" w:rsidR="01EE69CC" w:rsidRDefault="01EE69CC" w:rsidP="205FF9B4">
      <w:pPr>
        <w:pStyle w:val="Paragraphedeliste"/>
        <w:numPr>
          <w:ilvl w:val="0"/>
          <w:numId w:val="1"/>
        </w:numPr>
        <w:spacing w:before="240" w:after="240" w:line="276" w:lineRule="auto"/>
      </w:pPr>
      <w:r w:rsidRPr="205FF9B4">
        <w:rPr>
          <w:rFonts w:ascii="Times New Roman" w:eastAsia="Times New Roman" w:hAnsi="Times New Roman" w:cs="Times New Roman"/>
          <w:b/>
          <w:bCs/>
        </w:rPr>
        <w:t>Conrow, L., Murray, A.T., Fischer, H.A. (2018)</w:t>
      </w:r>
      <w:r w:rsidRPr="205FF9B4">
        <w:rPr>
          <w:rFonts w:ascii="Times New Roman" w:eastAsia="Times New Roman" w:hAnsi="Times New Roman" w:cs="Times New Roman"/>
        </w:rPr>
        <w:t xml:space="preserve">. An Optimization Approach for Equitable </w:t>
      </w:r>
      <w:r w:rsidRPr="205FF9B4">
        <w:t>Bicycle Share Station Siting. Journal of Transport Geography, 69, 163–170.</w:t>
      </w:r>
    </w:p>
    <w:sectPr w:rsidR="01EE69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B7814"/>
    <w:multiLevelType w:val="hybridMultilevel"/>
    <w:tmpl w:val="92F2F79C"/>
    <w:lvl w:ilvl="0" w:tplc="B7C44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B47B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1460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4A0E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CC8E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C5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965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761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ED8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401FD"/>
    <w:multiLevelType w:val="hybridMultilevel"/>
    <w:tmpl w:val="A0AED608"/>
    <w:lvl w:ilvl="0" w:tplc="B0AA0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80D9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682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089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EF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04C3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DED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DE2A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32C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4E02A0"/>
    <w:multiLevelType w:val="hybridMultilevel"/>
    <w:tmpl w:val="6068D060"/>
    <w:lvl w:ilvl="0" w:tplc="6C1AAC36">
      <w:start w:val="1"/>
      <w:numFmt w:val="decimal"/>
      <w:lvlText w:val="%1."/>
      <w:lvlJc w:val="left"/>
      <w:pPr>
        <w:ind w:left="360" w:hanging="360"/>
      </w:pPr>
    </w:lvl>
    <w:lvl w:ilvl="1" w:tplc="2646BE7A">
      <w:start w:val="1"/>
      <w:numFmt w:val="lowerLetter"/>
      <w:lvlText w:val="%2."/>
      <w:lvlJc w:val="left"/>
      <w:pPr>
        <w:ind w:left="1080" w:hanging="360"/>
      </w:pPr>
    </w:lvl>
    <w:lvl w:ilvl="2" w:tplc="EDEC1654">
      <w:start w:val="1"/>
      <w:numFmt w:val="lowerRoman"/>
      <w:lvlText w:val="%3."/>
      <w:lvlJc w:val="right"/>
      <w:pPr>
        <w:ind w:left="1800" w:hanging="180"/>
      </w:pPr>
    </w:lvl>
    <w:lvl w:ilvl="3" w:tplc="D60AEFB4">
      <w:start w:val="1"/>
      <w:numFmt w:val="decimal"/>
      <w:lvlText w:val="%4."/>
      <w:lvlJc w:val="left"/>
      <w:pPr>
        <w:ind w:left="2520" w:hanging="360"/>
      </w:pPr>
    </w:lvl>
    <w:lvl w:ilvl="4" w:tplc="95B26A0C">
      <w:start w:val="1"/>
      <w:numFmt w:val="lowerLetter"/>
      <w:lvlText w:val="%5."/>
      <w:lvlJc w:val="left"/>
      <w:pPr>
        <w:ind w:left="3240" w:hanging="360"/>
      </w:pPr>
    </w:lvl>
    <w:lvl w:ilvl="5" w:tplc="D97E5D98">
      <w:start w:val="1"/>
      <w:numFmt w:val="lowerRoman"/>
      <w:lvlText w:val="%6."/>
      <w:lvlJc w:val="right"/>
      <w:pPr>
        <w:ind w:left="3960" w:hanging="180"/>
      </w:pPr>
    </w:lvl>
    <w:lvl w:ilvl="6" w:tplc="EA4E5350">
      <w:start w:val="1"/>
      <w:numFmt w:val="decimal"/>
      <w:lvlText w:val="%7."/>
      <w:lvlJc w:val="left"/>
      <w:pPr>
        <w:ind w:left="4680" w:hanging="360"/>
      </w:pPr>
    </w:lvl>
    <w:lvl w:ilvl="7" w:tplc="A8BA98C4">
      <w:start w:val="1"/>
      <w:numFmt w:val="lowerLetter"/>
      <w:lvlText w:val="%8."/>
      <w:lvlJc w:val="left"/>
      <w:pPr>
        <w:ind w:left="5400" w:hanging="360"/>
      </w:pPr>
    </w:lvl>
    <w:lvl w:ilvl="8" w:tplc="05AE4F0C">
      <w:start w:val="1"/>
      <w:numFmt w:val="lowerRoman"/>
      <w:lvlText w:val="%9."/>
      <w:lvlJc w:val="right"/>
      <w:pPr>
        <w:ind w:left="6120" w:hanging="180"/>
      </w:pPr>
    </w:lvl>
  </w:abstractNum>
  <w:num w:numId="1" w16cid:durableId="274212484">
    <w:abstractNumId w:val="2"/>
  </w:num>
  <w:num w:numId="2" w16cid:durableId="1996567472">
    <w:abstractNumId w:val="0"/>
  </w:num>
  <w:num w:numId="3" w16cid:durableId="1614091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1D"/>
    <w:rsid w:val="000008A5"/>
    <w:rsid w:val="00063D94"/>
    <w:rsid w:val="001B6A63"/>
    <w:rsid w:val="00245F46"/>
    <w:rsid w:val="00361DD9"/>
    <w:rsid w:val="00780489"/>
    <w:rsid w:val="00990629"/>
    <w:rsid w:val="00A657BD"/>
    <w:rsid w:val="00BA6BDA"/>
    <w:rsid w:val="00D115AE"/>
    <w:rsid w:val="00D1B01D"/>
    <w:rsid w:val="00DB792D"/>
    <w:rsid w:val="00DC331D"/>
    <w:rsid w:val="01EE16B5"/>
    <w:rsid w:val="01EE69CC"/>
    <w:rsid w:val="022890AF"/>
    <w:rsid w:val="02997F80"/>
    <w:rsid w:val="03594E89"/>
    <w:rsid w:val="0425BB07"/>
    <w:rsid w:val="0432BCA6"/>
    <w:rsid w:val="0456B6EB"/>
    <w:rsid w:val="04912FF5"/>
    <w:rsid w:val="056E826B"/>
    <w:rsid w:val="0593EBC8"/>
    <w:rsid w:val="05AD0931"/>
    <w:rsid w:val="062182D8"/>
    <w:rsid w:val="0656AA77"/>
    <w:rsid w:val="073E2B36"/>
    <w:rsid w:val="0871B8A0"/>
    <w:rsid w:val="08C1E8CC"/>
    <w:rsid w:val="09921FE9"/>
    <w:rsid w:val="09FAC39D"/>
    <w:rsid w:val="0A08C18F"/>
    <w:rsid w:val="0BA22BDC"/>
    <w:rsid w:val="0C7D36A1"/>
    <w:rsid w:val="0D8D26FB"/>
    <w:rsid w:val="0DDF4BCD"/>
    <w:rsid w:val="0DF93395"/>
    <w:rsid w:val="0E42F4AE"/>
    <w:rsid w:val="0E4E6DE1"/>
    <w:rsid w:val="0EFF1460"/>
    <w:rsid w:val="0F3E6637"/>
    <w:rsid w:val="0F63F14E"/>
    <w:rsid w:val="0F7848A4"/>
    <w:rsid w:val="1003B750"/>
    <w:rsid w:val="108861B1"/>
    <w:rsid w:val="10B6D7FA"/>
    <w:rsid w:val="10E5E16D"/>
    <w:rsid w:val="118D3644"/>
    <w:rsid w:val="11C95EB2"/>
    <w:rsid w:val="1302935F"/>
    <w:rsid w:val="132BB58E"/>
    <w:rsid w:val="138CEBC0"/>
    <w:rsid w:val="13DB3152"/>
    <w:rsid w:val="147DEE79"/>
    <w:rsid w:val="153C56FF"/>
    <w:rsid w:val="15978B3E"/>
    <w:rsid w:val="15A316C4"/>
    <w:rsid w:val="1648AFEB"/>
    <w:rsid w:val="168582DA"/>
    <w:rsid w:val="16E66F12"/>
    <w:rsid w:val="1732E9CA"/>
    <w:rsid w:val="177FC44E"/>
    <w:rsid w:val="17CC26D9"/>
    <w:rsid w:val="17D435F5"/>
    <w:rsid w:val="17FAC29E"/>
    <w:rsid w:val="18389EDF"/>
    <w:rsid w:val="188B4830"/>
    <w:rsid w:val="1901FE15"/>
    <w:rsid w:val="197CBA2F"/>
    <w:rsid w:val="19A2B359"/>
    <w:rsid w:val="1A134D2C"/>
    <w:rsid w:val="1A3313DF"/>
    <w:rsid w:val="1B2876F7"/>
    <w:rsid w:val="1B2E62CB"/>
    <w:rsid w:val="1B34941A"/>
    <w:rsid w:val="1C5D8092"/>
    <w:rsid w:val="1CE35C09"/>
    <w:rsid w:val="1CF555DC"/>
    <w:rsid w:val="1D23B7E0"/>
    <w:rsid w:val="1D6B658C"/>
    <w:rsid w:val="1DB71FA5"/>
    <w:rsid w:val="1DC32C28"/>
    <w:rsid w:val="1E39DFED"/>
    <w:rsid w:val="1E5DD3D9"/>
    <w:rsid w:val="1F1E1247"/>
    <w:rsid w:val="1FA1A2CF"/>
    <w:rsid w:val="1FE9BA1A"/>
    <w:rsid w:val="200B263E"/>
    <w:rsid w:val="20487D19"/>
    <w:rsid w:val="205FF9B4"/>
    <w:rsid w:val="2084B44C"/>
    <w:rsid w:val="218D8267"/>
    <w:rsid w:val="21A44AFB"/>
    <w:rsid w:val="22DCBA16"/>
    <w:rsid w:val="23AA80A1"/>
    <w:rsid w:val="23F0599C"/>
    <w:rsid w:val="24351749"/>
    <w:rsid w:val="2487F401"/>
    <w:rsid w:val="24B16895"/>
    <w:rsid w:val="24F8F2EE"/>
    <w:rsid w:val="2593B14F"/>
    <w:rsid w:val="25A22D07"/>
    <w:rsid w:val="25AB13DB"/>
    <w:rsid w:val="25EBD5A1"/>
    <w:rsid w:val="26FC39C0"/>
    <w:rsid w:val="271908CD"/>
    <w:rsid w:val="2732711A"/>
    <w:rsid w:val="27C23032"/>
    <w:rsid w:val="27E049EB"/>
    <w:rsid w:val="280B64DB"/>
    <w:rsid w:val="28979E11"/>
    <w:rsid w:val="28B65550"/>
    <w:rsid w:val="28FBCC31"/>
    <w:rsid w:val="2926ED17"/>
    <w:rsid w:val="29B2A2C0"/>
    <w:rsid w:val="2A204BBC"/>
    <w:rsid w:val="2A22A2C4"/>
    <w:rsid w:val="2A4F386E"/>
    <w:rsid w:val="2A684711"/>
    <w:rsid w:val="2AA31827"/>
    <w:rsid w:val="2C4CBE27"/>
    <w:rsid w:val="2C7646C4"/>
    <w:rsid w:val="2CAD8264"/>
    <w:rsid w:val="2E6081CE"/>
    <w:rsid w:val="2E7BCA34"/>
    <w:rsid w:val="2E7EC4BA"/>
    <w:rsid w:val="2F576F43"/>
    <w:rsid w:val="2FF9ABA7"/>
    <w:rsid w:val="30945CA8"/>
    <w:rsid w:val="30B25D8B"/>
    <w:rsid w:val="30FE93CA"/>
    <w:rsid w:val="314393B6"/>
    <w:rsid w:val="315FF18F"/>
    <w:rsid w:val="31E6AD3C"/>
    <w:rsid w:val="3218D964"/>
    <w:rsid w:val="328DBFDC"/>
    <w:rsid w:val="329A2921"/>
    <w:rsid w:val="329C87FE"/>
    <w:rsid w:val="329E6E7D"/>
    <w:rsid w:val="34459D29"/>
    <w:rsid w:val="34626D26"/>
    <w:rsid w:val="3478FFA1"/>
    <w:rsid w:val="3575B690"/>
    <w:rsid w:val="35B1CBE7"/>
    <w:rsid w:val="36B77C9C"/>
    <w:rsid w:val="37327751"/>
    <w:rsid w:val="3744AA12"/>
    <w:rsid w:val="374E9440"/>
    <w:rsid w:val="3775F12B"/>
    <w:rsid w:val="37F52C17"/>
    <w:rsid w:val="37F52DEC"/>
    <w:rsid w:val="3826F13B"/>
    <w:rsid w:val="38932135"/>
    <w:rsid w:val="38E7B141"/>
    <w:rsid w:val="38E7EFDF"/>
    <w:rsid w:val="39544D0E"/>
    <w:rsid w:val="39848C5D"/>
    <w:rsid w:val="39E84844"/>
    <w:rsid w:val="3A70DCC6"/>
    <w:rsid w:val="3A964A03"/>
    <w:rsid w:val="3B5CEFF1"/>
    <w:rsid w:val="3B6A3037"/>
    <w:rsid w:val="3C208676"/>
    <w:rsid w:val="3C6B61E3"/>
    <w:rsid w:val="3C80FBF7"/>
    <w:rsid w:val="3DADB2BE"/>
    <w:rsid w:val="3DD08DB0"/>
    <w:rsid w:val="3DF03412"/>
    <w:rsid w:val="40FDC1AB"/>
    <w:rsid w:val="4111635E"/>
    <w:rsid w:val="4176A9CB"/>
    <w:rsid w:val="41814B8E"/>
    <w:rsid w:val="41E07400"/>
    <w:rsid w:val="41EFE21E"/>
    <w:rsid w:val="42167F8F"/>
    <w:rsid w:val="427A2FC6"/>
    <w:rsid w:val="42EACCE9"/>
    <w:rsid w:val="43370EB0"/>
    <w:rsid w:val="433BBF1D"/>
    <w:rsid w:val="43FA6A14"/>
    <w:rsid w:val="440E6823"/>
    <w:rsid w:val="446E5071"/>
    <w:rsid w:val="45013562"/>
    <w:rsid w:val="45076372"/>
    <w:rsid w:val="45CA3FC6"/>
    <w:rsid w:val="45DDD54B"/>
    <w:rsid w:val="45E4D7AC"/>
    <w:rsid w:val="45F1A04D"/>
    <w:rsid w:val="462D9F63"/>
    <w:rsid w:val="468CFF28"/>
    <w:rsid w:val="4723E30B"/>
    <w:rsid w:val="474FEEE7"/>
    <w:rsid w:val="475399DB"/>
    <w:rsid w:val="475F2D9A"/>
    <w:rsid w:val="47A84868"/>
    <w:rsid w:val="47B70DC6"/>
    <w:rsid w:val="484016F4"/>
    <w:rsid w:val="48A2429A"/>
    <w:rsid w:val="4900A1F1"/>
    <w:rsid w:val="493A1071"/>
    <w:rsid w:val="496174F0"/>
    <w:rsid w:val="4A2168E4"/>
    <w:rsid w:val="4A357812"/>
    <w:rsid w:val="4AE61745"/>
    <w:rsid w:val="4C1BFCDE"/>
    <w:rsid w:val="4C839A83"/>
    <w:rsid w:val="4D273790"/>
    <w:rsid w:val="4D7121E9"/>
    <w:rsid w:val="4D81BAC5"/>
    <w:rsid w:val="4D85F44D"/>
    <w:rsid w:val="4DE51D3E"/>
    <w:rsid w:val="4E33D705"/>
    <w:rsid w:val="4E4971DC"/>
    <w:rsid w:val="4E68A1FB"/>
    <w:rsid w:val="4E890939"/>
    <w:rsid w:val="4EE8C6D8"/>
    <w:rsid w:val="4F93E711"/>
    <w:rsid w:val="4FE3BF72"/>
    <w:rsid w:val="4FE966B1"/>
    <w:rsid w:val="50416560"/>
    <w:rsid w:val="5043F5CD"/>
    <w:rsid w:val="506CBB0E"/>
    <w:rsid w:val="50BD22F5"/>
    <w:rsid w:val="51192180"/>
    <w:rsid w:val="519A05D2"/>
    <w:rsid w:val="52AA80A5"/>
    <w:rsid w:val="533B2C23"/>
    <w:rsid w:val="536D6689"/>
    <w:rsid w:val="544163DB"/>
    <w:rsid w:val="54419264"/>
    <w:rsid w:val="547C646C"/>
    <w:rsid w:val="55C1BF2F"/>
    <w:rsid w:val="55D1D3F0"/>
    <w:rsid w:val="56777BA2"/>
    <w:rsid w:val="56E2BD37"/>
    <w:rsid w:val="570D62C8"/>
    <w:rsid w:val="57555967"/>
    <w:rsid w:val="575ADBD1"/>
    <w:rsid w:val="5786F10A"/>
    <w:rsid w:val="57CE3643"/>
    <w:rsid w:val="57CFE272"/>
    <w:rsid w:val="58241426"/>
    <w:rsid w:val="58E1268D"/>
    <w:rsid w:val="59A3A55B"/>
    <w:rsid w:val="5A3B69B6"/>
    <w:rsid w:val="5A9943FC"/>
    <w:rsid w:val="5B100A80"/>
    <w:rsid w:val="5B39D7F0"/>
    <w:rsid w:val="5B66C9F9"/>
    <w:rsid w:val="5BB3242A"/>
    <w:rsid w:val="5D0B13C2"/>
    <w:rsid w:val="5D685485"/>
    <w:rsid w:val="5DD22CAC"/>
    <w:rsid w:val="5DDB740D"/>
    <w:rsid w:val="5E40405E"/>
    <w:rsid w:val="5EE666F7"/>
    <w:rsid w:val="5EF4001A"/>
    <w:rsid w:val="5F13172A"/>
    <w:rsid w:val="6002E0DB"/>
    <w:rsid w:val="60D420C0"/>
    <w:rsid w:val="6103618B"/>
    <w:rsid w:val="6158597D"/>
    <w:rsid w:val="6209B04E"/>
    <w:rsid w:val="620E0972"/>
    <w:rsid w:val="637793D8"/>
    <w:rsid w:val="63DD5524"/>
    <w:rsid w:val="649B1007"/>
    <w:rsid w:val="64A56E3F"/>
    <w:rsid w:val="64FFB52B"/>
    <w:rsid w:val="6538B776"/>
    <w:rsid w:val="65AF71D1"/>
    <w:rsid w:val="65CB6ABC"/>
    <w:rsid w:val="65EC40FB"/>
    <w:rsid w:val="669F5044"/>
    <w:rsid w:val="67023E91"/>
    <w:rsid w:val="676438F8"/>
    <w:rsid w:val="67AB7B03"/>
    <w:rsid w:val="67AE8B65"/>
    <w:rsid w:val="699BFC49"/>
    <w:rsid w:val="69A613C2"/>
    <w:rsid w:val="69B39678"/>
    <w:rsid w:val="6A6B57F7"/>
    <w:rsid w:val="6A9A0C12"/>
    <w:rsid w:val="6AD24EF7"/>
    <w:rsid w:val="6B012ECB"/>
    <w:rsid w:val="6B1472D0"/>
    <w:rsid w:val="6C86E738"/>
    <w:rsid w:val="6C9146B6"/>
    <w:rsid w:val="6C9462A2"/>
    <w:rsid w:val="6CA6C214"/>
    <w:rsid w:val="6D10AB80"/>
    <w:rsid w:val="6D889B67"/>
    <w:rsid w:val="6DF12B0C"/>
    <w:rsid w:val="6E210FCA"/>
    <w:rsid w:val="6E3DD792"/>
    <w:rsid w:val="6EBD8458"/>
    <w:rsid w:val="6EE9B96F"/>
    <w:rsid w:val="6F0F6CC2"/>
    <w:rsid w:val="6F1AEAE6"/>
    <w:rsid w:val="6FF511B6"/>
    <w:rsid w:val="71093166"/>
    <w:rsid w:val="7124AFA3"/>
    <w:rsid w:val="7369F4A1"/>
    <w:rsid w:val="73FAA50E"/>
    <w:rsid w:val="741AAB67"/>
    <w:rsid w:val="7462427B"/>
    <w:rsid w:val="74679F86"/>
    <w:rsid w:val="74B55AF3"/>
    <w:rsid w:val="74E063D6"/>
    <w:rsid w:val="75183C55"/>
    <w:rsid w:val="753281E4"/>
    <w:rsid w:val="753A4D87"/>
    <w:rsid w:val="75914D91"/>
    <w:rsid w:val="75FD40BA"/>
    <w:rsid w:val="770B5AA1"/>
    <w:rsid w:val="771F1C38"/>
    <w:rsid w:val="77D1F6D4"/>
    <w:rsid w:val="77DF5EE5"/>
    <w:rsid w:val="77FD80EC"/>
    <w:rsid w:val="77FF2F0E"/>
    <w:rsid w:val="781BBC2A"/>
    <w:rsid w:val="7858CDF6"/>
    <w:rsid w:val="788C816E"/>
    <w:rsid w:val="78AED108"/>
    <w:rsid w:val="79970579"/>
    <w:rsid w:val="79D14111"/>
    <w:rsid w:val="7A36FDB9"/>
    <w:rsid w:val="7B27FA70"/>
    <w:rsid w:val="7B69E149"/>
    <w:rsid w:val="7B8F80A5"/>
    <w:rsid w:val="7D1E1BEE"/>
    <w:rsid w:val="7DBCDA52"/>
    <w:rsid w:val="7E295BE4"/>
    <w:rsid w:val="7F73EBC5"/>
    <w:rsid w:val="7FDB43CA"/>
    <w:rsid w:val="7FDE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5CA8"/>
  <w15:chartTrackingRefBased/>
  <w15:docId w15:val="{B6F1F8BB-CF20-4AAD-9E06-0F66571FC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40E6823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440E6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440E6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440E6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440E6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440E6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440E68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440E68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440E6823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440E6823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33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33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33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331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331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331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331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331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331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440E6823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440E6823"/>
    <w:rPr>
      <w:rFonts w:eastAsiaTheme="majorEastAsia" w:cstheme="majorBidi"/>
      <w:color w:val="595959" w:themeColor="text1" w:themeTint="A6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440E68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331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440E682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331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440E6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331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331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440E6823"/>
    <w:rPr>
      <w:color w:val="467886"/>
      <w:u w:val="single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sz w:val="20"/>
      <w:szCs w:val="20"/>
      <w:lang w:val="en-GB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is.Jacquet@eleve.isep.fr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rie-zita.le-chaix@eleve.isep.fr" TargetMode="External"/><Relationship Id="rId5" Type="http://schemas.openxmlformats.org/officeDocument/2006/relationships/styles" Target="styles.xml"/><Relationship Id="rId10" Type="http://schemas.openxmlformats.org/officeDocument/2006/relationships/hyperlink" Target="mailto:joseph.vigand@eleve.isep.fr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huce62694@eleve.isep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262669c-fd64-44e5-bc87-2925cd6cdfa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95A673D2ABB9438F2BABE02A256828" ma:contentTypeVersion="8" ma:contentTypeDescription="Crée un document." ma:contentTypeScope="" ma:versionID="9d9fd4224759a61168d90dfe7454061d">
  <xsd:schema xmlns:xsd="http://www.w3.org/2001/XMLSchema" xmlns:xs="http://www.w3.org/2001/XMLSchema" xmlns:p="http://schemas.microsoft.com/office/2006/metadata/properties" xmlns:ns3="41df1f27-321e-45c7-80ea-7c326f34c571" xmlns:ns4="9262669c-fd64-44e5-bc87-2925cd6cdfa3" targetNamespace="http://schemas.microsoft.com/office/2006/metadata/properties" ma:root="true" ma:fieldsID="3434f73a351028dd4c2e152014255f72" ns3:_="" ns4:_="">
    <xsd:import namespace="41df1f27-321e-45c7-80ea-7c326f34c571"/>
    <xsd:import namespace="9262669c-fd64-44e5-bc87-2925cd6cdfa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_activity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f1f27-321e-45c7-80ea-7c326f34c5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2669c-fd64-44e5-bc87-2925cd6cd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FFFDFC-A097-48B8-B24D-04453C3E1883}">
  <ds:schemaRefs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41df1f27-321e-45c7-80ea-7c326f34c571"/>
    <ds:schemaRef ds:uri="9262669c-fd64-44e5-bc87-2925cd6cdfa3"/>
  </ds:schemaRefs>
</ds:datastoreItem>
</file>

<file path=customXml/itemProps2.xml><?xml version="1.0" encoding="utf-8"?>
<ds:datastoreItem xmlns:ds="http://schemas.openxmlformats.org/officeDocument/2006/customXml" ds:itemID="{980E0C25-D44D-49FD-B33F-424F5A52A8B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9428031-2624-4D45-97B0-F7F2FA207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f1f27-321e-45c7-80ea-7c326f34c571"/>
    <ds:schemaRef ds:uri="9262669c-fd64-44e5-bc87-2925cd6cd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587</Words>
  <Characters>3232</Characters>
  <Application>Microsoft Office Word</Application>
  <DocSecurity>0</DocSecurity>
  <Lines>26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CERMAK</dc:creator>
  <cp:keywords/>
  <dc:description/>
  <cp:lastModifiedBy>Marie-Zita LE CHAIX</cp:lastModifiedBy>
  <cp:revision>2</cp:revision>
  <dcterms:created xsi:type="dcterms:W3CDTF">2025-03-25T16:23:00Z</dcterms:created>
  <dcterms:modified xsi:type="dcterms:W3CDTF">2025-03-25T16:23:00Z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0x0101006B95A673D2ABB9438F2BABE02A256828</vt:lpwstr>
  </property>
</Properties>
</file>