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8C92" w14:textId="77777777" w:rsidR="005523C9" w:rsidRPr="005445BF" w:rsidRDefault="00A86BA3" w:rsidP="00FB5F95">
      <w:pPr>
        <w:jc w:val="center"/>
        <w:rPr>
          <w:rStyle w:val="None"/>
          <w:b/>
          <w:bCs/>
          <w:sz w:val="28"/>
          <w:szCs w:val="28"/>
          <w:lang w:val="pt-BR"/>
        </w:rPr>
      </w:pPr>
      <w:r w:rsidRPr="005445BF">
        <w:rPr>
          <w:rStyle w:val="None"/>
          <w:b/>
          <w:bCs/>
          <w:sz w:val="28"/>
          <w:szCs w:val="28"/>
          <w:lang w:val="pt-BR"/>
        </w:rPr>
        <w:t xml:space="preserve">GDD – </w:t>
      </w:r>
      <w:r w:rsidRPr="005445BF">
        <w:rPr>
          <w:rStyle w:val="None"/>
          <w:b/>
          <w:bCs/>
          <w:i/>
          <w:sz w:val="28"/>
          <w:szCs w:val="28"/>
          <w:lang w:val="pt-BR"/>
        </w:rPr>
        <w:t>Game Design Document</w:t>
      </w:r>
      <w:r w:rsidRPr="005445BF">
        <w:rPr>
          <w:rStyle w:val="None"/>
          <w:b/>
          <w:bCs/>
          <w:sz w:val="28"/>
          <w:szCs w:val="28"/>
          <w:lang w:val="pt-BR"/>
        </w:rPr>
        <w:t xml:space="preserve"> (Modelo)</w:t>
      </w:r>
    </w:p>
    <w:p w14:paraId="2C33911C" w14:textId="77777777" w:rsidR="005523C9" w:rsidRPr="005445BF" w:rsidRDefault="005523C9" w:rsidP="005445BF">
      <w:pPr>
        <w:jc w:val="both"/>
        <w:rPr>
          <w:rStyle w:val="None"/>
          <w:bCs/>
          <w:sz w:val="28"/>
          <w:szCs w:val="28"/>
          <w:lang w:val="pt-BR"/>
        </w:rPr>
      </w:pPr>
    </w:p>
    <w:p w14:paraId="5152B15E" w14:textId="77777777" w:rsidR="005523C9" w:rsidRPr="005445BF" w:rsidRDefault="00A86BA3" w:rsidP="005445BF">
      <w:pPr>
        <w:jc w:val="both"/>
        <w:rPr>
          <w:rStyle w:val="None"/>
          <w:bCs/>
          <w:sz w:val="28"/>
          <w:szCs w:val="28"/>
          <w:lang w:val="pt-BR"/>
        </w:rPr>
      </w:pPr>
      <w:r w:rsidRPr="005445BF">
        <w:rPr>
          <w:rStyle w:val="None"/>
          <w:bCs/>
          <w:sz w:val="28"/>
          <w:szCs w:val="28"/>
          <w:lang w:val="pt-BR"/>
        </w:rPr>
        <w:t>1 Nome do Projeto</w:t>
      </w:r>
    </w:p>
    <w:p w14:paraId="5F066B06" w14:textId="77777777" w:rsidR="00B17E67" w:rsidRDefault="00B17E67" w:rsidP="00B17E67">
      <w:pPr>
        <w:jc w:val="both"/>
        <w:rPr>
          <w:rStyle w:val="None"/>
          <w:bCs/>
          <w:sz w:val="28"/>
          <w:szCs w:val="28"/>
          <w:lang w:val="pt-BR"/>
        </w:rPr>
      </w:pPr>
    </w:p>
    <w:p w14:paraId="6C6B46F3" w14:textId="5FCD38BC" w:rsidR="005523C9" w:rsidRPr="005445BF" w:rsidRDefault="00A86BA3" w:rsidP="00B17E67">
      <w:pPr>
        <w:jc w:val="both"/>
        <w:rPr>
          <w:rStyle w:val="None"/>
          <w:bCs/>
          <w:sz w:val="28"/>
          <w:szCs w:val="28"/>
          <w:lang w:val="pt-BR"/>
        </w:rPr>
      </w:pPr>
      <w:r w:rsidRPr="005445BF">
        <w:rPr>
          <w:rStyle w:val="None"/>
          <w:bCs/>
          <w:sz w:val="28"/>
          <w:szCs w:val="28"/>
          <w:lang w:val="pt-BR"/>
        </w:rPr>
        <w:t>Medieval Castell</w:t>
      </w:r>
    </w:p>
    <w:p w14:paraId="6A8DD661" w14:textId="77777777" w:rsidR="005523C9" w:rsidRPr="005445BF" w:rsidRDefault="005523C9" w:rsidP="005445BF">
      <w:pPr>
        <w:jc w:val="both"/>
        <w:rPr>
          <w:rStyle w:val="None"/>
          <w:bCs/>
          <w:sz w:val="28"/>
          <w:szCs w:val="28"/>
          <w:lang w:val="pt-BR"/>
        </w:rPr>
      </w:pPr>
    </w:p>
    <w:p w14:paraId="5E663C0D" w14:textId="497DD9B7" w:rsidR="005523C9" w:rsidRPr="005445BF" w:rsidRDefault="00A86BA3" w:rsidP="00B17E67">
      <w:pPr>
        <w:jc w:val="center"/>
        <w:rPr>
          <w:rStyle w:val="None"/>
          <w:bCs/>
          <w:sz w:val="28"/>
          <w:szCs w:val="28"/>
          <w:lang w:val="pt-BR"/>
        </w:rPr>
      </w:pPr>
      <w:r w:rsidRPr="005445BF">
        <w:rPr>
          <w:rStyle w:val="None"/>
          <w:bCs/>
          <w:sz w:val="28"/>
          <w:szCs w:val="28"/>
          <w:lang w:val="pt-BR"/>
        </w:rPr>
        <w:t>2</w:t>
      </w:r>
      <w:r w:rsidR="00B17E67">
        <w:rPr>
          <w:rStyle w:val="None"/>
          <w:bCs/>
          <w:sz w:val="28"/>
          <w:szCs w:val="28"/>
          <w:lang w:val="pt-BR"/>
        </w:rPr>
        <w:t xml:space="preserve"> -</w:t>
      </w:r>
      <w:r w:rsidRPr="005445BF">
        <w:rPr>
          <w:rStyle w:val="None"/>
          <w:bCs/>
          <w:sz w:val="28"/>
          <w:szCs w:val="28"/>
          <w:lang w:val="pt-BR"/>
        </w:rPr>
        <w:t xml:space="preserve"> </w:t>
      </w:r>
      <w:r w:rsidR="00B17E67">
        <w:rPr>
          <w:rStyle w:val="None"/>
          <w:bCs/>
          <w:sz w:val="28"/>
          <w:szCs w:val="28"/>
          <w:lang w:val="pt-BR"/>
        </w:rPr>
        <w:t>História do Jogo</w:t>
      </w:r>
    </w:p>
    <w:p w14:paraId="546CA121" w14:textId="77777777" w:rsidR="005445BF" w:rsidRDefault="005445BF" w:rsidP="005445BF">
      <w:pPr>
        <w:ind w:left="708" w:firstLine="708"/>
        <w:jc w:val="both"/>
        <w:rPr>
          <w:rStyle w:val="None"/>
          <w:bCs/>
          <w:sz w:val="28"/>
          <w:szCs w:val="28"/>
          <w:lang w:val="pt-BR"/>
        </w:rPr>
      </w:pPr>
    </w:p>
    <w:p w14:paraId="4537314D" w14:textId="77777777" w:rsidR="00072283" w:rsidRPr="00072283" w:rsidRDefault="00072283" w:rsidP="00072283">
      <w:pPr>
        <w:suppressAutoHyphens w:val="0"/>
        <w:spacing w:before="100" w:beforeAutospacing="1" w:after="100" w:afterAutospacing="1"/>
        <w:rPr>
          <w:rFonts w:eastAsia="Times New Roman"/>
          <w:lang w:val="pt-BR" w:eastAsia="pt-BR"/>
        </w:rPr>
      </w:pPr>
      <w:r w:rsidRPr="00072283">
        <w:rPr>
          <w:rFonts w:eastAsia="Times New Roman"/>
          <w:b/>
          <w:bCs/>
          <w:lang w:val="pt-BR" w:eastAsia="pt-BR"/>
        </w:rPr>
        <w:t>A Lenda do Guerreiro e o Castelo Amaldiçoado</w:t>
      </w:r>
    </w:p>
    <w:p w14:paraId="716B2233" w14:textId="77777777" w:rsidR="00072283" w:rsidRPr="00072283" w:rsidRDefault="00072283" w:rsidP="00FB5F95">
      <w:pPr>
        <w:suppressAutoHyphens w:val="0"/>
        <w:spacing w:before="100" w:beforeAutospacing="1" w:after="100" w:afterAutospacing="1"/>
        <w:jc w:val="both"/>
        <w:rPr>
          <w:rFonts w:eastAsia="Times New Roman"/>
          <w:sz w:val="28"/>
          <w:szCs w:val="28"/>
          <w:lang w:val="pt-BR" w:eastAsia="pt-BR"/>
        </w:rPr>
      </w:pPr>
      <w:r w:rsidRPr="00072283">
        <w:rPr>
          <w:rFonts w:eastAsia="Times New Roman"/>
          <w:sz w:val="28"/>
          <w:szCs w:val="28"/>
          <w:lang w:val="pt-BR" w:eastAsia="pt-BR"/>
        </w:rPr>
        <w:t>Há muito tempo, um antigo castelo, outrora lar de um rei justo e sábio, foi tomado por uma terrível maldição. As muralhas, antes símbolo de proteção, tornaram-se cárceres de sombras e horrores. As salas do castelo ecoam os lamentos dos que ousaram cruzar seus portões — nenhum jamais voltou.</w:t>
      </w:r>
    </w:p>
    <w:p w14:paraId="360BE674" w14:textId="6291F7D5" w:rsidR="00072283" w:rsidRPr="00072283" w:rsidRDefault="00072283" w:rsidP="00FB5F95">
      <w:pPr>
        <w:suppressAutoHyphens w:val="0"/>
        <w:spacing w:before="100" w:beforeAutospacing="1" w:after="100" w:afterAutospacing="1"/>
        <w:jc w:val="both"/>
        <w:rPr>
          <w:rFonts w:eastAsia="Times New Roman"/>
          <w:sz w:val="28"/>
          <w:szCs w:val="28"/>
          <w:lang w:val="pt-BR" w:eastAsia="pt-BR"/>
        </w:rPr>
      </w:pPr>
      <w:r w:rsidRPr="00072283">
        <w:rPr>
          <w:rFonts w:eastAsia="Times New Roman"/>
          <w:sz w:val="28"/>
          <w:szCs w:val="28"/>
          <w:lang w:val="pt-BR" w:eastAsia="pt-BR"/>
        </w:rPr>
        <w:t xml:space="preserve">Mas um guerreiro solitário, movido pela coragem e pelo desejo de quebrar a maldição, decide enfrentar esse destino sombrio. Com sua </w:t>
      </w:r>
      <w:r w:rsidR="00087B4C" w:rsidRPr="00072283">
        <w:rPr>
          <w:rFonts w:eastAsia="Times New Roman"/>
          <w:sz w:val="28"/>
          <w:szCs w:val="28"/>
          <w:lang w:val="pt-BR" w:eastAsia="pt-BR"/>
        </w:rPr>
        <w:t>espada e</w:t>
      </w:r>
      <w:r w:rsidRPr="00072283">
        <w:rPr>
          <w:rFonts w:eastAsia="Times New Roman"/>
          <w:sz w:val="28"/>
          <w:szCs w:val="28"/>
          <w:lang w:val="pt-BR" w:eastAsia="pt-BR"/>
        </w:rPr>
        <w:t xml:space="preserve"> um coração inabalável, ele atravessa os portões enferrujados do castelo, ciente de que cada passo dentro daquela fortaleza será uma prova de sua força, inteligência e bravura.</w:t>
      </w:r>
    </w:p>
    <w:p w14:paraId="0194C796" w14:textId="439BB1FC" w:rsidR="00072283" w:rsidRPr="00072283" w:rsidRDefault="00072283" w:rsidP="00FB5F95">
      <w:pPr>
        <w:suppressAutoHyphens w:val="0"/>
        <w:spacing w:before="100" w:beforeAutospacing="1" w:after="100" w:afterAutospacing="1"/>
        <w:jc w:val="both"/>
        <w:rPr>
          <w:rFonts w:eastAsia="Times New Roman"/>
          <w:sz w:val="28"/>
          <w:szCs w:val="28"/>
          <w:lang w:val="pt-BR" w:eastAsia="pt-BR"/>
        </w:rPr>
      </w:pPr>
      <w:r w:rsidRPr="00072283">
        <w:rPr>
          <w:rFonts w:eastAsia="Times New Roman"/>
          <w:sz w:val="28"/>
          <w:szCs w:val="28"/>
          <w:lang w:val="pt-BR" w:eastAsia="pt-BR"/>
        </w:rPr>
        <w:t>O interior é um labirinto traiçoeiro, repleto de armadilhas mortais: flechas disparadas das paredes, pisos que desabam em abismos sem fim e enigmas mágicos que desafiam até as mentes mais sábias. Criaturas corrompidas pela maldição espreitam em cada canto</w:t>
      </w:r>
      <w:r w:rsidR="00C63126">
        <w:rPr>
          <w:rFonts w:eastAsia="Times New Roman"/>
          <w:sz w:val="28"/>
          <w:szCs w:val="28"/>
          <w:lang w:val="pt-BR" w:eastAsia="pt-BR"/>
        </w:rPr>
        <w:t>,</w:t>
      </w:r>
      <w:r w:rsidRPr="00072283">
        <w:rPr>
          <w:rFonts w:eastAsia="Times New Roman"/>
          <w:sz w:val="28"/>
          <w:szCs w:val="28"/>
          <w:lang w:val="pt-BR" w:eastAsia="pt-BR"/>
        </w:rPr>
        <w:t xml:space="preserve"> </w:t>
      </w:r>
      <w:r w:rsidR="00C63126">
        <w:rPr>
          <w:rFonts w:eastAsia="Times New Roman"/>
          <w:sz w:val="28"/>
          <w:szCs w:val="28"/>
          <w:lang w:val="pt-BR" w:eastAsia="pt-BR"/>
        </w:rPr>
        <w:t>(esqueleto</w:t>
      </w:r>
      <w:r w:rsidRPr="00072283">
        <w:rPr>
          <w:rFonts w:eastAsia="Times New Roman"/>
          <w:sz w:val="28"/>
          <w:szCs w:val="28"/>
          <w:lang w:val="pt-BR" w:eastAsia="pt-BR"/>
        </w:rPr>
        <w:t>s,</w:t>
      </w:r>
      <w:r w:rsidR="00C63126">
        <w:rPr>
          <w:rFonts w:eastAsia="Times New Roman"/>
          <w:sz w:val="28"/>
          <w:szCs w:val="28"/>
          <w:lang w:val="pt-BR" w:eastAsia="pt-BR"/>
        </w:rPr>
        <w:t xml:space="preserve"> morcegos,</w:t>
      </w:r>
      <w:r w:rsidRPr="00072283">
        <w:rPr>
          <w:rFonts w:eastAsia="Times New Roman"/>
          <w:sz w:val="28"/>
          <w:szCs w:val="28"/>
          <w:lang w:val="pt-BR" w:eastAsia="pt-BR"/>
        </w:rPr>
        <w:t xml:space="preserve"> guerreiros de pedra</w:t>
      </w:r>
      <w:r w:rsidR="00C63126">
        <w:rPr>
          <w:rFonts w:eastAsia="Times New Roman"/>
          <w:sz w:val="28"/>
          <w:szCs w:val="28"/>
          <w:lang w:val="pt-BR" w:eastAsia="pt-BR"/>
        </w:rPr>
        <w:t>,</w:t>
      </w:r>
      <w:r w:rsidRPr="00072283">
        <w:rPr>
          <w:rFonts w:eastAsia="Times New Roman"/>
          <w:sz w:val="28"/>
          <w:szCs w:val="28"/>
          <w:lang w:val="pt-BR" w:eastAsia="pt-BR"/>
        </w:rPr>
        <w:t xml:space="preserve"> fantasmas </w:t>
      </w:r>
      <w:r w:rsidR="00C63126">
        <w:rPr>
          <w:rFonts w:eastAsia="Times New Roman"/>
          <w:sz w:val="28"/>
          <w:szCs w:val="28"/>
          <w:lang w:val="pt-BR" w:eastAsia="pt-BR"/>
        </w:rPr>
        <w:t>dentre outros).</w:t>
      </w:r>
    </w:p>
    <w:p w14:paraId="43B977FE" w14:textId="77777777" w:rsidR="00072283" w:rsidRPr="00072283" w:rsidRDefault="00072283" w:rsidP="00FB5F95">
      <w:pPr>
        <w:suppressAutoHyphens w:val="0"/>
        <w:spacing w:before="100" w:beforeAutospacing="1" w:after="100" w:afterAutospacing="1"/>
        <w:jc w:val="both"/>
        <w:rPr>
          <w:rFonts w:eastAsia="Times New Roman"/>
          <w:sz w:val="28"/>
          <w:szCs w:val="28"/>
          <w:lang w:val="pt-BR" w:eastAsia="pt-BR"/>
        </w:rPr>
      </w:pPr>
      <w:r w:rsidRPr="00072283">
        <w:rPr>
          <w:rFonts w:eastAsia="Times New Roman"/>
          <w:sz w:val="28"/>
          <w:szCs w:val="28"/>
          <w:lang w:val="pt-BR" w:eastAsia="pt-BR"/>
        </w:rPr>
        <w:t xml:space="preserve">A cada sala superada, o guerreiro descobre fragmentos da história do castelo: uma traição </w:t>
      </w:r>
      <w:r w:rsidRPr="00072283">
        <w:rPr>
          <w:rFonts w:eastAsia="Times New Roman"/>
          <w:sz w:val="28"/>
          <w:szCs w:val="28"/>
          <w:u w:val="single"/>
          <w:lang w:val="pt-BR" w:eastAsia="pt-BR"/>
        </w:rPr>
        <w:t>antiga</w:t>
      </w:r>
      <w:r w:rsidRPr="00072283">
        <w:rPr>
          <w:rFonts w:eastAsia="Times New Roman"/>
          <w:sz w:val="28"/>
          <w:szCs w:val="28"/>
          <w:lang w:val="pt-BR" w:eastAsia="pt-BR"/>
        </w:rPr>
        <w:t>, um feitiço lançado por uma feiticeira banida e a chave para desfazer a maldição, escondida no coração do castelo, protegida por um guardião lendário.</w:t>
      </w:r>
    </w:p>
    <w:p w14:paraId="3D3D3573" w14:textId="77777777" w:rsidR="00072283" w:rsidRPr="00072283" w:rsidRDefault="00072283" w:rsidP="00FB5F95">
      <w:pPr>
        <w:suppressAutoHyphens w:val="0"/>
        <w:spacing w:before="100" w:beforeAutospacing="1" w:after="100" w:afterAutospacing="1"/>
        <w:jc w:val="both"/>
        <w:rPr>
          <w:rFonts w:eastAsia="Times New Roman"/>
          <w:sz w:val="28"/>
          <w:szCs w:val="28"/>
          <w:lang w:val="pt-BR" w:eastAsia="pt-BR"/>
        </w:rPr>
      </w:pPr>
      <w:r w:rsidRPr="00072283">
        <w:rPr>
          <w:rFonts w:eastAsia="Times New Roman"/>
          <w:sz w:val="28"/>
          <w:szCs w:val="28"/>
          <w:lang w:val="pt-BR" w:eastAsia="pt-BR"/>
        </w:rPr>
        <w:t>A jornada não é apenas de força, mas de superação, astúcia e sacrifício. O destino do castelo — e de todos os que um dia nele habitaram — repousa nas mãos do guerreiro.</w:t>
      </w:r>
    </w:p>
    <w:p w14:paraId="7F613236" w14:textId="4FBC2EA6" w:rsidR="005523C9" w:rsidRPr="005445BF" w:rsidRDefault="00A86BA3" w:rsidP="00FB5F95">
      <w:pPr>
        <w:jc w:val="center"/>
        <w:rPr>
          <w:rStyle w:val="None"/>
          <w:bCs/>
          <w:sz w:val="28"/>
          <w:szCs w:val="28"/>
          <w:lang w:val="pt-BR"/>
        </w:rPr>
      </w:pPr>
      <w:r w:rsidRPr="005445BF">
        <w:rPr>
          <w:rStyle w:val="None"/>
          <w:bCs/>
          <w:sz w:val="28"/>
          <w:szCs w:val="28"/>
          <w:lang w:val="pt-BR"/>
        </w:rPr>
        <w:t>3</w:t>
      </w:r>
      <w:r w:rsidR="00DD7E54">
        <w:rPr>
          <w:rStyle w:val="None"/>
          <w:bCs/>
          <w:sz w:val="28"/>
          <w:szCs w:val="28"/>
          <w:lang w:val="pt-BR"/>
        </w:rPr>
        <w:t xml:space="preserve"> -</w:t>
      </w:r>
      <w:r w:rsidRPr="005445BF">
        <w:rPr>
          <w:rStyle w:val="None"/>
          <w:bCs/>
          <w:sz w:val="28"/>
          <w:szCs w:val="28"/>
          <w:lang w:val="pt-BR"/>
        </w:rPr>
        <w:t xml:space="preserve"> Gameplay e Enredo</w:t>
      </w:r>
    </w:p>
    <w:p w14:paraId="4C89A856" w14:textId="77777777" w:rsidR="005445BF" w:rsidRDefault="005445BF" w:rsidP="005445BF">
      <w:pPr>
        <w:ind w:left="708" w:firstLine="708"/>
        <w:jc w:val="both"/>
        <w:rPr>
          <w:rStyle w:val="None"/>
          <w:bCs/>
          <w:i/>
          <w:sz w:val="28"/>
          <w:szCs w:val="28"/>
          <w:lang w:val="pt-BR"/>
        </w:rPr>
      </w:pPr>
    </w:p>
    <w:p w14:paraId="125DF4A3" w14:textId="281EEC1C" w:rsidR="00072283" w:rsidRDefault="00072283" w:rsidP="00072283">
      <w:pPr>
        <w:suppressAutoHyphens w:val="0"/>
        <w:spacing w:before="100" w:beforeAutospacing="1" w:after="100" w:afterAutospacing="1"/>
        <w:rPr>
          <w:rFonts w:eastAsia="Times New Roman"/>
          <w:sz w:val="28"/>
          <w:szCs w:val="28"/>
          <w:lang w:val="pt-BR" w:eastAsia="pt-BR"/>
        </w:rPr>
      </w:pPr>
      <w:r w:rsidRPr="00072283">
        <w:rPr>
          <w:rFonts w:eastAsia="Times New Roman"/>
          <w:sz w:val="28"/>
          <w:szCs w:val="28"/>
          <w:lang w:val="pt-BR" w:eastAsia="pt-BR"/>
        </w:rPr>
        <w:t>O jogo acompanha um valente guerreiro, armado apenas com sua espada, que parte em uma jornada perigosa para enfrentar diversos inimigos sombrios. Em cada fase, ele precisa derrotar criaturas ameaçadoras como esqueletos, morcegos fantasmas e sobreviver a armadilhas traiçoeiras espalhadas pelo caminho.</w:t>
      </w:r>
    </w:p>
    <w:p w14:paraId="123E879A" w14:textId="77777777" w:rsidR="00FB5F95" w:rsidRDefault="00FB5F95" w:rsidP="00FB5F95">
      <w:pPr>
        <w:suppressAutoHyphens w:val="0"/>
        <w:spacing w:before="100" w:beforeAutospacing="1" w:after="100" w:afterAutospacing="1"/>
        <w:jc w:val="center"/>
        <w:rPr>
          <w:rFonts w:eastAsia="Times New Roman"/>
          <w:sz w:val="28"/>
          <w:szCs w:val="28"/>
          <w:lang w:val="pt-BR" w:eastAsia="pt-BR"/>
        </w:rPr>
      </w:pPr>
      <w:r>
        <w:rPr>
          <w:rFonts w:eastAsia="Times New Roman"/>
          <w:sz w:val="28"/>
          <w:szCs w:val="28"/>
          <w:lang w:val="pt-BR" w:eastAsia="pt-BR"/>
        </w:rPr>
        <w:t>3.1 Mecânicas do jogo</w:t>
      </w:r>
    </w:p>
    <w:p w14:paraId="742BA503" w14:textId="77777777" w:rsidR="00FB5F95" w:rsidRDefault="00FB5F95" w:rsidP="00FB5F95">
      <w:pPr>
        <w:suppressAutoHyphens w:val="0"/>
        <w:spacing w:before="100" w:beforeAutospacing="1" w:after="100" w:afterAutospacing="1"/>
        <w:jc w:val="center"/>
        <w:rPr>
          <w:rFonts w:eastAsia="Times New Roman"/>
          <w:sz w:val="28"/>
          <w:szCs w:val="28"/>
          <w:lang w:val="pt-BR" w:eastAsia="pt-BR"/>
        </w:rPr>
      </w:pPr>
      <w:r>
        <w:rPr>
          <w:rFonts w:eastAsia="Times New Roman"/>
          <w:sz w:val="28"/>
          <w:szCs w:val="28"/>
          <w:lang w:val="pt-BR" w:eastAsia="pt-BR"/>
        </w:rPr>
        <w:lastRenderedPageBreak/>
        <w:t>Movimentações do player</w:t>
      </w:r>
    </w:p>
    <w:p w14:paraId="4554BA4D" w14:textId="6BC4B39E" w:rsidR="00FB5F95" w:rsidRPr="00072283" w:rsidRDefault="00FB5F95" w:rsidP="00072283">
      <w:pPr>
        <w:suppressAutoHyphens w:val="0"/>
        <w:spacing w:before="100" w:beforeAutospacing="1" w:after="100" w:afterAutospacing="1"/>
        <w:rPr>
          <w:rFonts w:eastAsia="Times New Roman"/>
          <w:sz w:val="28"/>
          <w:szCs w:val="28"/>
          <w:lang w:val="pt-BR" w:eastAsia="pt-BR"/>
        </w:rPr>
      </w:pPr>
      <w:r>
        <w:rPr>
          <w:rFonts w:eastAsia="Times New Roman"/>
          <w:sz w:val="28"/>
          <w:szCs w:val="28"/>
          <w:lang w:val="pt-BR" w:eastAsia="pt-BR"/>
        </w:rPr>
        <w:t xml:space="preserve"> </w:t>
      </w:r>
    </w:p>
    <w:p w14:paraId="397ED52D" w14:textId="11C0482E" w:rsidR="00072283" w:rsidRPr="00072283" w:rsidRDefault="00072283" w:rsidP="00072283">
      <w:pPr>
        <w:suppressAutoHyphens w:val="0"/>
        <w:spacing w:before="100" w:beforeAutospacing="1" w:after="100" w:afterAutospacing="1"/>
        <w:rPr>
          <w:rFonts w:eastAsia="Times New Roman"/>
          <w:sz w:val="28"/>
          <w:szCs w:val="28"/>
          <w:lang w:val="pt-BR" w:eastAsia="pt-BR"/>
        </w:rPr>
      </w:pPr>
      <w:r w:rsidRPr="00072283">
        <w:rPr>
          <w:rFonts w:eastAsia="Times New Roman"/>
          <w:sz w:val="28"/>
          <w:szCs w:val="28"/>
          <w:lang w:val="pt-BR" w:eastAsia="pt-BR"/>
        </w:rPr>
        <w:t xml:space="preserve">Ao final de cada fase, o herói enfrentará um inimigo ainda mais forte — um </w:t>
      </w:r>
      <w:r w:rsidR="00087B4C" w:rsidRPr="00072283">
        <w:rPr>
          <w:rFonts w:eastAsia="Times New Roman"/>
          <w:sz w:val="28"/>
          <w:szCs w:val="28"/>
          <w:lang w:val="pt-BR" w:eastAsia="pt-BR"/>
        </w:rPr>
        <w:t>mini chefe</w:t>
      </w:r>
      <w:r w:rsidRPr="00072283">
        <w:rPr>
          <w:rFonts w:eastAsia="Times New Roman"/>
          <w:sz w:val="28"/>
          <w:szCs w:val="28"/>
          <w:lang w:val="pt-BR" w:eastAsia="pt-BR"/>
        </w:rPr>
        <w:t xml:space="preserve"> — que testará todas as suas habilidades antes de seguir adiante. No total, serão 4 fases, cada uma mais desafiadora que a anterior.</w:t>
      </w:r>
    </w:p>
    <w:p w14:paraId="0B25A8CC" w14:textId="051C8EE7" w:rsidR="00072283" w:rsidRPr="00072283" w:rsidRDefault="00CD5F0F" w:rsidP="00CD5F0F">
      <w:pPr>
        <w:suppressAutoHyphens w:val="0"/>
        <w:spacing w:before="100" w:beforeAutospacing="1" w:after="100" w:afterAutospacing="1"/>
        <w:rPr>
          <w:rFonts w:eastAsia="Times New Roman"/>
          <w:sz w:val="28"/>
          <w:szCs w:val="28"/>
          <w:lang w:val="pt-BR" w:eastAsia="pt-BR"/>
        </w:rPr>
      </w:pPr>
      <w:r>
        <w:rPr>
          <w:rFonts w:eastAsia="Times New Roman"/>
          <w:sz w:val="28"/>
          <w:szCs w:val="28"/>
          <w:lang w:val="pt-BR" w:eastAsia="pt-BR"/>
        </w:rPr>
        <w:t>Após</w:t>
      </w:r>
      <w:r w:rsidR="00072283" w:rsidRPr="00072283">
        <w:rPr>
          <w:rFonts w:eastAsia="Times New Roman"/>
          <w:sz w:val="28"/>
          <w:szCs w:val="28"/>
          <w:lang w:val="pt-BR" w:eastAsia="pt-BR"/>
        </w:rPr>
        <w:t xml:space="preserve"> superar todos os perigos e derrotar os inimigos poderosos, o guerreiro</w:t>
      </w:r>
      <w:r w:rsidR="00DD7E54">
        <w:rPr>
          <w:rFonts w:eastAsia="Times New Roman"/>
          <w:sz w:val="28"/>
          <w:szCs w:val="28"/>
          <w:lang w:val="pt-BR" w:eastAsia="pt-BR"/>
        </w:rPr>
        <w:t xml:space="preserve"> vai conseguir reunir todas as partes do artefato sagrado</w:t>
      </w:r>
      <w:r>
        <w:rPr>
          <w:rFonts w:eastAsia="Times New Roman"/>
          <w:sz w:val="28"/>
          <w:szCs w:val="28"/>
          <w:lang w:val="pt-BR" w:eastAsia="pt-BR"/>
        </w:rPr>
        <w:t xml:space="preserve"> assim quebrando a maldição que foi lançada sob o reino e a castelo amaldiçoado.</w:t>
      </w:r>
    </w:p>
    <w:p w14:paraId="060F06C3" w14:textId="77777777" w:rsidR="00052D7E" w:rsidRDefault="00052D7E" w:rsidP="005445BF">
      <w:pPr>
        <w:jc w:val="both"/>
        <w:rPr>
          <w:rStyle w:val="None"/>
          <w:bCs/>
          <w:sz w:val="28"/>
          <w:szCs w:val="28"/>
          <w:lang w:val="pt-BR"/>
        </w:rPr>
      </w:pPr>
    </w:p>
    <w:p w14:paraId="27B338DE" w14:textId="0D72BED1" w:rsidR="005523C9" w:rsidRPr="005445BF" w:rsidRDefault="00A86BA3" w:rsidP="002B0AD6">
      <w:pPr>
        <w:jc w:val="center"/>
        <w:rPr>
          <w:rStyle w:val="None"/>
          <w:bCs/>
          <w:sz w:val="28"/>
          <w:szCs w:val="28"/>
          <w:lang w:val="pt-BR"/>
        </w:rPr>
      </w:pPr>
      <w:r w:rsidRPr="005445BF">
        <w:rPr>
          <w:rStyle w:val="None"/>
          <w:bCs/>
          <w:sz w:val="28"/>
          <w:szCs w:val="28"/>
          <w:lang w:val="pt-BR"/>
        </w:rPr>
        <w:t>4 Fluxo do jogo</w:t>
      </w:r>
    </w:p>
    <w:p w14:paraId="247D038C" w14:textId="77777777" w:rsidR="009302C4" w:rsidRDefault="009302C4" w:rsidP="005445BF">
      <w:pPr>
        <w:ind w:left="708" w:firstLine="708"/>
        <w:jc w:val="both"/>
        <w:rPr>
          <w:rStyle w:val="None"/>
          <w:bCs/>
          <w:i/>
          <w:sz w:val="28"/>
          <w:szCs w:val="28"/>
          <w:lang w:val="pt-BR"/>
        </w:rPr>
      </w:pPr>
    </w:p>
    <w:p w14:paraId="21995AD7" w14:textId="6BEDFFD8" w:rsidR="005523C9" w:rsidRPr="005445BF" w:rsidRDefault="00A86BA3" w:rsidP="005445BF">
      <w:pPr>
        <w:ind w:left="708" w:firstLine="708"/>
        <w:jc w:val="both"/>
        <w:rPr>
          <w:rStyle w:val="None"/>
          <w:bCs/>
          <w:i/>
          <w:sz w:val="28"/>
          <w:szCs w:val="28"/>
          <w:lang w:val="pt-BR"/>
        </w:rPr>
      </w:pPr>
      <w:r w:rsidRPr="005445BF">
        <w:rPr>
          <w:rStyle w:val="None"/>
          <w:bCs/>
          <w:i/>
          <w:sz w:val="28"/>
          <w:szCs w:val="28"/>
          <w:lang w:val="pt-BR"/>
        </w:rPr>
        <w:t>Apresente um diagrama que informe as situações de alteração de estados do jogo. São incluídos nessa seção a navegação pelos menus, diferentes situações de jogo, telas de encerramento, pontuação ou configuração.</w:t>
      </w:r>
    </w:p>
    <w:p w14:paraId="133EBACE" w14:textId="77777777" w:rsidR="005523C9" w:rsidRPr="005445BF" w:rsidRDefault="005523C9" w:rsidP="005445BF">
      <w:pPr>
        <w:jc w:val="both"/>
        <w:rPr>
          <w:rStyle w:val="None"/>
          <w:bCs/>
          <w:sz w:val="28"/>
          <w:szCs w:val="28"/>
          <w:lang w:val="pt-BR"/>
        </w:rPr>
      </w:pPr>
    </w:p>
    <w:p w14:paraId="68913C5D" w14:textId="77777777" w:rsidR="005523C9" w:rsidRPr="005445BF" w:rsidRDefault="00A86BA3" w:rsidP="002B0AD6">
      <w:pPr>
        <w:jc w:val="center"/>
        <w:rPr>
          <w:rStyle w:val="None"/>
          <w:bCs/>
          <w:sz w:val="28"/>
          <w:szCs w:val="28"/>
          <w:lang w:val="pt-BR"/>
        </w:rPr>
      </w:pPr>
      <w:r w:rsidRPr="005445BF">
        <w:rPr>
          <w:rStyle w:val="None"/>
          <w:bCs/>
          <w:sz w:val="28"/>
          <w:szCs w:val="28"/>
          <w:lang w:val="pt-BR"/>
        </w:rPr>
        <w:t>5 Level Design</w:t>
      </w:r>
    </w:p>
    <w:p w14:paraId="33735615" w14:textId="77777777" w:rsidR="005445BF" w:rsidRDefault="005445BF" w:rsidP="005445BF">
      <w:pPr>
        <w:ind w:left="708" w:firstLine="708"/>
        <w:jc w:val="both"/>
        <w:rPr>
          <w:rStyle w:val="None"/>
          <w:bCs/>
          <w:i/>
          <w:sz w:val="28"/>
          <w:szCs w:val="28"/>
          <w:lang w:val="pt-BR"/>
        </w:rPr>
      </w:pPr>
    </w:p>
    <w:p w14:paraId="26C59939" w14:textId="666E605A" w:rsidR="005523C9" w:rsidRPr="005445BF" w:rsidRDefault="00A86BA3" w:rsidP="005445BF">
      <w:pPr>
        <w:ind w:left="708" w:firstLine="708"/>
        <w:jc w:val="both"/>
        <w:rPr>
          <w:rStyle w:val="None"/>
          <w:bCs/>
          <w:i/>
          <w:sz w:val="28"/>
          <w:szCs w:val="28"/>
          <w:lang w:val="pt-BR"/>
        </w:rPr>
      </w:pPr>
      <w:r w:rsidRPr="005445BF">
        <w:rPr>
          <w:rStyle w:val="None"/>
          <w:bCs/>
          <w:i/>
          <w:sz w:val="28"/>
          <w:szCs w:val="28"/>
          <w:lang w:val="pt-BR"/>
        </w:rPr>
        <w:t>Detalhe o desenho do mapa completo das fases, incluindo plataformas, posicionamento de personagens, objetos e recursos. Os mapas devem ser apresentados em formato de imagens.</w:t>
      </w:r>
    </w:p>
    <w:p w14:paraId="0593E698" w14:textId="77777777" w:rsidR="005523C9" w:rsidRPr="005445BF" w:rsidRDefault="005523C9" w:rsidP="005445BF">
      <w:pPr>
        <w:jc w:val="both"/>
        <w:rPr>
          <w:rStyle w:val="None"/>
          <w:bCs/>
          <w:sz w:val="28"/>
          <w:szCs w:val="28"/>
          <w:lang w:val="pt-BR"/>
        </w:rPr>
      </w:pPr>
    </w:p>
    <w:p w14:paraId="16020241" w14:textId="77777777" w:rsidR="005523C9" w:rsidRPr="005445BF" w:rsidRDefault="00A86BA3" w:rsidP="002B0AD6">
      <w:pPr>
        <w:jc w:val="center"/>
        <w:rPr>
          <w:rStyle w:val="None"/>
          <w:bCs/>
          <w:sz w:val="28"/>
          <w:szCs w:val="28"/>
          <w:lang w:val="pt-BR"/>
        </w:rPr>
      </w:pPr>
      <w:r w:rsidRPr="005445BF">
        <w:rPr>
          <w:rStyle w:val="None"/>
          <w:bCs/>
          <w:sz w:val="28"/>
          <w:szCs w:val="28"/>
          <w:lang w:val="pt-BR"/>
        </w:rPr>
        <w:t>6 Interface de usuário</w:t>
      </w:r>
    </w:p>
    <w:p w14:paraId="0190A76A" w14:textId="77777777" w:rsidR="005445BF" w:rsidRDefault="005445BF" w:rsidP="005445BF">
      <w:pPr>
        <w:ind w:left="708" w:firstLine="708"/>
        <w:jc w:val="both"/>
        <w:rPr>
          <w:rStyle w:val="None"/>
          <w:bCs/>
          <w:i/>
          <w:sz w:val="28"/>
          <w:szCs w:val="28"/>
          <w:lang w:val="pt-BR"/>
        </w:rPr>
      </w:pPr>
    </w:p>
    <w:p w14:paraId="661D3175" w14:textId="6ABA20FE" w:rsidR="005523C9" w:rsidRPr="005445BF" w:rsidRDefault="00A86BA3" w:rsidP="005445BF">
      <w:pPr>
        <w:ind w:left="708" w:firstLine="708"/>
        <w:jc w:val="both"/>
        <w:rPr>
          <w:rStyle w:val="None"/>
          <w:bCs/>
          <w:i/>
          <w:sz w:val="28"/>
          <w:szCs w:val="28"/>
          <w:lang w:val="pt-BR"/>
        </w:rPr>
      </w:pPr>
      <w:r w:rsidRPr="005445BF">
        <w:rPr>
          <w:rStyle w:val="None"/>
          <w:bCs/>
          <w:i/>
          <w:sz w:val="28"/>
          <w:szCs w:val="28"/>
          <w:lang w:val="pt-BR"/>
        </w:rPr>
        <w:t>Mostre a estrutura pretendida para a organização dos elementos visuais da interface do jogo, informando a maneira como serão dispostos para o usuário. Apresente a relação de dimensionamento e organização pretendida para os personagens, cenários e displays. Inclua imagens das estruturas da interface (wireframes) e exemplos de interfaces gráficas com imagens das telas do jogo.</w:t>
      </w:r>
    </w:p>
    <w:p w14:paraId="08FF380A" w14:textId="77777777" w:rsidR="005523C9" w:rsidRPr="005445BF" w:rsidRDefault="005523C9" w:rsidP="005445BF">
      <w:pPr>
        <w:jc w:val="both"/>
        <w:rPr>
          <w:rStyle w:val="None"/>
          <w:bCs/>
          <w:sz w:val="28"/>
          <w:szCs w:val="28"/>
          <w:lang w:val="pt-BR"/>
        </w:rPr>
      </w:pPr>
    </w:p>
    <w:p w14:paraId="421585A4" w14:textId="77777777" w:rsidR="005523C9" w:rsidRPr="005445BF" w:rsidRDefault="00A86BA3" w:rsidP="002B0AD6">
      <w:pPr>
        <w:jc w:val="center"/>
        <w:rPr>
          <w:rStyle w:val="None"/>
          <w:bCs/>
          <w:sz w:val="28"/>
          <w:szCs w:val="28"/>
          <w:lang w:val="pt-BR"/>
        </w:rPr>
      </w:pPr>
      <w:r w:rsidRPr="005445BF">
        <w:rPr>
          <w:rStyle w:val="None"/>
          <w:bCs/>
          <w:sz w:val="28"/>
          <w:szCs w:val="28"/>
          <w:lang w:val="pt-BR"/>
        </w:rPr>
        <w:t>7 Áudio e música</w:t>
      </w:r>
    </w:p>
    <w:p w14:paraId="507721E5" w14:textId="77777777" w:rsidR="005445BF" w:rsidRDefault="005445BF" w:rsidP="005445BF">
      <w:pPr>
        <w:ind w:left="708" w:firstLine="708"/>
        <w:jc w:val="both"/>
        <w:rPr>
          <w:rStyle w:val="None"/>
          <w:bCs/>
          <w:i/>
          <w:sz w:val="28"/>
          <w:szCs w:val="28"/>
          <w:lang w:val="pt-BR"/>
        </w:rPr>
      </w:pPr>
    </w:p>
    <w:p w14:paraId="4EB4AC49" w14:textId="257339A4" w:rsidR="005523C9" w:rsidRPr="005445BF" w:rsidRDefault="00A86BA3" w:rsidP="005445BF">
      <w:pPr>
        <w:ind w:left="708" w:firstLine="708"/>
        <w:jc w:val="both"/>
        <w:rPr>
          <w:rStyle w:val="None"/>
          <w:bCs/>
          <w:i/>
          <w:sz w:val="28"/>
          <w:szCs w:val="28"/>
          <w:lang w:val="pt-BR"/>
        </w:rPr>
      </w:pPr>
      <w:r w:rsidRPr="005445BF">
        <w:rPr>
          <w:rStyle w:val="None"/>
          <w:bCs/>
          <w:i/>
          <w:sz w:val="28"/>
          <w:szCs w:val="28"/>
          <w:lang w:val="pt-BR"/>
        </w:rPr>
        <w:t>Descreva as características de áudio e música do jogo.</w:t>
      </w:r>
    </w:p>
    <w:p w14:paraId="04423FD8" w14:textId="77777777" w:rsidR="005523C9" w:rsidRPr="005445BF" w:rsidRDefault="005523C9" w:rsidP="005445BF">
      <w:pPr>
        <w:jc w:val="both"/>
        <w:rPr>
          <w:rStyle w:val="None"/>
          <w:bCs/>
          <w:sz w:val="28"/>
          <w:szCs w:val="28"/>
          <w:lang w:val="pt-BR"/>
        </w:rPr>
      </w:pPr>
    </w:p>
    <w:p w14:paraId="7C97F457" w14:textId="77777777" w:rsidR="005523C9" w:rsidRPr="005445BF" w:rsidRDefault="00A86BA3" w:rsidP="002B0AD6">
      <w:pPr>
        <w:jc w:val="center"/>
        <w:rPr>
          <w:rStyle w:val="None"/>
          <w:b/>
          <w:bCs/>
          <w:sz w:val="28"/>
          <w:szCs w:val="28"/>
          <w:lang w:val="pt-BR"/>
        </w:rPr>
      </w:pPr>
      <w:r w:rsidRPr="005445BF">
        <w:rPr>
          <w:rStyle w:val="None"/>
          <w:bCs/>
          <w:sz w:val="28"/>
          <w:szCs w:val="28"/>
          <w:lang w:val="pt-BR"/>
        </w:rPr>
        <w:t xml:space="preserve">8 </w:t>
      </w:r>
      <w:r w:rsidRPr="005445BF">
        <w:rPr>
          <w:rStyle w:val="None"/>
          <w:bCs/>
          <w:i/>
          <w:sz w:val="28"/>
          <w:szCs w:val="28"/>
          <w:lang w:val="pt-BR"/>
        </w:rPr>
        <w:t>Concept Art</w:t>
      </w:r>
      <w:r w:rsidRPr="005445BF">
        <w:rPr>
          <w:rStyle w:val="None"/>
          <w:bCs/>
          <w:sz w:val="28"/>
          <w:szCs w:val="28"/>
          <w:lang w:val="pt-BR"/>
        </w:rPr>
        <w:t xml:space="preserve"> e referências visuais</w:t>
      </w:r>
    </w:p>
    <w:p w14:paraId="3A68E8D6" w14:textId="77777777" w:rsidR="005445BF" w:rsidRDefault="005445BF" w:rsidP="005445BF">
      <w:pPr>
        <w:ind w:left="708" w:firstLine="708"/>
        <w:jc w:val="both"/>
        <w:rPr>
          <w:rStyle w:val="None"/>
          <w:bCs/>
          <w:i/>
          <w:sz w:val="28"/>
          <w:szCs w:val="28"/>
          <w:lang w:val="pt-BR"/>
        </w:rPr>
      </w:pPr>
    </w:p>
    <w:p w14:paraId="6C85BA9E" w14:textId="055C20F4" w:rsidR="005523C9" w:rsidRPr="005445BF" w:rsidRDefault="00A86BA3" w:rsidP="005445BF">
      <w:pPr>
        <w:ind w:left="708" w:firstLine="708"/>
        <w:jc w:val="both"/>
        <w:rPr>
          <w:rStyle w:val="None"/>
          <w:bCs/>
          <w:i/>
          <w:sz w:val="28"/>
          <w:szCs w:val="28"/>
          <w:lang w:val="pt-BR"/>
        </w:rPr>
      </w:pPr>
      <w:r w:rsidRPr="005445BF">
        <w:rPr>
          <w:rStyle w:val="None"/>
          <w:bCs/>
          <w:i/>
          <w:sz w:val="28"/>
          <w:szCs w:val="28"/>
          <w:lang w:val="pt-BR"/>
        </w:rPr>
        <w:t>Nesta seção, inclua as ilustrações que guiarão o desenvolvimento do jogo (concept art) ou referências de outros jogos, que ilustram algum aspecto específico ou amplo deste jogo.</w:t>
      </w:r>
    </w:p>
    <w:p w14:paraId="615539E8" w14:textId="77777777" w:rsidR="005523C9" w:rsidRPr="005445BF" w:rsidRDefault="005523C9" w:rsidP="005445BF">
      <w:pPr>
        <w:jc w:val="both"/>
        <w:rPr>
          <w:rStyle w:val="None"/>
          <w:bCs/>
          <w:sz w:val="28"/>
          <w:szCs w:val="28"/>
          <w:lang w:val="pt-BR"/>
        </w:rPr>
      </w:pPr>
    </w:p>
    <w:p w14:paraId="25CF9705" w14:textId="77777777" w:rsidR="005445BF" w:rsidRDefault="005445BF" w:rsidP="005445BF">
      <w:pPr>
        <w:jc w:val="both"/>
        <w:rPr>
          <w:rStyle w:val="None"/>
          <w:bCs/>
          <w:sz w:val="28"/>
          <w:szCs w:val="28"/>
          <w:lang w:val="pt-BR"/>
        </w:rPr>
      </w:pPr>
    </w:p>
    <w:p w14:paraId="1D9B5286" w14:textId="1C57ABF0" w:rsidR="005523C9" w:rsidRPr="005445BF" w:rsidRDefault="00A86BA3" w:rsidP="002B0AD6">
      <w:pPr>
        <w:jc w:val="center"/>
        <w:rPr>
          <w:rStyle w:val="None"/>
          <w:bCs/>
          <w:sz w:val="28"/>
          <w:szCs w:val="28"/>
          <w:lang w:val="pt-BR"/>
        </w:rPr>
      </w:pPr>
      <w:r w:rsidRPr="005445BF">
        <w:rPr>
          <w:rStyle w:val="None"/>
          <w:bCs/>
          <w:sz w:val="28"/>
          <w:szCs w:val="28"/>
          <w:lang w:val="pt-BR"/>
        </w:rPr>
        <w:t>9</w:t>
      </w:r>
      <w:r w:rsidR="00DD7E54">
        <w:rPr>
          <w:rStyle w:val="None"/>
          <w:bCs/>
          <w:sz w:val="28"/>
          <w:szCs w:val="28"/>
          <w:lang w:val="pt-BR"/>
        </w:rPr>
        <w:t xml:space="preserve"> </w:t>
      </w:r>
      <w:r w:rsidR="002B0AD6">
        <w:rPr>
          <w:rStyle w:val="None"/>
          <w:bCs/>
          <w:sz w:val="28"/>
          <w:szCs w:val="28"/>
          <w:lang w:val="pt-BR"/>
        </w:rPr>
        <w:t xml:space="preserve">- </w:t>
      </w:r>
      <w:r w:rsidR="002B0AD6" w:rsidRPr="005445BF">
        <w:rPr>
          <w:rStyle w:val="None"/>
          <w:bCs/>
          <w:sz w:val="28"/>
          <w:szCs w:val="28"/>
          <w:lang w:val="pt-BR"/>
        </w:rPr>
        <w:t>Ideias</w:t>
      </w:r>
      <w:r w:rsidRPr="005445BF">
        <w:rPr>
          <w:rStyle w:val="None"/>
          <w:bCs/>
          <w:sz w:val="28"/>
          <w:szCs w:val="28"/>
          <w:lang w:val="pt-BR"/>
        </w:rPr>
        <w:t xml:space="preserve"> adicionais e observações</w:t>
      </w:r>
    </w:p>
    <w:p w14:paraId="0E7AF62C" w14:textId="77777777" w:rsidR="002B0AD6" w:rsidRDefault="002B0AD6" w:rsidP="005445BF">
      <w:pPr>
        <w:ind w:left="708" w:firstLine="708"/>
        <w:jc w:val="both"/>
        <w:rPr>
          <w:rStyle w:val="None"/>
          <w:bCs/>
          <w:i/>
          <w:sz w:val="28"/>
          <w:szCs w:val="28"/>
          <w:lang w:val="pt-BR"/>
        </w:rPr>
      </w:pPr>
    </w:p>
    <w:p w14:paraId="6AB99EF7" w14:textId="623E6379" w:rsidR="005523C9" w:rsidRPr="005445BF" w:rsidRDefault="00A86BA3" w:rsidP="005445BF">
      <w:pPr>
        <w:ind w:left="708" w:firstLine="708"/>
        <w:jc w:val="both"/>
        <w:rPr>
          <w:rStyle w:val="None"/>
          <w:bCs/>
          <w:i/>
          <w:sz w:val="28"/>
          <w:szCs w:val="28"/>
          <w:lang w:val="pt-BR"/>
        </w:rPr>
      </w:pPr>
      <w:r w:rsidRPr="005445BF">
        <w:rPr>
          <w:rStyle w:val="None"/>
          <w:bCs/>
          <w:i/>
          <w:sz w:val="28"/>
          <w:szCs w:val="28"/>
          <w:lang w:val="pt-BR"/>
        </w:rPr>
        <w:t>Inclua aqui funcionalidades extras que podem ou não ser incluídas no jogo, ou outras observações quanto ao projeto.</w:t>
      </w:r>
    </w:p>
    <w:sectPr w:rsidR="005523C9" w:rsidRPr="005445BF">
      <w:headerReference w:type="even" r:id="rId7"/>
      <w:headerReference w:type="default" r:id="rId8"/>
      <w:footerReference w:type="even" r:id="rId9"/>
      <w:footerReference w:type="default" r:id="rId10"/>
      <w:headerReference w:type="first" r:id="rId11"/>
      <w:footerReference w:type="first" r:id="rId12"/>
      <w:pgSz w:w="11906" w:h="16838"/>
      <w:pgMar w:top="1134" w:right="1418" w:bottom="1134" w:left="1418" w:header="709"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E82E7" w14:textId="77777777" w:rsidR="005C3CAC" w:rsidRDefault="005C3CAC">
      <w:r>
        <w:separator/>
      </w:r>
    </w:p>
  </w:endnote>
  <w:endnote w:type="continuationSeparator" w:id="0">
    <w:p w14:paraId="48E30CC4" w14:textId="77777777" w:rsidR="005C3CAC" w:rsidRDefault="005C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349C" w14:textId="77777777" w:rsidR="005523C9" w:rsidRDefault="005523C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5300" w14:textId="77777777" w:rsidR="005523C9" w:rsidRDefault="005523C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65E7" w14:textId="77777777" w:rsidR="005523C9" w:rsidRDefault="005523C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A82F" w14:textId="77777777" w:rsidR="005C3CAC" w:rsidRDefault="005C3CAC">
      <w:r>
        <w:separator/>
      </w:r>
    </w:p>
  </w:footnote>
  <w:footnote w:type="continuationSeparator" w:id="0">
    <w:p w14:paraId="408AA5FB" w14:textId="77777777" w:rsidR="005C3CAC" w:rsidRDefault="005C3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0671" w14:textId="77777777" w:rsidR="005523C9" w:rsidRDefault="005523C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569A" w14:textId="77777777" w:rsidR="005523C9" w:rsidRDefault="005523C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D3CF" w14:textId="77777777" w:rsidR="005523C9" w:rsidRDefault="005523C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3C9"/>
    <w:rsid w:val="00052D7E"/>
    <w:rsid w:val="00072283"/>
    <w:rsid w:val="00087B4C"/>
    <w:rsid w:val="002B0AD6"/>
    <w:rsid w:val="005445BF"/>
    <w:rsid w:val="005523C9"/>
    <w:rsid w:val="005C3CAC"/>
    <w:rsid w:val="009302C4"/>
    <w:rsid w:val="00A86BA3"/>
    <w:rsid w:val="00B17E67"/>
    <w:rsid w:val="00C14764"/>
    <w:rsid w:val="00C63126"/>
    <w:rsid w:val="00CD5F0F"/>
    <w:rsid w:val="00DD7E54"/>
    <w:rsid w:val="00ED0D18"/>
    <w:rsid w:val="00FB5F9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100A"/>
  <w15:docId w15:val="{A3F18718-7B06-4450-9AF2-7829794F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2">
    <w:name w:val="heading 2"/>
    <w:next w:val="Body"/>
    <w:qFormat/>
    <w:pPr>
      <w:keepNext/>
      <w:outlineLvl w:val="1"/>
    </w:pPr>
    <w:rPr>
      <w:rFonts w:ascii="Bookman Old Style" w:hAnsi="Bookman Old Style" w:cs="Arial Unicode MS"/>
      <w:b/>
      <w:bCs/>
      <w:color w:val="000000"/>
      <w:sz w:val="26"/>
      <w:szCs w:val="26"/>
      <w:u w:color="000000"/>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character" w:customStyle="1" w:styleId="None">
    <w:name w:val="None"/>
    <w:qFormat/>
  </w:style>
  <w:style w:type="character" w:customStyle="1" w:styleId="Hyperlink0">
    <w:name w:val="Hyperlink.0"/>
    <w:basedOn w:val="None"/>
    <w:qFormat/>
    <w:rPr>
      <w:rFonts w:ascii="Arial" w:eastAsia="Arial" w:hAnsi="Arial" w:cs="Arial"/>
      <w:color w:val="000000"/>
      <w:u w:val="none" w:color="000000"/>
    </w:rPr>
  </w:style>
  <w:style w:type="character" w:customStyle="1" w:styleId="Hyperlink1">
    <w:name w:val="Hyperlink.1"/>
    <w:basedOn w:val="Hyperlink"/>
    <w:qFormat/>
    <w:rPr>
      <w:color w:val="0000FF"/>
      <w:u w:val="single" w:color="0000FF"/>
    </w:rPr>
  </w:style>
  <w:style w:type="character" w:customStyle="1" w:styleId="TextodecomentrioChar">
    <w:name w:val="Texto de comentário Char"/>
    <w:basedOn w:val="Fontepargpadro"/>
    <w:link w:val="Textodecomentrio"/>
    <w:uiPriority w:val="99"/>
    <w:semiHidden/>
    <w:qFormat/>
    <w:rPr>
      <w:lang w:val="en-US" w:eastAsia="en-US"/>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244311"/>
    <w:rPr>
      <w:rFonts w:ascii="Segoe UI" w:hAnsi="Segoe UI" w:cs="Segoe UI"/>
      <w:sz w:val="18"/>
      <w:szCs w:val="18"/>
      <w:lang w:val="en-US" w:eastAsia="en-US"/>
    </w:rPr>
  </w:style>
  <w:style w:type="character" w:customStyle="1" w:styleId="AssuntodocomentrioChar">
    <w:name w:val="Assunto do comentário Char"/>
    <w:basedOn w:val="TextodecomentrioChar"/>
    <w:link w:val="Assuntodocomentrio"/>
    <w:uiPriority w:val="99"/>
    <w:semiHidden/>
    <w:qFormat/>
    <w:rsid w:val="00244311"/>
    <w:rPr>
      <w:b/>
      <w:bCs/>
      <w:lang w:val="en-US" w:eastAsia="en-US"/>
    </w:rPr>
  </w:style>
  <w:style w:type="character" w:customStyle="1" w:styleId="TextodenotaderodapChar">
    <w:name w:val="Texto de nota de rodapé Char"/>
    <w:basedOn w:val="Fontepargpadro"/>
    <w:link w:val="Textodenotaderodap"/>
    <w:uiPriority w:val="99"/>
    <w:semiHidden/>
    <w:qFormat/>
    <w:rsid w:val="005E502C"/>
    <w:rPr>
      <w:lang w:val="en-US" w:eastAsia="en-US"/>
    </w:rPr>
  </w:style>
  <w:style w:type="character" w:customStyle="1" w:styleId="Caracteresdenotaderodap">
    <w:name w:val="Caracteres de nota de rodapé"/>
    <w:basedOn w:val="Fontepargpadro"/>
    <w:uiPriority w:val="99"/>
    <w:semiHidden/>
    <w:unhideWhenUsed/>
    <w:qFormat/>
    <w:rsid w:val="005E502C"/>
    <w:rPr>
      <w:vertAlign w:val="superscript"/>
    </w:rPr>
  </w:style>
  <w:style w:type="character" w:styleId="Refdenotaderodap">
    <w:name w:val="footnote reference"/>
    <w:rPr>
      <w:vertAlign w:val="superscript"/>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pPr>
      <w:jc w:val="both"/>
    </w:pPr>
    <w:rPr>
      <w:rFonts w:ascii="Arial" w:hAnsi="Arial" w:cs="Arial Unicode MS"/>
      <w:color w:val="000000"/>
      <w:sz w:val="28"/>
      <w:szCs w:val="28"/>
      <w:u w:color="000000"/>
      <w:lang w:val="pt-PT"/>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HeaderFooter">
    <w:name w:val="Header &amp; Footer"/>
    <w:qFormat/>
    <w:pPr>
      <w:tabs>
        <w:tab w:val="right" w:pos="9020"/>
      </w:tabs>
    </w:pPr>
    <w:rPr>
      <w:rFonts w:ascii="Helvetica" w:hAnsi="Helvetica" w:cs="Arial Unicode MS"/>
      <w:color w:val="000000"/>
      <w:sz w:val="24"/>
      <w:szCs w:val="24"/>
    </w:rPr>
  </w:style>
  <w:style w:type="paragraph" w:customStyle="1" w:styleId="Body">
    <w:name w:val="Body"/>
    <w:qFormat/>
    <w:pPr>
      <w:spacing w:after="200" w:line="276" w:lineRule="auto"/>
    </w:pPr>
    <w:rPr>
      <w:rFonts w:ascii="Arial" w:hAnsi="Arial" w:cs="Arial Unicode MS"/>
      <w:color w:val="000000"/>
      <w:sz w:val="24"/>
      <w:szCs w:val="24"/>
      <w:u w:color="000000"/>
      <w:lang w:val="pt-PT"/>
    </w:rPr>
  </w:style>
  <w:style w:type="paragraph" w:styleId="PargrafodaLista">
    <w:name w:val="List Paragraph"/>
    <w:qFormat/>
    <w:pPr>
      <w:spacing w:after="200" w:line="276" w:lineRule="auto"/>
      <w:ind w:left="720"/>
    </w:pPr>
    <w:rPr>
      <w:rFonts w:ascii="Arial" w:hAnsi="Arial" w:cs="Arial Unicode MS"/>
      <w:color w:val="000000"/>
      <w:sz w:val="24"/>
      <w:szCs w:val="24"/>
      <w:u w:color="000000"/>
      <w:lang w:val="pt-PT"/>
    </w:rPr>
  </w:style>
  <w:style w:type="paragraph" w:customStyle="1" w:styleId="Default">
    <w:name w:val="Default"/>
    <w:qFormat/>
    <w:rPr>
      <w:rFonts w:ascii="Helvetica" w:eastAsia="Helvetica" w:hAnsi="Helvetica" w:cs="Helvetica"/>
      <w:color w:val="000000"/>
      <w:sz w:val="22"/>
      <w:szCs w:val="22"/>
    </w:rPr>
  </w:style>
  <w:style w:type="paragraph" w:customStyle="1" w:styleId="Cabealhoerodap">
    <w:name w:val="Cabeçalho e rodapé"/>
    <w:basedOn w:val="Normal"/>
    <w:qFormat/>
  </w:style>
  <w:style w:type="paragraph" w:styleId="Rodap">
    <w:name w:val="footer"/>
    <w:pPr>
      <w:tabs>
        <w:tab w:val="center" w:pos="4419"/>
        <w:tab w:val="right" w:pos="8838"/>
      </w:tabs>
    </w:pPr>
    <w:rPr>
      <w:rFonts w:eastAsia="Times New Roman"/>
      <w:color w:val="000000"/>
      <w:sz w:val="24"/>
      <w:szCs w:val="24"/>
      <w:u w:color="000000"/>
      <w:lang w:val="pt-PT"/>
    </w:rPr>
  </w:style>
  <w:style w:type="paragraph" w:styleId="Cabealho">
    <w:name w:val="header"/>
    <w:pPr>
      <w:tabs>
        <w:tab w:val="center" w:pos="4419"/>
        <w:tab w:val="right" w:pos="8838"/>
      </w:tabs>
    </w:pPr>
    <w:rPr>
      <w:rFonts w:cs="Arial Unicode MS"/>
      <w:color w:val="000000"/>
      <w:sz w:val="24"/>
      <w:szCs w:val="24"/>
      <w:u w:color="000000"/>
      <w:lang w:val="pt-PT"/>
    </w:rPr>
  </w:style>
  <w:style w:type="paragraph" w:styleId="Textodecomentrio">
    <w:name w:val="annotation text"/>
    <w:basedOn w:val="Normal"/>
    <w:link w:val="TextodecomentrioChar"/>
    <w:uiPriority w:val="99"/>
    <w:semiHidden/>
    <w:unhideWhenUsed/>
    <w:rPr>
      <w:sz w:val="20"/>
      <w:szCs w:val="20"/>
    </w:rPr>
  </w:style>
  <w:style w:type="paragraph" w:styleId="Textodebalo">
    <w:name w:val="Balloon Text"/>
    <w:basedOn w:val="Normal"/>
    <w:link w:val="TextodebaloChar"/>
    <w:uiPriority w:val="99"/>
    <w:semiHidden/>
    <w:unhideWhenUsed/>
    <w:qFormat/>
    <w:rsid w:val="00244311"/>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qFormat/>
    <w:rsid w:val="00244311"/>
    <w:rPr>
      <w:b/>
      <w:bCs/>
    </w:rPr>
  </w:style>
  <w:style w:type="paragraph" w:styleId="Textodenotaderodap">
    <w:name w:val="footnote text"/>
    <w:basedOn w:val="Normal"/>
    <w:link w:val="TextodenotaderodapChar"/>
    <w:uiPriority w:val="99"/>
    <w:semiHidden/>
    <w:unhideWhenUsed/>
    <w:rsid w:val="005E502C"/>
    <w:rPr>
      <w:sz w:val="20"/>
      <w:szCs w:val="20"/>
    </w:rPr>
  </w:style>
  <w:style w:type="numbering" w:customStyle="1" w:styleId="ImportedStyle1">
    <w:name w:val="Imported Style 1"/>
    <w:qFormat/>
  </w:style>
  <w:style w:type="character" w:styleId="Forte">
    <w:name w:val="Strong"/>
    <w:basedOn w:val="Fontepargpadro"/>
    <w:uiPriority w:val="22"/>
    <w:qFormat/>
    <w:rsid w:val="00072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438677">
      <w:bodyDiv w:val="1"/>
      <w:marLeft w:val="0"/>
      <w:marRight w:val="0"/>
      <w:marTop w:val="0"/>
      <w:marBottom w:val="0"/>
      <w:divBdr>
        <w:top w:val="none" w:sz="0" w:space="0" w:color="auto"/>
        <w:left w:val="none" w:sz="0" w:space="0" w:color="auto"/>
        <w:bottom w:val="none" w:sz="0" w:space="0" w:color="auto"/>
        <w:right w:val="none" w:sz="0" w:space="0" w:color="auto"/>
      </w:divBdr>
    </w:div>
    <w:div w:id="206047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BA63C-2890-44AB-B992-9C185931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557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Rodrigues Lamin</dc:creator>
  <dc:description/>
  <cp:lastModifiedBy>Aluno</cp:lastModifiedBy>
  <cp:revision>10</cp:revision>
  <dcterms:created xsi:type="dcterms:W3CDTF">2017-11-07T16:08:00Z</dcterms:created>
  <dcterms:modified xsi:type="dcterms:W3CDTF">2025-04-14T23:34:00Z</dcterms:modified>
  <dc:language>pt-BR</dc:language>
</cp:coreProperties>
</file>