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COLÉGIO ESTADUAL DE EDUCAÇÃO PROFISSIONAL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left" w:leader="none" w:pos="6780"/>
        </w:tabs>
        <w:spacing w:after="0" w:before="0" w:line="30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GABRIEL VICENTE LIMA</w:t>
      </w:r>
    </w:p>
    <w:p w:rsidR="00000000" w:rsidDel="00000000" w:rsidP="00000000" w:rsidRDefault="00000000" w:rsidRPr="00000000" w14:paraId="00000008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BARBEARIA ANGELS</w:t>
      </w:r>
    </w:p>
    <w:p w:rsidR="00000000" w:rsidDel="00000000" w:rsidP="00000000" w:rsidRDefault="00000000" w:rsidRPr="00000000" w14:paraId="0000000D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CASCAVEL - PR</w:t>
      </w:r>
    </w:p>
    <w:p w:rsidR="00000000" w:rsidDel="00000000" w:rsidP="00000000" w:rsidRDefault="00000000" w:rsidRPr="00000000" w14:paraId="00000019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GABRIEL VICENTE LIMA</w:t>
      </w:r>
    </w:p>
    <w:p w:rsidR="00000000" w:rsidDel="00000000" w:rsidP="00000000" w:rsidRDefault="00000000" w:rsidRPr="00000000" w14:paraId="0000001C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BARBEARIA ANGELS</w:t>
      </w:r>
    </w:p>
    <w:p w:rsidR="00000000" w:rsidDel="00000000" w:rsidP="00000000" w:rsidRDefault="00000000" w:rsidRPr="00000000" w14:paraId="0000001F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456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456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4560" w:right="0" w:firstLine="0"/>
        <w:jc w:val="righ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Orientadores: Profª Aparecida S.Ferreira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5672" w:right="0" w:firstLine="0"/>
        <w:jc w:val="righ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Prof. Reinaldo C. da Silva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0" w:right="0" w:firstLine="709"/>
        <w:jc w:val="righ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CASCAVEL - PR</w:t>
      </w:r>
    </w:p>
    <w:p w:rsidR="00000000" w:rsidDel="00000000" w:rsidP="00000000" w:rsidRDefault="00000000" w:rsidRPr="00000000" w14:paraId="0000002D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E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GABRIEL VICENTE LIMA</w:t>
      </w:r>
    </w:p>
    <w:p w:rsidR="00000000" w:rsidDel="00000000" w:rsidP="00000000" w:rsidRDefault="00000000" w:rsidRPr="00000000" w14:paraId="00000030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BARBEARIA ANGELS</w:t>
      </w:r>
    </w:p>
    <w:p w:rsidR="00000000" w:rsidDel="00000000" w:rsidP="00000000" w:rsidRDefault="00000000" w:rsidRPr="00000000" w14:paraId="00000034">
      <w:pPr>
        <w:spacing w:after="0" w:before="0" w:line="48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0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COMISSÃO EXAMINADOR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6.0" w:type="dxa"/>
        <w:jc w:val="left"/>
        <w:tblInd w:w="-5.9999999999999964" w:type="dxa"/>
        <w:tblLayout w:type="fixed"/>
        <w:tblLook w:val="0000"/>
      </w:tblPr>
      <w:tblGrid>
        <w:gridCol w:w="4213"/>
        <w:gridCol w:w="4213"/>
        <w:tblGridChange w:id="0">
          <w:tblGrid>
            <w:gridCol w:w="4213"/>
            <w:gridCol w:w="421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3E">
            <w:pPr>
              <w:spacing w:after="14" w:before="0" w:line="240" w:lineRule="auto"/>
              <w:ind w:left="10" w:right="344" w:hanging="1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Prof. Reinaldo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8130"/>
              </w:tabs>
              <w:spacing w:after="0" w:before="0" w:line="36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Profª. Célia Kouth Cabral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Pós-graduada em Sistemas Distribuídos JAVA.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Profª  Ana Cristina Santana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Coordenadora de curso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14.0" w:type="dxa"/>
              <w:bottom w:w="0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tabs>
          <w:tab w:val="left" w:leader="none" w:pos="709"/>
        </w:tabs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color w:val="366091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155"/>
        </w:tabs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Bem-vindo ao nosso mundo de estilo e elegância masculina! Aqui, na nossa barbearia, oferecemos muito mais do que apenas um corte de cabelo e barba. Preparamos uma experiência completa de cuidado pessoal, onde você poderá relaxar, desfrutar de um atendimento de qualidade e sair com uma aparência impecável.  Somos apaixonados por oferecer serviços de barbearia que combinam tradição e modernidade. Nossa equipe de barbeiros altamente qualificados está sempre atualizada com as últimas tendências em cortes de cabelo, estilos de barba e cuidados com a pele. Utilizamos apenas produtos premium e técnicas precisas para garantir que você se sinta confiante e renovado em cada visita.   Além dos cortes de cabelo e barba, oferecemos uma variedade de serviços personalizados, incluindo tratamentos faciais, cuidados com o couro cabeludo, massagens relaxantes e muito mais. Queremos que você saia daqui com uma aparência impecável e se sinta revigorado.  Não se trata apenas de oferecer um serviço excepcional, mas também de criar um ambiente acolhedor e descontraído. Nossa barbearia é um lugar onde os homens podem se reunir, conversar e aproveitar um momento de relaxamento. Acreditamos que cada cliente é único, e nossa missão é superar suas expectativas, proporcionando um atendimento personalizado e um resultado final que reflita sua personalidade e estilo de vida.  Então, venha nos visitar e deixe-nos cuidar de você. Estamos ansiosos para oferecer uma experiência de barbearia excepcional, onde a tradição encontra a modernidade e a confiança é elevada a um novo patamar. Sua satisfação é nossa prioridade, e faremos tudo ao nosso alcance para garantir que você saia daqui com um sorriso no rosto e um visual impecável.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1"/>
        <w:numPr>
          <w:ilvl w:val="0"/>
          <w:numId w:val="10"/>
        </w:numPr>
        <w:tabs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Agendamento e gerenciamento de serviços específicos de uma barbearia.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O site irá cadastrar as informações do usuário por meio de cadastro, com isso o nome, E-mail, número de telefonee cpf do cliente serão enviados para o banco de dados para ser salvo, após o cliente ter se cadastrado no site ele será redirecionado para a página de escolha de serviço em qual ele pode escolher corte, barba ou o combo q é o cabelo e barba por um preço menor logo depois da escolha do serviço ele poderá escolher o dia, mês e a hora que deseja ser atendido.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1"/>
        <w:tabs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0" w:line="360" w:lineRule="auto"/>
        <w:ind w:left="0" w:right="0" w:firstLine="72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 metodologia de pesquisa nada mais é do que a descrição do processo de pesquisa do trabalho. Isto é, a definição de quais serão os procedimentos para a coleta e para a análise dos dados. Isso significa que delimitar uma metodologia não é adotar um conjunto de diretrizes fixas que se deve seguir à risca.</w:t>
      </w:r>
    </w:p>
    <w:p w:rsidR="00000000" w:rsidDel="00000000" w:rsidP="00000000" w:rsidRDefault="00000000" w:rsidRPr="00000000" w14:paraId="0000005F">
      <w:pPr>
        <w:spacing w:after="16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Metodologia de pesquisa de modelagem: A metodologia inclui, ao todo, oito etapas: analise de requisitos, construção do modelo, analise de processos, simulação, reengenharia (redesenho), documentação, divulgação e feedback. Faz-se necessário também conhecer uma metodologia para todo o trabalho a ser feito.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2127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1"/>
        <w:tabs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FRONT-END: HTML E CSS: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O que é front-end: Podemos classificar como a parte visual de um site, aquilo que conseguimos interagir. Quem trabalha com Front End é responsável por desenvolver por meio do código uma interface gráfica.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HTML: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De acordo com (GRANNELL, C. (2007). The EssentialGuideto CSS and HTML Web Design.) o HTML foi inventado por Tim Berners-Lee, um físico do centro de pesquisas CERN, na Suíça. Ele surgiu com a ideia de um sistema de hipertexto na internet. Hipertexto significa um texto que possui referências (links) para outros textos que podem ser acessados imediatamente.  Inicialmente o HTML foi projetado para interligar instituições de pesquisa próximas, e compartilhar documentos com facilidade.</w:t>
      </w:r>
    </w:p>
    <w:p w:rsidR="00000000" w:rsidDel="00000000" w:rsidP="00000000" w:rsidRDefault="00000000" w:rsidRPr="00000000" w14:paraId="00000069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CSS: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De acordo com (GRANNELL, C. (2007). The EssentialGuideto CSS and HTML Web Design.) o CSS foi desenvolvido em 1996, pelo World Wide Web Consortium, para complementar o HTML, uma vez que este não contém tags para formatação de página, sendo necessária a escrita da marcação para o site. Esse processo se tornou desgastante e caro para desenvolvedores. Por essa razão, uma nova alternativa foi criada. Ele é um código em que você pode fazer alterações rápidas de layout, como definição de cores e fontes, por exemplo. Essa camada proporciona não apenas a facilidade de personalização, como também ajuda a diminuir a repetição de conteúdo na estrutura do código. CSS é uma linguagem baseada em regras. — Você 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 w:rsidR="00000000" w:rsidDel="00000000" w:rsidP="00000000" w:rsidRDefault="00000000" w:rsidRPr="00000000" w14:paraId="0000006A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BACK-END: MYSQL, PHP E JAVASCRIPT:</w:t>
      </w:r>
    </w:p>
    <w:p w:rsidR="00000000" w:rsidDel="00000000" w:rsidP="00000000" w:rsidRDefault="00000000" w:rsidRPr="00000000" w14:paraId="0000006B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Back-end: Como o nome sugere, o desenvolvedor back-end trabalha na parte de “trás” da aplicação. Ele é o responsável, em termos gerais, pela implementação da regra de negócio. Em uma aplicação web, este desenvolvedor, quando focado, não toca na parte visual da aplicação.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MYsql: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O MySQL foi criado na Suécia, por David Axmark, Allan Larsson e o finlandês Michael Widenius. Eles começaram o projeto em 1980. De acordo com (TAVARES, Frederico. MySQL. 2015. Até o Momento), o Mysql é um SGBD, um Sistema de gerenciamento de banco de dados, que usa a linguagem SQL como interface. Ele é um sistema open-source de gerenciamento de base de dados relacional. Para sites WordPress, isso quer dizer que ele ajuda a armazenar todas suas publicações, usuários, informações de plugins, etc. Ele armazena essas informações em “tabelas” separadas e as conecta com “chaves”, daí o seu nome relacional.</w:t>
      </w:r>
    </w:p>
    <w:p w:rsidR="00000000" w:rsidDel="00000000" w:rsidP="00000000" w:rsidRDefault="00000000" w:rsidRPr="00000000" w14:paraId="0000006D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Php: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De acordo com (BROOKS, D. R. (2007). AnIntroductionto HTML and JavaScript for Scientistsand Engineers. London: Springer-Verlag). O PHP como é conhecido hoje, é na verdade o sucessor para um produto chamado PHP/FI. Criado em 1994 por RasmusLerdof, a primeira encarnação do PHP foi um simples conjunto de binários Common Gateway Interface (CGI) escrito em linguagem de programação C. A sigla é um acrônimo para PHP: Hypertext Preprocessor. A linguagem tornou-se popular por ter uma sintaxe mais simples, e por mesclar o código executado no lado do servidor com HTML, facilitando a criação de páginas com conteúdo dinâmico.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:De acordo com (BROOKS, D. R. (2007). AnIntroductionto HTML and JavaScript for Scientistsand Engineers. London: Springer-Verlag) o Java script surgiu em 1995 e foi criada por Brendan Eich, a pedido da empresa Netscape (um dos primeiros navegadores) com o objetivo de validar formulários HTML. Como os browsers ainda eram estéticos, essa linguagem foi revolucionária para a época. Permite a você implementar itens complexos em páginas web — toda vez que uma página da web faz mais do que simplesmente mostrar a você informação estática — mostrando conteúdo que se atualiza em um intervalo de tempo, mapas interativos ou gráficos 2D/3D animados, etc.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1"/>
        <w:tabs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8"/>
          <w:szCs w:val="3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5 DOCUMENTAÇÃO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shd w:fill="auto" w:val="clear"/>
          <w:vertAlign w:val="baseline"/>
          <w:rtl w:val="0"/>
        </w:rPr>
        <w:t xml:space="preserve">do projeto</w:t>
      </w:r>
    </w:p>
    <w:p w:rsidR="00000000" w:rsidDel="00000000" w:rsidP="00000000" w:rsidRDefault="00000000" w:rsidRPr="00000000" w14:paraId="00000075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white"/>
          <w:vertAlign w:val="baseline"/>
          <w:rtl w:val="0"/>
        </w:rPr>
        <w:t xml:space="preserve">O 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ciclo de vida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white"/>
          <w:vertAlign w:val="baseline"/>
          <w:rtl w:val="0"/>
        </w:rPr>
        <w:t xml:space="preserve"> se refere a todas as etapas de produção e uso do produto, relativas à extração das matérias-primas, passando pela produção, distribuição até o consumo e disposição final, contemplando também reciclagem e reuso quando for 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276850" cy="2676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tabs>
          <w:tab w:val="left" w:leader="none" w:pos="0"/>
        </w:tabs>
        <w:spacing w:after="0" w:before="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5.1 Requisitos </w:t>
      </w:r>
    </w:p>
    <w:p w:rsidR="00000000" w:rsidDel="00000000" w:rsidP="00000000" w:rsidRDefault="00000000" w:rsidRPr="00000000" w14:paraId="0000007A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Segundo Figueiredo (2021), os requisitos funcionais devem descrever explicitamente quais são as funcionalidades de um serviço no sistema. Deve documentar como o sistema deverá reagir às entradas específicas e como deve comportar-se em determinadas situações o que o sistema pode ou não deve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tabs>
          <w:tab w:val="left" w:leader="none" w:pos="0"/>
        </w:tabs>
        <w:spacing w:after="0" w:before="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5.1.1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Quando falamos de um Requisito Funcional estamos nos referindo à requisição de uma função que um software deverá atender/realizar. Ou seja, exigência, solicitação, desejo, necessidade, que um software deverá materializar. Um Requisito Funcional é um Requisito de Software.</w:t>
      </w:r>
    </w:p>
    <w:p w:rsidR="00000000" w:rsidDel="00000000" w:rsidP="00000000" w:rsidRDefault="00000000" w:rsidRPr="00000000" w14:paraId="0000007E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686425" cy="1590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619115" cy="139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tabs>
          <w:tab w:val="left" w:leader="none" w:pos="709"/>
        </w:tabs>
        <w:spacing w:after="0" w:before="0" w:line="360" w:lineRule="auto"/>
        <w:ind w:left="720" w:right="0" w:hanging="72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1">
      <w:pPr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</w:t>
      </w:r>
    </w:p>
    <w:p w:rsidR="00000000" w:rsidDel="00000000" w:rsidP="00000000" w:rsidRDefault="00000000" w:rsidRPr="00000000" w14:paraId="00000083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29580" cy="113284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113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29580" cy="9067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0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11"/>
        </w:numPr>
        <w:tabs>
          <w:tab w:val="left" w:leader="none" w:pos="0"/>
        </w:tabs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Diagrama de Contexto</w:t>
      </w:r>
    </w:p>
    <w:p w:rsidR="00000000" w:rsidDel="00000000" w:rsidP="00000000" w:rsidRDefault="00000000" w:rsidRPr="00000000" w14:paraId="00000091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Diagrama de contexto é uma ferramenta para modelar o escopo através de um diagrama. Em desenvolvimento de sistemas, é considerado o diagrama de fluxo de dados de maior nível, isto é, um diagrama que representa todo o sistema. Ele demonstra como as partes interessadas e outras entidades interagem com o sistema indicando suas entradas e saídas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276850" cy="3009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360" w:lineRule="auto"/>
        <w:ind w:left="0" w:right="0" w:firstLine="141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981575" cy="295211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5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12"/>
        </w:numPr>
        <w:tabs>
          <w:tab w:val="left" w:leader="none" w:pos="0"/>
        </w:tabs>
        <w:spacing w:after="120" w:before="120" w:line="360" w:lineRule="auto"/>
        <w:ind w:left="36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Fluxo de dados</w:t>
      </w:r>
    </w:p>
    <w:p w:rsidR="00000000" w:rsidDel="00000000" w:rsidP="00000000" w:rsidRDefault="00000000" w:rsidRPr="00000000" w14:paraId="0000009C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</w:p>
    <w:p w:rsidR="00000000" w:rsidDel="00000000" w:rsidP="00000000" w:rsidRDefault="00000000" w:rsidRPr="00000000" w14:paraId="0000009E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480" w:lineRule="auto"/>
        <w:ind w:left="0" w:right="0" w:firstLine="709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numPr>
          <w:ilvl w:val="0"/>
          <w:numId w:val="1"/>
        </w:numPr>
        <w:tabs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8">
      <w:pPr>
        <w:spacing w:after="0" w:before="0" w:line="48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0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0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0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355" w:tblpY="574"/>
        <w:tblW w:w="116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51"/>
        <w:gridCol w:w="1950"/>
        <w:gridCol w:w="550"/>
        <w:gridCol w:w="536"/>
        <w:gridCol w:w="563"/>
        <w:gridCol w:w="576"/>
        <w:gridCol w:w="630"/>
        <w:gridCol w:w="563"/>
        <w:gridCol w:w="510"/>
        <w:gridCol w:w="456"/>
        <w:gridCol w:w="1030"/>
        <w:gridCol w:w="1323"/>
        <w:tblGridChange w:id="0">
          <w:tblGrid>
            <w:gridCol w:w="2951"/>
            <w:gridCol w:w="1950"/>
            <w:gridCol w:w="550"/>
            <w:gridCol w:w="536"/>
            <w:gridCol w:w="563"/>
            <w:gridCol w:w="576"/>
            <w:gridCol w:w="630"/>
            <w:gridCol w:w="563"/>
            <w:gridCol w:w="510"/>
            <w:gridCol w:w="456"/>
            <w:gridCol w:w="1030"/>
            <w:gridCol w:w="132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mydb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 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jc w:val="right"/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u w:val="none"/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30j0zll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tb_agendas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1fob9te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tb_barbeiros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3znysh7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tb_barbeiros_servicos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2et92p0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tb_cidades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tyjcwt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tb_clientes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3dy6vkm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tb_horarios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245c8a"/>
                <w:sz w:val="21"/>
                <w:szCs w:val="21"/>
                <w:u w:val="none"/>
              </w:rPr>
            </w:pPr>
            <w:hyperlink w:anchor="1t3h5sf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sz w:val="21"/>
                  <w:szCs w:val="21"/>
                  <w:u w:val="none"/>
                  <w:rtl w:val="0"/>
                </w:rPr>
                <w:t xml:space="preserve">tb_servicos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tb_agendas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cod_agenda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data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hora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valor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FLOAT(5,2)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4d34og8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cod_cliente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4d34og8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cod_barbeiro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17dp8vu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cod_servico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17dp8vu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tb_barbeiros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cod_barbeiro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nome_barbeiro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ativo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CHAR(1)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'S'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telefone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BIGINT(11)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foto_barbeiro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VARCHAR(255)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descreicao_barbeiros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tb_barbeiros_servicos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cod_barbeiro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17dp8vu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cod_servico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17dp8vu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tb_cidades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cod_cidade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VARCHAR(2)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cidade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tb_clientes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cod_cliente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nome_cliente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VARCHAR(50)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fone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BIGINT(11)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cpf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BIGINT(11)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ativo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CHAR(1)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'S'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tipo_cadastro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CHAR(1)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senha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VARCHAR(32)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3rdcrjn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cod_cidade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3rdcrjn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data_nasc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tb_horarios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cod_horario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horario_entrada_manha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horario_entrada_tarde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horario_saida_manha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horario_saida_tarde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TIME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dia_semana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VARCHAR(15)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cod_barbeiro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245c8a"/>
                <w:sz w:val="21"/>
                <w:szCs w:val="21"/>
                <w:u w:val="none"/>
              </w:rPr>
            </w:pPr>
            <w:hyperlink w:anchor="2s8eyo1">
              <w:r w:rsidDel="00000000" w:rsidR="00000000" w:rsidRPr="00000000">
                <w:rPr>
                  <w:rFonts w:ascii="Arial" w:cs="Arial" w:eastAsia="Arial" w:hAnsi="Arial"/>
                  <w:i w:val="0"/>
                  <w:color w:val="0000ff"/>
                  <w:sz w:val="21"/>
                  <w:szCs w:val="21"/>
                  <w:u w:val="none"/>
                  <w:rtl w:val="0"/>
                </w:rPr>
                <w:t xml:space="preserve">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tb_servicos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12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Column name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DataType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PK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FK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NN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UQ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UN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ZF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AI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f5f5f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1"/>
                <w:szCs w:val="21"/>
                <w:u w:val="none"/>
                <w:rtl w:val="0"/>
              </w:rPr>
              <w:t xml:space="preserve">Comment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cod_servico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tempo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VARCHAR(30)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valor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FLOAT(5,2)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c4c4c"/>
                <w:sz w:val="21"/>
                <w:szCs w:val="21"/>
                <w:u w:val="none"/>
                <w:rtl w:val="0"/>
              </w:rPr>
              <w:t xml:space="preserve">ativo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CHAR(1)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  <w:rtl w:val="0"/>
              </w:rPr>
              <w:t xml:space="preserve">'S'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i w:val="0"/>
                <w:color w:val="6a6a6a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keepNext w:val="1"/>
        <w:numPr>
          <w:ilvl w:val="0"/>
          <w:numId w:val="2"/>
        </w:numPr>
        <w:tabs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Dicionário de Dados</w:t>
      </w:r>
    </w:p>
    <w:p w:rsidR="00000000" w:rsidDel="00000000" w:rsidP="00000000" w:rsidRDefault="00000000" w:rsidRPr="00000000" w14:paraId="00000426">
      <w:pPr>
        <w:tabs>
          <w:tab w:val="left" w:leader="none" w:pos="0"/>
        </w:tabs>
        <w:spacing w:after="0" w:before="24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numPr>
          <w:ilvl w:val="0"/>
          <w:numId w:val="3"/>
        </w:numPr>
        <w:tabs>
          <w:tab w:val="left" w:leader="none" w:pos="0"/>
        </w:tabs>
        <w:spacing w:after="120" w:before="120" w:line="360" w:lineRule="auto"/>
        <w:ind w:left="36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430">
      <w:pPr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Um diagrama de caso de uso é usado para descrever graficamente um subconjunto do modelo para simplificar a comunicação. Normalmente existirão vários diagramas de caso de uso associados a um determinado modelo, cada um mostrando um subconjunto de elementos de modelo relevantes para um determinado fim.</w:t>
      </w:r>
    </w:p>
    <w:p w:rsidR="00000000" w:rsidDel="00000000" w:rsidP="00000000" w:rsidRDefault="00000000" w:rsidRPr="00000000" w14:paraId="00000431">
      <w:pPr>
        <w:tabs>
          <w:tab w:val="left" w:leader="none" w:pos="16777211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3903980" cy="40322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403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tabs>
          <w:tab w:val="left" w:leader="none" w:pos="16777211"/>
        </w:tabs>
        <w:spacing w:after="0" w:before="0" w:line="480" w:lineRule="auto"/>
        <w:ind w:left="720" w:right="0" w:hanging="861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</w:p>
    <w:p w:rsidR="00000000" w:rsidDel="00000000" w:rsidP="00000000" w:rsidRDefault="00000000" w:rsidRPr="00000000" w14:paraId="00000433">
      <w:pPr>
        <w:tabs>
          <w:tab w:val="left" w:leader="none" w:pos="16777211"/>
        </w:tabs>
        <w:spacing w:after="0" w:before="0" w:line="480" w:lineRule="auto"/>
        <w:ind w:left="720" w:right="0" w:hanging="861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tabs>
          <w:tab w:val="left" w:leader="none" w:pos="16777211"/>
        </w:tabs>
        <w:spacing w:after="0" w:before="0" w:line="480" w:lineRule="auto"/>
        <w:ind w:left="720" w:right="0" w:hanging="861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tabs>
          <w:tab w:val="left" w:leader="none" w:pos="16777211"/>
        </w:tabs>
        <w:spacing w:after="0" w:before="0" w:line="480" w:lineRule="auto"/>
        <w:ind w:left="720" w:right="0" w:hanging="861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1: Usuario abre a pag web do sistema .</w:t>
      </w:r>
    </w:p>
    <w:p w:rsidR="00000000" w:rsidDel="00000000" w:rsidP="00000000" w:rsidRDefault="00000000" w:rsidRPr="00000000" w14:paraId="00000437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2: Usuario tenta fazer agendamento sem cadastro ou login efetuado. </w:t>
      </w:r>
    </w:p>
    <w:p w:rsidR="00000000" w:rsidDel="00000000" w:rsidP="00000000" w:rsidRDefault="00000000" w:rsidRPr="00000000" w14:paraId="00000438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3: usuario e redirecionado para pag de login ou cadastro.</w:t>
      </w:r>
    </w:p>
    <w:p w:rsidR="00000000" w:rsidDel="00000000" w:rsidP="00000000" w:rsidRDefault="00000000" w:rsidRPr="00000000" w14:paraId="00000439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4: Usuario efetua login ou cadastro e ao clicar em continue será redirecionado para a pag inicial.</w:t>
      </w:r>
    </w:p>
    <w:p w:rsidR="00000000" w:rsidDel="00000000" w:rsidP="00000000" w:rsidRDefault="00000000" w:rsidRPr="00000000" w14:paraId="0000043A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5: usuario clica em agendamentos.</w:t>
      </w:r>
    </w:p>
    <w:p w:rsidR="00000000" w:rsidDel="00000000" w:rsidP="00000000" w:rsidRDefault="00000000" w:rsidRPr="00000000" w14:paraId="0000043B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6: usuario e redirecionado para pag de agendamento .</w:t>
      </w:r>
    </w:p>
    <w:p w:rsidR="00000000" w:rsidDel="00000000" w:rsidP="00000000" w:rsidRDefault="00000000" w:rsidRPr="00000000" w14:paraId="0000043C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7: usuario efetua o agendamento escolhendo a data, hora, serviço e funcionário.</w:t>
      </w:r>
    </w:p>
    <w:p w:rsidR="00000000" w:rsidDel="00000000" w:rsidP="00000000" w:rsidRDefault="00000000" w:rsidRPr="00000000" w14:paraId="0000043D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8: caso usuario selecione um horário ou funcionário ocupado o sistema falara que um ou outro esta ocupado.</w:t>
      </w:r>
    </w:p>
    <w:p w:rsidR="00000000" w:rsidDel="00000000" w:rsidP="00000000" w:rsidRDefault="00000000" w:rsidRPr="00000000" w14:paraId="0000043E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1"/>
        <w:numPr>
          <w:ilvl w:val="0"/>
          <w:numId w:val="4"/>
        </w:numPr>
        <w:tabs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Classe</w:t>
      </w:r>
    </w:p>
    <w:p w:rsidR="00000000" w:rsidDel="00000000" w:rsidP="00000000" w:rsidRDefault="00000000" w:rsidRPr="00000000" w14:paraId="00000441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1"/>
        <w:numPr>
          <w:ilvl w:val="0"/>
          <w:numId w:val="6"/>
        </w:numPr>
        <w:tabs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Sequência </w:t>
      </w:r>
    </w:p>
    <w:p w:rsidR="00000000" w:rsidDel="00000000" w:rsidP="00000000" w:rsidRDefault="00000000" w:rsidRPr="00000000" w14:paraId="00000443">
      <w:pPr>
        <w:spacing w:after="0" w:before="0" w:line="480" w:lineRule="auto"/>
        <w:ind w:left="709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267325" cy="24599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before="0" w:line="480" w:lineRule="auto"/>
        <w:ind w:left="709" w:right="0" w:hanging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before="0" w:line="480" w:lineRule="auto"/>
        <w:ind w:left="709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</w:p>
    <w:p w:rsidR="00000000" w:rsidDel="00000000" w:rsidP="00000000" w:rsidRDefault="00000000" w:rsidRPr="00000000" w14:paraId="00000447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numPr>
          <w:ilvl w:val="0"/>
          <w:numId w:val="8"/>
        </w:numPr>
        <w:tabs>
          <w:tab w:val="left" w:leader="none" w:pos="0"/>
        </w:tabs>
        <w:spacing w:after="120" w:before="120" w:line="360" w:lineRule="auto"/>
        <w:ind w:left="578" w:right="0" w:hanging="578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Diagrama de Atividade</w:t>
      </w:r>
    </w:p>
    <w:p w:rsidR="00000000" w:rsidDel="00000000" w:rsidP="00000000" w:rsidRDefault="00000000" w:rsidRPr="00000000" w14:paraId="0000044A">
      <w:pPr>
        <w:keepNext w:val="1"/>
        <w:tabs>
          <w:tab w:val="left" w:leader="none" w:pos="0"/>
        </w:tabs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5271770" cy="437007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1"/>
        <w:tabs>
          <w:tab w:val="left" w:leader="none" w:pos="0"/>
        </w:tabs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5265420" cy="18497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before="0" w:line="360" w:lineRule="auto"/>
        <w:ind w:left="709" w:right="0" w:hanging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1"/>
        <w:keepLines w:val="1"/>
        <w:pageBreakBefore w:val="1"/>
        <w:numPr>
          <w:ilvl w:val="0"/>
          <w:numId w:val="5"/>
        </w:numPr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Telas </w:t>
      </w:r>
    </w:p>
    <w:p w:rsidR="00000000" w:rsidDel="00000000" w:rsidP="00000000" w:rsidRDefault="00000000" w:rsidRPr="00000000" w14:paraId="0000044F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tabs>
          <w:tab w:val="left" w:leader="none" w:pos="709"/>
        </w:tabs>
        <w:spacing w:after="0" w:before="0" w:line="48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1"/>
        <w:keepLines w:val="1"/>
        <w:pageBreakBefore w:val="1"/>
        <w:numPr>
          <w:ilvl w:val="0"/>
          <w:numId w:val="7"/>
        </w:numPr>
        <w:tabs>
          <w:tab w:val="left" w:leader="none" w:pos="709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Conclusão</w:t>
      </w:r>
    </w:p>
    <w:p w:rsidR="00000000" w:rsidDel="00000000" w:rsidP="00000000" w:rsidRDefault="00000000" w:rsidRPr="00000000" w14:paraId="0000047F">
      <w:pPr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before="0" w:line="480" w:lineRule="auto"/>
        <w:ind w:left="709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1"/>
        <w:keepLines w:val="1"/>
        <w:pageBreakBefore w:val="1"/>
        <w:numPr>
          <w:ilvl w:val="0"/>
          <w:numId w:val="9"/>
        </w:numPr>
        <w:tabs>
          <w:tab w:val="left" w:leader="none" w:pos="70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482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CONCEIÇÃO, Isaac Maia da; CORDEIRO, Leonardo Avanzi de Moura. Easybarber: aplicativo móvel e web de agendamento em barbearia. 2021.</w:t>
      </w:r>
    </w:p>
    <w:p w:rsidR="00000000" w:rsidDel="00000000" w:rsidP="00000000" w:rsidRDefault="00000000" w:rsidRPr="00000000" w14:paraId="00000483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BERTOLDO, Thais Cristina. Sistema para agendamentos de horários em barbearias. 2019.</w:t>
      </w:r>
    </w:p>
    <w:p w:rsidR="00000000" w:rsidDel="00000000" w:rsidP="00000000" w:rsidRDefault="00000000" w:rsidRPr="00000000" w14:paraId="00000484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DA SILVA, Marcio Bezerra; DE BRITO NEVES, Dulce Amélia. Prototipagem de banco de dados: o uso da teoria da classificação facetada na modelagem de dados. Revista Ibero-Americana de Ciência da Informação, v. 9, n. 1, p. 242-257, 2016.</w:t>
      </w:r>
    </w:p>
    <w:p w:rsidR="00000000" w:rsidDel="00000000" w:rsidP="00000000" w:rsidRDefault="00000000" w:rsidRPr="00000000" w14:paraId="00000485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BROOKS, D. R. (2007). AnIntroductionto HTML and JavaScript for Scientistsand Engineers. London: Springer-Verlag.</w:t>
      </w:r>
    </w:p>
    <w:p w:rsidR="00000000" w:rsidDel="00000000" w:rsidP="00000000" w:rsidRDefault="00000000" w:rsidRPr="00000000" w14:paraId="00000486">
      <w:pPr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GRANNELL, C. (2007). The EssentialGuideto CSS and HTML Web Design.</w:t>
      </w:r>
    </w:p>
    <w:p w:rsidR="00000000" w:rsidDel="00000000" w:rsidP="00000000" w:rsidRDefault="00000000" w:rsidRPr="00000000" w14:paraId="00000487">
      <w:pPr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TAVARES, Frederico. MySQL. 2015. Até o Momento. (s.d.). O que é Requisito Funcional? [Web page].</w:t>
      </w:r>
    </w:p>
    <w:p w:rsidR="00000000" w:rsidDel="00000000" w:rsidP="00000000" w:rsidRDefault="00000000" w:rsidRPr="00000000" w14:paraId="00000488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Escritório de Projetos. (s.d.). Diagrama de contexto.</w:t>
      </w:r>
    </w:p>
    <w:p w:rsidR="00000000" w:rsidDel="00000000" w:rsidP="00000000" w:rsidRDefault="00000000" w:rsidRPr="00000000" w14:paraId="00000489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f7f7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f7f7f8" w:val="clear"/>
          <w:vertAlign w:val="baseline"/>
          <w:rtl w:val="0"/>
        </w:rPr>
        <w:t xml:space="preserve">Lucidchart. (s.d.). O que é um diagrama de fluxo de dados?</w:t>
      </w:r>
    </w:p>
    <w:p w:rsidR="00000000" w:rsidDel="00000000" w:rsidP="00000000" w:rsidRDefault="00000000" w:rsidRPr="00000000" w14:paraId="0000048B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Tribunal Regional do Trabalho da 9ª Região. (s.d.). Diagrama de Caso de Uso. </w:t>
      </w:r>
    </w:p>
    <w:p w:rsidR="00000000" w:rsidDel="00000000" w:rsidP="00000000" w:rsidRDefault="00000000" w:rsidRPr="00000000" w14:paraId="0000048D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f7f7f8" w:val="clear"/>
          <w:vertAlign w:val="baseline"/>
          <w:rtl w:val="0"/>
        </w:rPr>
        <w:t xml:space="preserve">Lucidchart. (s.d.).o que e diagrama entidade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