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2F8" w:rsidRPr="000201AE" w:rsidRDefault="007A42F8" w:rsidP="007A42F8">
      <w:pPr>
        <w:rPr>
          <w:rFonts w:ascii="黑体" w:eastAsia="黑体" w:hAnsi="黑体"/>
          <w:b/>
          <w:sz w:val="32"/>
          <w:szCs w:val="32"/>
        </w:rPr>
      </w:pPr>
      <w:r>
        <w:rPr>
          <w:rFonts w:hint="eastAsia"/>
          <w:sz w:val="30"/>
          <w:szCs w:val="30"/>
        </w:rPr>
        <w:t xml:space="preserve">                 </w:t>
      </w:r>
      <w:r w:rsidRPr="00530E2A">
        <w:rPr>
          <w:rFonts w:hint="eastAsia"/>
          <w:b/>
          <w:sz w:val="32"/>
          <w:szCs w:val="32"/>
        </w:rPr>
        <w:t xml:space="preserve"> </w:t>
      </w:r>
      <w:bookmarkStart w:id="0" w:name="_GoBack"/>
      <w:bookmarkEnd w:id="0"/>
      <w:r w:rsidR="009F28F1" w:rsidRPr="009F28F1">
        <w:rPr>
          <w:rFonts w:ascii="黑体" w:eastAsia="黑体" w:hAnsi="黑体" w:hint="eastAsia"/>
          <w:b/>
          <w:sz w:val="32"/>
          <w:szCs w:val="32"/>
        </w:rPr>
        <w:t>液体黏度的测定</w:t>
      </w:r>
    </w:p>
    <w:p w:rsidR="007A42F8" w:rsidRPr="000201AE" w:rsidRDefault="003E707D" w:rsidP="003E707D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0201AE">
        <w:rPr>
          <w:rFonts w:ascii="黑体" w:eastAsia="黑体" w:hAnsi="黑体" w:hint="eastAsia"/>
          <w:b/>
          <w:sz w:val="28"/>
          <w:szCs w:val="28"/>
        </w:rPr>
        <w:t>1.</w:t>
      </w:r>
      <w:r w:rsidR="007A42F8" w:rsidRPr="000201AE">
        <w:rPr>
          <w:rFonts w:ascii="黑体" w:eastAsia="黑体" w:hAnsi="黑体" w:hint="eastAsia"/>
          <w:b/>
          <w:sz w:val="28"/>
          <w:szCs w:val="28"/>
        </w:rPr>
        <w:t>实验目的</w:t>
      </w:r>
    </w:p>
    <w:p w:rsidR="007A42F8" w:rsidRPr="008A52C7" w:rsidRDefault="007A42F8" w:rsidP="007A42F8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学习</w:t>
      </w:r>
      <w:r w:rsidR="002735FE">
        <w:rPr>
          <w:rFonts w:ascii="宋体" w:hAnsi="宋体" w:hint="eastAsia"/>
          <w:sz w:val="24"/>
          <w:szCs w:val="24"/>
        </w:rPr>
        <w:t>落球法测量液体</w:t>
      </w:r>
      <w:r>
        <w:rPr>
          <w:rFonts w:ascii="宋体" w:hAnsi="宋体" w:hint="eastAsia"/>
          <w:sz w:val="24"/>
          <w:szCs w:val="24"/>
        </w:rPr>
        <w:t>黏度的原理和方法</w:t>
      </w:r>
    </w:p>
    <w:p w:rsidR="007A42F8" w:rsidRPr="000201AE" w:rsidRDefault="003E707D" w:rsidP="003E707D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0201AE">
        <w:rPr>
          <w:rFonts w:ascii="黑体" w:eastAsia="黑体" w:hAnsi="黑体" w:hint="eastAsia"/>
          <w:b/>
          <w:sz w:val="28"/>
          <w:szCs w:val="28"/>
        </w:rPr>
        <w:t>2.</w:t>
      </w:r>
      <w:r w:rsidR="007A42F8" w:rsidRPr="000201AE">
        <w:rPr>
          <w:rFonts w:ascii="黑体" w:eastAsia="黑体" w:hAnsi="黑体" w:hint="eastAsia"/>
          <w:b/>
          <w:sz w:val="28"/>
          <w:szCs w:val="28"/>
        </w:rPr>
        <w:t>实验原理</w:t>
      </w:r>
    </w:p>
    <w:p w:rsidR="003E707D" w:rsidRDefault="00DC1712" w:rsidP="00FE5A5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小球</w:t>
      </w:r>
      <w:r w:rsidR="009F7AA1">
        <w:rPr>
          <w:rFonts w:hint="eastAsia"/>
          <w:sz w:val="24"/>
          <w:szCs w:val="24"/>
        </w:rPr>
        <w:t>在</w:t>
      </w:r>
      <w:r w:rsidR="00126418">
        <w:rPr>
          <w:rFonts w:hint="eastAsia"/>
          <w:sz w:val="24"/>
          <w:szCs w:val="24"/>
        </w:rPr>
        <w:t>液体中</w:t>
      </w:r>
      <w:r>
        <w:rPr>
          <w:rFonts w:hint="eastAsia"/>
          <w:sz w:val="24"/>
          <w:szCs w:val="24"/>
        </w:rPr>
        <w:t>下落时，</w:t>
      </w:r>
      <w:r w:rsidR="009075EB">
        <w:rPr>
          <w:rFonts w:hint="eastAsia"/>
          <w:sz w:val="24"/>
          <w:szCs w:val="24"/>
        </w:rPr>
        <w:t>除受到重力和浮力的作用外，还</w:t>
      </w:r>
      <w:r w:rsidR="003E707D">
        <w:rPr>
          <w:rFonts w:hint="eastAsia"/>
          <w:sz w:val="24"/>
          <w:szCs w:val="24"/>
        </w:rPr>
        <w:t>受到</w:t>
      </w:r>
      <w:r w:rsidR="009075EB">
        <w:rPr>
          <w:rFonts w:hint="eastAsia"/>
          <w:sz w:val="24"/>
          <w:szCs w:val="24"/>
        </w:rPr>
        <w:t>液体的粘滞阻力，合力可表为</w:t>
      </w:r>
    </w:p>
    <w:p w:rsidR="003E707D" w:rsidRPr="00DB4C09" w:rsidRDefault="003E707D" w:rsidP="00DB4C09">
      <w:pPr>
        <w:wordWrap w:val="0"/>
        <w:spacing w:line="360" w:lineRule="auto"/>
        <w:jc w:val="right"/>
        <w:rPr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=G</m:t>
        </m:r>
        <m:r>
          <w:rPr>
            <w:rFonts w:ascii="MS Gothic" w:eastAsia="MS Gothic" w:hAnsi="MS Gothic" w:cs="MS Gothic" w:hint="eastAsi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="00DB4C09">
        <w:rPr>
          <w:rFonts w:hint="eastAsia"/>
          <w:sz w:val="24"/>
          <w:szCs w:val="24"/>
        </w:rPr>
        <w:t xml:space="preserve">                       </w:t>
      </w:r>
      <w:r w:rsidR="00DB4C09">
        <w:rPr>
          <w:rFonts w:hint="eastAsia"/>
          <w:sz w:val="24"/>
          <w:szCs w:val="24"/>
        </w:rPr>
        <w:t>（</w:t>
      </w:r>
      <w:r w:rsidR="00DB4C09">
        <w:rPr>
          <w:rFonts w:hint="eastAsia"/>
          <w:sz w:val="24"/>
          <w:szCs w:val="24"/>
        </w:rPr>
        <w:t>1</w:t>
      </w:r>
      <w:r w:rsidR="00DB4C09">
        <w:rPr>
          <w:rFonts w:hint="eastAsia"/>
          <w:sz w:val="24"/>
          <w:szCs w:val="24"/>
        </w:rPr>
        <w:t>）</w:t>
      </w:r>
    </w:p>
    <w:p w:rsidR="008213AA" w:rsidRDefault="00626CAE" w:rsidP="008213A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 w:rsidR="005A2B5C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G=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ρg</m:t>
        </m:r>
      </m:oMath>
      <w:r>
        <w:rPr>
          <w:rFonts w:hint="eastAsia"/>
          <w:sz w:val="24"/>
          <w:szCs w:val="24"/>
        </w:rPr>
        <w:t>表示重力，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g</m:t>
        </m:r>
      </m:oMath>
      <w:r>
        <w:rPr>
          <w:sz w:val="24"/>
          <w:szCs w:val="24"/>
        </w:rPr>
        <w:t>表示浮力</w:t>
      </w:r>
      <w:r>
        <w:rPr>
          <w:rFonts w:hint="eastAsia"/>
          <w:sz w:val="24"/>
          <w:szCs w:val="24"/>
        </w:rPr>
        <w:t>。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DD27B7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 w:rsidR="00DD27B7">
        <w:rPr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DD27B7">
        <w:rPr>
          <w:sz w:val="24"/>
          <w:szCs w:val="24"/>
        </w:rPr>
        <w:t>分别表示小球的半径</w:t>
      </w:r>
      <w:r w:rsidR="008213AA">
        <w:rPr>
          <w:rFonts w:hint="eastAsia"/>
          <w:sz w:val="24"/>
          <w:szCs w:val="24"/>
        </w:rPr>
        <w:t>，</w:t>
      </w:r>
      <w:r w:rsidR="00DD27B7">
        <w:rPr>
          <w:sz w:val="24"/>
          <w:szCs w:val="24"/>
        </w:rPr>
        <w:t>小球的密度和液体的密度</w:t>
      </w:r>
      <w:r w:rsidR="00DD27B7">
        <w:rPr>
          <w:rFonts w:hint="eastAsia"/>
          <w:sz w:val="24"/>
          <w:szCs w:val="24"/>
        </w:rPr>
        <w:t>。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="00E141E8">
        <w:rPr>
          <w:sz w:val="24"/>
          <w:szCs w:val="24"/>
        </w:rPr>
        <w:t>表示重力加速度</w:t>
      </w:r>
      <w:r w:rsidR="00E141E8">
        <w:rPr>
          <w:rFonts w:hint="eastAsia"/>
          <w:sz w:val="24"/>
          <w:szCs w:val="24"/>
        </w:rPr>
        <w:t>。</w:t>
      </w:r>
    </w:p>
    <w:p w:rsidR="00DA32D3" w:rsidRDefault="00A75A1B" w:rsidP="00312C7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粘滞阻力的表达式与</w:t>
      </w:r>
      <w:r w:rsidR="006C6908">
        <w:rPr>
          <w:rFonts w:hint="eastAsia"/>
          <w:sz w:val="24"/>
          <w:szCs w:val="24"/>
        </w:rPr>
        <w:t>液体</w:t>
      </w:r>
      <w:r>
        <w:rPr>
          <w:rFonts w:hint="eastAsia"/>
          <w:sz w:val="24"/>
          <w:szCs w:val="24"/>
        </w:rPr>
        <w:t>的</w:t>
      </w:r>
      <w:r w:rsidR="006C6908">
        <w:rPr>
          <w:rFonts w:hint="eastAsia"/>
          <w:sz w:val="24"/>
          <w:szCs w:val="24"/>
        </w:rPr>
        <w:t>流动形态</w:t>
      </w:r>
      <w:r>
        <w:rPr>
          <w:rFonts w:hint="eastAsia"/>
          <w:sz w:val="24"/>
          <w:szCs w:val="24"/>
        </w:rPr>
        <w:t>密切相关</w:t>
      </w:r>
      <w:r w:rsidR="006C6908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液体的流动形态分为层流和湍流。层流是一种稳定的流动，</w:t>
      </w:r>
      <w:r w:rsidR="00BB17CA">
        <w:rPr>
          <w:rFonts w:hint="eastAsia"/>
          <w:sz w:val="24"/>
          <w:szCs w:val="24"/>
        </w:rPr>
        <w:t>整个流动可划分成互不干扰的流动层，粘滞阻力的表达式较为简单；湍流是一种非稳定的流动，伴随着涡旋和混沌边界等现象</w:t>
      </w:r>
      <w:r w:rsidR="000C07A3">
        <w:rPr>
          <w:rFonts w:hint="eastAsia"/>
          <w:sz w:val="24"/>
          <w:szCs w:val="24"/>
        </w:rPr>
        <w:t>，粘滞阻力的表达式非常</w:t>
      </w:r>
      <w:r w:rsidR="00BB17CA">
        <w:rPr>
          <w:rFonts w:hint="eastAsia"/>
          <w:sz w:val="24"/>
          <w:szCs w:val="24"/>
        </w:rPr>
        <w:t>复杂。</w:t>
      </w:r>
      <w:r w:rsidR="007A79A8">
        <w:rPr>
          <w:rFonts w:hint="eastAsia"/>
          <w:sz w:val="24"/>
          <w:szCs w:val="24"/>
        </w:rPr>
        <w:t>在流体力学中，液体的流动形态由雷诺数来预测</w:t>
      </w:r>
      <w:r w:rsidR="00EF16C7">
        <w:rPr>
          <w:rFonts w:hint="eastAsia"/>
          <w:sz w:val="24"/>
          <w:szCs w:val="24"/>
        </w:rPr>
        <w:t>。雷诺数越小，流动形态越接近层流；反之，容易产生湍流。</w:t>
      </w:r>
      <w:r w:rsidR="00CB7668">
        <w:rPr>
          <w:rFonts w:hint="eastAsia"/>
          <w:sz w:val="24"/>
          <w:szCs w:val="24"/>
        </w:rPr>
        <w:t>对于小球在液体中下落的情形</w:t>
      </w:r>
      <w:r w:rsidR="00573472">
        <w:rPr>
          <w:rFonts w:hint="eastAsia"/>
          <w:sz w:val="24"/>
          <w:szCs w:val="24"/>
        </w:rPr>
        <w:t>，</w:t>
      </w:r>
      <w:r w:rsidR="00624A91">
        <w:rPr>
          <w:rFonts w:hint="eastAsia"/>
          <w:sz w:val="24"/>
          <w:szCs w:val="24"/>
        </w:rPr>
        <w:t>雷诺</w:t>
      </w:r>
      <w:r w:rsidR="00312C72">
        <w:rPr>
          <w:rFonts w:hint="eastAsia"/>
          <w:sz w:val="24"/>
          <w:szCs w:val="24"/>
        </w:rPr>
        <w:t>数的定义为</w:t>
      </w:r>
    </w:p>
    <w:p w:rsidR="00DA32D3" w:rsidRPr="003E7177" w:rsidRDefault="00DA32D3" w:rsidP="00DB4C09">
      <w:pPr>
        <w:wordWrap w:val="0"/>
        <w:spacing w:line="360" w:lineRule="auto"/>
        <w:jc w:val="right"/>
        <w:rPr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hint="eastAsia"/>
              <w:sz w:val="24"/>
              <w:szCs w:val="24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2v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）</m:t>
          </m:r>
        </m:oMath>
      </m:oMathPara>
    </w:p>
    <w:p w:rsidR="00DD50E1" w:rsidRDefault="005A2B5C" w:rsidP="00312C7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m:oMath>
        <m:r>
          <w:rPr>
            <w:rFonts w:ascii="Cambria Math" w:hAnsi="Cambria Math"/>
            <w:sz w:val="24"/>
            <w:szCs w:val="24"/>
          </w:rPr>
          <m:t>η</m:t>
        </m:r>
      </m:oMath>
      <w:r>
        <w:rPr>
          <w:sz w:val="24"/>
          <w:szCs w:val="24"/>
        </w:rPr>
        <w:t>表示液体黏度</w:t>
      </w:r>
      <w:r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sz w:val="24"/>
          <w:szCs w:val="24"/>
        </w:rPr>
        <w:t>表示小球下落速度</w:t>
      </w:r>
      <w:r w:rsidR="005255AC">
        <w:rPr>
          <w:rFonts w:hint="eastAsia"/>
          <w:sz w:val="24"/>
          <w:szCs w:val="24"/>
        </w:rPr>
        <w:t>。</w:t>
      </w:r>
      <w:r w:rsidR="009B638A">
        <w:rPr>
          <w:rFonts w:hint="eastAsia"/>
          <w:sz w:val="24"/>
          <w:szCs w:val="24"/>
        </w:rPr>
        <w:t>不难验证，</w:t>
      </w:r>
      <w:r w:rsidR="009B638A">
        <w:rPr>
          <w:sz w:val="24"/>
          <w:szCs w:val="24"/>
        </w:rPr>
        <w:t>本实验</w:t>
      </w:r>
      <w:r w:rsidR="00733B9E">
        <w:rPr>
          <w:sz w:val="24"/>
          <w:szCs w:val="24"/>
        </w:rPr>
        <w:t>的</w:t>
      </w:r>
      <w:r w:rsidR="009B638A">
        <w:rPr>
          <w:sz w:val="24"/>
          <w:szCs w:val="24"/>
        </w:rPr>
        <w:t>相关</w:t>
      </w:r>
      <w:r w:rsidR="00733B9E">
        <w:rPr>
          <w:sz w:val="24"/>
          <w:szCs w:val="24"/>
        </w:rPr>
        <w:t>参数可保证</w:t>
      </w:r>
      <m:oMath>
        <m:r>
          <w:rPr>
            <w:rFonts w:ascii="Cambria Math" w:hAnsi="Cambria Math" w:hint="eastAsia"/>
            <w:sz w:val="24"/>
            <w:szCs w:val="24"/>
          </w:rPr>
          <m:t>Re</m:t>
        </m:r>
        <m:r>
          <w:rPr>
            <w:rFonts w:ascii="Cambria Math" w:hAnsi="Cambria Math"/>
            <w:sz w:val="24"/>
            <w:szCs w:val="24"/>
          </w:rPr>
          <m:t>≪1</m:t>
        </m:r>
      </m:oMath>
      <w:r w:rsidR="00733B9E">
        <w:rPr>
          <w:rFonts w:hint="eastAsia"/>
          <w:sz w:val="24"/>
          <w:szCs w:val="24"/>
        </w:rPr>
        <w:t>，</w:t>
      </w:r>
      <w:r w:rsidR="009B638A">
        <w:rPr>
          <w:rFonts w:hint="eastAsia"/>
          <w:sz w:val="24"/>
          <w:szCs w:val="24"/>
        </w:rPr>
        <w:t>流动形态为层流，且</w:t>
      </w:r>
      <w:r w:rsidR="00546443">
        <w:rPr>
          <w:rFonts w:hint="eastAsia"/>
          <w:sz w:val="24"/>
          <w:szCs w:val="24"/>
        </w:rPr>
        <w:t>粘滞阻力</w:t>
      </w:r>
      <w:r w:rsidR="009B638A">
        <w:rPr>
          <w:rFonts w:hint="eastAsia"/>
          <w:sz w:val="24"/>
          <w:szCs w:val="24"/>
        </w:rPr>
        <w:t>的表达式可简化为</w:t>
      </w:r>
    </w:p>
    <w:p w:rsidR="00DD50E1" w:rsidRPr="00DD50E1" w:rsidRDefault="009F28F1" w:rsidP="00233DEB">
      <w:pPr>
        <w:wordWrap w:val="0"/>
        <w:spacing w:line="360" w:lineRule="auto"/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=6πηrv</m:t>
        </m:r>
      </m:oMath>
      <w:r w:rsidR="00233DEB">
        <w:rPr>
          <w:rFonts w:hint="eastAsia"/>
          <w:sz w:val="24"/>
          <w:szCs w:val="24"/>
        </w:rPr>
        <w:t xml:space="preserve">                        </w:t>
      </w:r>
      <w:r w:rsidR="00233DEB">
        <w:rPr>
          <w:rFonts w:hint="eastAsia"/>
          <w:sz w:val="24"/>
          <w:szCs w:val="24"/>
        </w:rPr>
        <w:t>（</w:t>
      </w:r>
      <w:r w:rsidR="00233DEB">
        <w:rPr>
          <w:rFonts w:hint="eastAsia"/>
          <w:sz w:val="24"/>
          <w:szCs w:val="24"/>
        </w:rPr>
        <w:t>3</w:t>
      </w:r>
      <w:r w:rsidR="00233DEB">
        <w:rPr>
          <w:rFonts w:hint="eastAsia"/>
          <w:sz w:val="24"/>
          <w:szCs w:val="24"/>
        </w:rPr>
        <w:t>）</w:t>
      </w:r>
    </w:p>
    <w:p w:rsidR="003F1FA8" w:rsidRDefault="009B638A" w:rsidP="003F1FA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此即著名</w:t>
      </w:r>
      <w:r w:rsidR="003F1FA8">
        <w:rPr>
          <w:rFonts w:hint="eastAsia"/>
          <w:sz w:val="24"/>
          <w:szCs w:val="24"/>
        </w:rPr>
        <w:t>的</w:t>
      </w:r>
      <w:r w:rsidR="00DC473F">
        <w:rPr>
          <w:rFonts w:hint="eastAsia"/>
          <w:sz w:val="24"/>
          <w:szCs w:val="24"/>
        </w:rPr>
        <w:t>Sto</w:t>
      </w:r>
      <w:r w:rsidR="002F7075">
        <w:rPr>
          <w:rFonts w:hint="eastAsia"/>
          <w:sz w:val="24"/>
          <w:szCs w:val="24"/>
        </w:rPr>
        <w:t>kes</w:t>
      </w:r>
      <w:r w:rsidR="003F1FA8">
        <w:rPr>
          <w:rFonts w:hint="eastAsia"/>
          <w:sz w:val="24"/>
          <w:szCs w:val="24"/>
        </w:rPr>
        <w:t>公式。</w:t>
      </w:r>
    </w:p>
    <w:p w:rsidR="00472388" w:rsidRDefault="00AF3B40" w:rsidP="0060721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 w:rsidR="00DC473F">
        <w:rPr>
          <w:rFonts w:hint="eastAsia"/>
          <w:sz w:val="24"/>
          <w:szCs w:val="24"/>
        </w:rPr>
        <w:t>Sto</w:t>
      </w:r>
      <w:r w:rsidR="002F7075">
        <w:rPr>
          <w:rFonts w:hint="eastAsia"/>
          <w:sz w:val="24"/>
          <w:szCs w:val="24"/>
        </w:rPr>
        <w:t>kes</w:t>
      </w:r>
      <w:r w:rsidR="00001B93">
        <w:rPr>
          <w:rFonts w:hint="eastAsia"/>
          <w:sz w:val="24"/>
          <w:szCs w:val="24"/>
        </w:rPr>
        <w:t>公式</w:t>
      </w:r>
      <w:r>
        <w:rPr>
          <w:rFonts w:hint="eastAsia"/>
          <w:sz w:val="24"/>
          <w:szCs w:val="24"/>
        </w:rPr>
        <w:t>可知</w:t>
      </w:r>
      <w:r w:rsidR="00366C21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在小球加速</w:t>
      </w:r>
      <w:r w:rsidR="0041657F">
        <w:rPr>
          <w:rFonts w:hint="eastAsia"/>
          <w:sz w:val="24"/>
          <w:szCs w:val="24"/>
        </w:rPr>
        <w:t>下落</w:t>
      </w:r>
      <w:r>
        <w:rPr>
          <w:rFonts w:hint="eastAsia"/>
          <w:sz w:val="24"/>
          <w:szCs w:val="24"/>
        </w:rPr>
        <w:t>的过程中</w:t>
      </w:r>
      <w:r w:rsidR="0041657F">
        <w:rPr>
          <w:rFonts w:hint="eastAsia"/>
          <w:sz w:val="24"/>
          <w:szCs w:val="24"/>
        </w:rPr>
        <w:t>，</w:t>
      </w:r>
      <w:r w:rsidR="00C82D01">
        <w:rPr>
          <w:rFonts w:hint="eastAsia"/>
          <w:sz w:val="24"/>
          <w:szCs w:val="24"/>
        </w:rPr>
        <w:t>粘滞阻力</w:t>
      </w:r>
      <w:r w:rsidR="005A5F75">
        <w:rPr>
          <w:rFonts w:hint="eastAsia"/>
          <w:sz w:val="24"/>
          <w:szCs w:val="24"/>
        </w:rPr>
        <w:t>不断</w:t>
      </w:r>
      <w:r>
        <w:rPr>
          <w:rFonts w:hint="eastAsia"/>
          <w:sz w:val="24"/>
          <w:szCs w:val="24"/>
        </w:rPr>
        <w:t>增加。</w:t>
      </w:r>
      <w:r w:rsidR="0060721F">
        <w:rPr>
          <w:rFonts w:hint="eastAsia"/>
          <w:sz w:val="24"/>
          <w:szCs w:val="24"/>
        </w:rPr>
        <w:t>最终，</w:t>
      </w:r>
      <w:r w:rsidR="00063EF6">
        <w:rPr>
          <w:rFonts w:hint="eastAsia"/>
          <w:sz w:val="24"/>
          <w:szCs w:val="24"/>
        </w:rPr>
        <w:t>小球会达到一个终止速度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="00063EF6">
        <w:rPr>
          <w:rFonts w:hint="eastAsia"/>
          <w:sz w:val="24"/>
          <w:szCs w:val="24"/>
        </w:rPr>
        <w:t>，此时</w:t>
      </w:r>
      <w:r>
        <w:rPr>
          <w:rFonts w:hint="eastAsia"/>
          <w:sz w:val="24"/>
          <w:szCs w:val="24"/>
        </w:rPr>
        <w:t>粘滞阻力与重力</w:t>
      </w:r>
      <w:r w:rsidR="0060721F">
        <w:rPr>
          <w:rFonts w:hint="eastAsia"/>
          <w:sz w:val="24"/>
          <w:szCs w:val="24"/>
        </w:rPr>
        <w:t>、浮力达到平衡</w:t>
      </w:r>
      <w:r>
        <w:rPr>
          <w:rFonts w:hint="eastAsia"/>
          <w:sz w:val="24"/>
          <w:szCs w:val="24"/>
        </w:rPr>
        <w:t>，</w:t>
      </w:r>
      <w:r w:rsidR="00472388">
        <w:rPr>
          <w:rFonts w:hint="eastAsia"/>
          <w:sz w:val="24"/>
          <w:szCs w:val="24"/>
        </w:rPr>
        <w:t>即</w:t>
      </w:r>
    </w:p>
    <w:p w:rsidR="00472388" w:rsidRPr="006363EC" w:rsidRDefault="00E311C0" w:rsidP="006363EC">
      <w:pPr>
        <w:spacing w:line="360" w:lineRule="auto"/>
        <w:jc w:val="right"/>
        <w:rPr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6πηr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ρ-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g                        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）</m:t>
          </m:r>
        </m:oMath>
      </m:oMathPara>
    </w:p>
    <w:p w:rsidR="002970F6" w:rsidRPr="00DC1712" w:rsidRDefault="00E311C0" w:rsidP="00472388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达到平衡后，小球以速度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="00E36133">
        <w:rPr>
          <w:rFonts w:hint="eastAsia"/>
          <w:sz w:val="24"/>
          <w:szCs w:val="24"/>
        </w:rPr>
        <w:t>匀速下落</w:t>
      </w:r>
      <w:r w:rsidR="00366C21">
        <w:rPr>
          <w:rFonts w:hint="eastAsia"/>
          <w:sz w:val="24"/>
          <w:szCs w:val="24"/>
        </w:rPr>
        <w:t>。</w:t>
      </w:r>
      <w:r w:rsidR="003E7177">
        <w:rPr>
          <w:rFonts w:hint="eastAsia"/>
          <w:sz w:val="24"/>
          <w:szCs w:val="24"/>
        </w:rPr>
        <w:t>由方程（</w:t>
      </w:r>
      <w:r w:rsidR="003E7177">
        <w:rPr>
          <w:rFonts w:hint="eastAsia"/>
          <w:sz w:val="24"/>
          <w:szCs w:val="24"/>
        </w:rPr>
        <w:t>4</w:t>
      </w:r>
      <w:r w:rsidR="003E7177">
        <w:rPr>
          <w:rFonts w:hint="eastAsia"/>
          <w:sz w:val="24"/>
          <w:szCs w:val="24"/>
        </w:rPr>
        <w:t>）可得</w:t>
      </w:r>
      <w:r w:rsidR="006363EC">
        <w:rPr>
          <w:rFonts w:hint="eastAsia"/>
          <w:sz w:val="24"/>
          <w:szCs w:val="24"/>
        </w:rPr>
        <w:t>黏度计算公式</w:t>
      </w:r>
    </w:p>
    <w:p w:rsidR="007A42F8" w:rsidRPr="00703138" w:rsidRDefault="003E7177" w:rsidP="000E000E">
      <w:pPr>
        <w:spacing w:line="360" w:lineRule="auto"/>
        <w:ind w:left="480" w:hangingChars="200" w:hanging="480"/>
        <w:jc w:val="left"/>
        <w:rPr>
          <w:rFonts w:ascii="宋体" w:hAnsi="宋体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）</m:t>
          </m:r>
        </m:oMath>
      </m:oMathPara>
    </w:p>
    <w:p w:rsidR="00703138" w:rsidRPr="00703138" w:rsidRDefault="00703138" w:rsidP="00703138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注意，上述黏度计算公式仅适用于液体无限宽广的理想情况。</w:t>
      </w:r>
      <w:r w:rsidR="00DE49D2">
        <w:rPr>
          <w:rFonts w:ascii="宋体" w:hAnsi="宋体" w:hint="eastAsia"/>
          <w:sz w:val="24"/>
          <w:szCs w:val="24"/>
        </w:rPr>
        <w:t>由于</w:t>
      </w:r>
      <w:r>
        <w:rPr>
          <w:rFonts w:ascii="宋体" w:hAnsi="宋体" w:hint="eastAsia"/>
          <w:sz w:val="24"/>
          <w:szCs w:val="24"/>
        </w:rPr>
        <w:t>本实验中</w:t>
      </w:r>
      <w:r w:rsidR="00D86CA2">
        <w:rPr>
          <w:rFonts w:ascii="宋体" w:hAnsi="宋体" w:hint="eastAsia"/>
          <w:sz w:val="24"/>
          <w:szCs w:val="24"/>
        </w:rPr>
        <w:lastRenderedPageBreak/>
        <w:t>的</w:t>
      </w:r>
      <w:r w:rsidR="002735FE">
        <w:rPr>
          <w:rFonts w:ascii="宋体" w:hAnsi="宋体" w:hint="eastAsia"/>
          <w:sz w:val="24"/>
          <w:szCs w:val="24"/>
        </w:rPr>
        <w:t>液体</w:t>
      </w:r>
      <w:r w:rsidR="00D86CA2">
        <w:rPr>
          <w:rFonts w:ascii="宋体" w:hAnsi="宋体" w:hint="eastAsia"/>
          <w:sz w:val="24"/>
          <w:szCs w:val="24"/>
        </w:rPr>
        <w:t>处在量筒中，</w:t>
      </w:r>
      <w:r w:rsidR="00DE49D2">
        <w:rPr>
          <w:rFonts w:ascii="宋体" w:hAnsi="宋体" w:hint="eastAsia"/>
          <w:sz w:val="24"/>
          <w:szCs w:val="24"/>
        </w:rPr>
        <w:t>因而计算黏度时需要使用</w:t>
      </w:r>
      <w:r w:rsidR="00DE49D2" w:rsidRPr="00DE49D2">
        <w:rPr>
          <w:rFonts w:hint="eastAsia"/>
          <w:sz w:val="24"/>
          <w:szCs w:val="24"/>
        </w:rPr>
        <w:t>Ladenburg</w:t>
      </w:r>
      <w:r w:rsidR="00DE49D2">
        <w:rPr>
          <w:rFonts w:ascii="宋体" w:hAnsi="宋体" w:hint="eastAsia"/>
          <w:sz w:val="24"/>
          <w:szCs w:val="24"/>
        </w:rPr>
        <w:t>修正公式</w:t>
      </w:r>
    </w:p>
    <w:p w:rsidR="00DC1712" w:rsidRPr="0020124A" w:rsidRDefault="0020124A" w:rsidP="00DC1712">
      <w:pPr>
        <w:spacing w:line="360" w:lineRule="auto"/>
        <w:rPr>
          <w:rFonts w:ascii="宋体" w:hAnsi="宋体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2.4r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3.3r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）</m:t>
          </m:r>
        </m:oMath>
      </m:oMathPara>
    </w:p>
    <w:p w:rsidR="00AF18F9" w:rsidRDefault="00341AF6" w:rsidP="00AF18F9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其中，</w:t>
      </w:r>
      <m:oMath>
        <m:r>
          <w:rPr>
            <w:rFonts w:ascii="Cambria Math" w:hAnsi="Cambria Math" w:hint="eastAsia"/>
            <w:sz w:val="24"/>
            <w:szCs w:val="24"/>
          </w:rPr>
          <m:t>R</m:t>
        </m:r>
      </m:oMath>
      <w:r>
        <w:rPr>
          <w:rFonts w:ascii="宋体" w:hAnsi="宋体" w:hint="eastAsia"/>
          <w:sz w:val="24"/>
          <w:szCs w:val="24"/>
        </w:rPr>
        <w:t>和</w:t>
      </w:r>
      <m:oMath>
        <m:r>
          <w:rPr>
            <w:rFonts w:ascii="Cambria Math" w:eastAsia="MS Gothic" w:hAnsi="Cambria Math" w:cs="MS Gothic"/>
            <w:sz w:val="24"/>
            <w:szCs w:val="24"/>
          </w:rPr>
          <m:t>h</m:t>
        </m:r>
      </m:oMath>
      <w:r>
        <w:rPr>
          <w:rFonts w:ascii="宋体" w:hAnsi="宋体" w:hint="eastAsia"/>
          <w:sz w:val="24"/>
          <w:szCs w:val="24"/>
        </w:rPr>
        <w:t>分别</w:t>
      </w:r>
      <w:r w:rsidR="00207BF7">
        <w:rPr>
          <w:rFonts w:ascii="宋体" w:hAnsi="宋体" w:hint="eastAsia"/>
          <w:sz w:val="24"/>
          <w:szCs w:val="24"/>
        </w:rPr>
        <w:t>代表</w:t>
      </w:r>
      <w:r w:rsidR="002735FE">
        <w:rPr>
          <w:rFonts w:ascii="宋体" w:hAnsi="宋体" w:hint="eastAsia"/>
          <w:sz w:val="24"/>
          <w:szCs w:val="24"/>
        </w:rPr>
        <w:t>液</w:t>
      </w:r>
      <w:r>
        <w:rPr>
          <w:rFonts w:ascii="宋体" w:hAnsi="宋体" w:hint="eastAsia"/>
          <w:sz w:val="24"/>
          <w:szCs w:val="24"/>
        </w:rPr>
        <w:t>柱的半径和高度。</w:t>
      </w:r>
      <w:r w:rsidR="004C12E0">
        <w:rPr>
          <w:rFonts w:ascii="宋体" w:hAnsi="宋体" w:hint="eastAsia"/>
          <w:sz w:val="24"/>
          <w:szCs w:val="24"/>
        </w:rPr>
        <w:t>上述方程等号右边分母中的两个因子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2.4r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den>
            </m:f>
          </m:e>
        </m:d>
      </m:oMath>
      <w:r w:rsidR="004C12E0">
        <w:rPr>
          <w:rFonts w:ascii="宋体" w:hAnsi="宋体" w:hint="eastAsia"/>
          <w:sz w:val="24"/>
          <w:szCs w:val="24"/>
        </w:rPr>
        <w:t>和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3.3r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den>
            </m:f>
          </m:e>
        </m:d>
      </m:oMath>
      <w:r w:rsidR="00855479">
        <w:rPr>
          <w:rFonts w:ascii="宋体" w:hAnsi="宋体"/>
          <w:sz w:val="24"/>
          <w:szCs w:val="24"/>
        </w:rPr>
        <w:t>分别是对容器壁效应和液</w:t>
      </w:r>
      <w:r w:rsidR="004C12E0">
        <w:rPr>
          <w:rFonts w:ascii="宋体" w:hAnsi="宋体"/>
          <w:sz w:val="24"/>
          <w:szCs w:val="24"/>
        </w:rPr>
        <w:t>柱有限高效应作出的修正</w:t>
      </w:r>
      <w:r w:rsidR="004C12E0">
        <w:rPr>
          <w:rFonts w:ascii="宋体" w:hAnsi="宋体" w:hint="eastAsia"/>
          <w:sz w:val="24"/>
          <w:szCs w:val="24"/>
        </w:rPr>
        <w:t>。</w:t>
      </w:r>
    </w:p>
    <w:p w:rsidR="007A42F8" w:rsidRDefault="007A42F8" w:rsidP="00AF18F9">
      <w:pPr>
        <w:spacing w:line="360" w:lineRule="auto"/>
        <w:rPr>
          <w:rFonts w:ascii="宋体" w:hAnsi="宋体"/>
          <w:sz w:val="24"/>
          <w:szCs w:val="24"/>
        </w:rPr>
      </w:pPr>
    </w:p>
    <w:p w:rsidR="00472A6B" w:rsidRDefault="00472A6B" w:rsidP="00AF18F9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3.实验器材</w:t>
      </w:r>
    </w:p>
    <w:p w:rsidR="00472A6B" w:rsidRDefault="00472A6B" w:rsidP="00472A6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量筒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蓖麻油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温度计</w:t>
      </w:r>
      <w:r>
        <w:rPr>
          <w:rFonts w:ascii="宋体" w:hAnsi="宋体" w:hint="eastAsia"/>
          <w:sz w:val="24"/>
          <w:szCs w:val="24"/>
        </w:rPr>
        <w:t>，钢尺，游标卡尺，</w:t>
      </w:r>
      <w:r w:rsidR="00EB124E">
        <w:rPr>
          <w:rFonts w:ascii="宋体" w:hAnsi="宋体" w:hint="eastAsia"/>
          <w:sz w:val="24"/>
          <w:szCs w:val="24"/>
        </w:rPr>
        <w:t>钢球，</w:t>
      </w:r>
      <w:r>
        <w:rPr>
          <w:rFonts w:ascii="宋体" w:hAnsi="宋体" w:hint="eastAsia"/>
          <w:sz w:val="24"/>
          <w:szCs w:val="24"/>
        </w:rPr>
        <w:t>秒表</w:t>
      </w:r>
    </w:p>
    <w:p w:rsidR="00813A5B" w:rsidRPr="00AF18F9" w:rsidRDefault="00813A5B" w:rsidP="00472A6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7A42F8" w:rsidRDefault="00813A5B" w:rsidP="00884CC8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4</w:t>
      </w:r>
      <w:r w:rsidR="00884CC8">
        <w:rPr>
          <w:rFonts w:ascii="黑体" w:eastAsia="黑体" w:hAnsi="黑体" w:hint="eastAsia"/>
          <w:b/>
          <w:sz w:val="28"/>
          <w:szCs w:val="28"/>
        </w:rPr>
        <w:t>.</w:t>
      </w:r>
      <w:r w:rsidR="007A42F8" w:rsidRPr="00884CC8">
        <w:rPr>
          <w:rFonts w:ascii="黑体" w:eastAsia="黑体" w:hAnsi="黑体" w:hint="eastAsia"/>
          <w:b/>
          <w:sz w:val="28"/>
          <w:szCs w:val="28"/>
        </w:rPr>
        <w:t>实验内容</w:t>
      </w:r>
    </w:p>
    <w:p w:rsidR="0061767E" w:rsidRDefault="0061767E" w:rsidP="00995ACC">
      <w:pPr>
        <w:spacing w:line="360" w:lineRule="auto"/>
        <w:ind w:left="480" w:hangingChars="200" w:hanging="480"/>
        <w:rPr>
          <w:sz w:val="24"/>
          <w:szCs w:val="24"/>
        </w:rPr>
      </w:pPr>
      <w:r w:rsidRPr="0061767E">
        <w:rPr>
          <w:rFonts w:hint="eastAsia"/>
          <w:sz w:val="24"/>
          <w:szCs w:val="24"/>
        </w:rPr>
        <w:t>（</w:t>
      </w:r>
      <w:r w:rsidRPr="0061767E">
        <w:rPr>
          <w:rFonts w:hint="eastAsia"/>
          <w:sz w:val="24"/>
          <w:szCs w:val="24"/>
        </w:rPr>
        <w:t>1</w:t>
      </w:r>
      <w:r w:rsidRPr="0061767E">
        <w:rPr>
          <w:rFonts w:hint="eastAsia"/>
          <w:sz w:val="24"/>
          <w:szCs w:val="24"/>
        </w:rPr>
        <w:t>）</w:t>
      </w:r>
      <w:r w:rsidR="00995ACC">
        <w:rPr>
          <w:rFonts w:hint="eastAsia"/>
          <w:sz w:val="24"/>
          <w:szCs w:val="24"/>
        </w:rPr>
        <w:t>用温度计测量室温，实验开始和结束时各测一次，取平均值</w:t>
      </w:r>
      <m:oMath>
        <m:r>
          <w:rPr>
            <w:rFonts w:ascii="Cambria Math" w:hAnsi="Cambria Math" w:hint="eastAsia"/>
            <w:sz w:val="24"/>
            <w:szCs w:val="24"/>
          </w:rPr>
          <m:t>T</m:t>
        </m:r>
      </m:oMath>
      <w:r w:rsidR="00995ACC">
        <w:rPr>
          <w:rFonts w:hint="eastAsia"/>
          <w:sz w:val="24"/>
          <w:szCs w:val="24"/>
        </w:rPr>
        <w:t>。查询该温度下的蓖麻油密度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E44585">
        <w:rPr>
          <w:rFonts w:hint="eastAsia"/>
          <w:sz w:val="24"/>
          <w:szCs w:val="24"/>
        </w:rPr>
        <w:t>；</w:t>
      </w:r>
    </w:p>
    <w:p w:rsidR="00995ACC" w:rsidRPr="00282BEE" w:rsidRDefault="00995ACC" w:rsidP="00995ACC">
      <w:pPr>
        <w:spacing w:line="360" w:lineRule="auto"/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926702">
        <w:rPr>
          <w:rFonts w:hint="eastAsia"/>
          <w:sz w:val="24"/>
          <w:szCs w:val="24"/>
        </w:rPr>
        <w:t>用钢尺测量油柱高度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="00E44585">
        <w:rPr>
          <w:rFonts w:hint="eastAsia"/>
          <w:sz w:val="24"/>
          <w:szCs w:val="24"/>
        </w:rPr>
        <w:t>，</w:t>
      </w:r>
      <w:r w:rsidR="00E44585">
        <w:rPr>
          <w:sz w:val="24"/>
          <w:szCs w:val="24"/>
        </w:rPr>
        <w:t>测量三次取平均值</w:t>
      </w:r>
      <w:r w:rsidR="00E44585">
        <w:rPr>
          <w:rFonts w:hint="eastAsia"/>
          <w:sz w:val="24"/>
          <w:szCs w:val="24"/>
        </w:rPr>
        <w:t>；</w:t>
      </w:r>
    </w:p>
    <w:p w:rsidR="00282BEE" w:rsidRDefault="00282BEE" w:rsidP="00995ACC">
      <w:pPr>
        <w:spacing w:line="360" w:lineRule="auto"/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926702">
        <w:rPr>
          <w:rFonts w:hint="eastAsia"/>
          <w:sz w:val="24"/>
          <w:szCs w:val="24"/>
        </w:rPr>
        <w:t>用游标卡尺测量油柱半径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A7156B">
        <w:rPr>
          <w:rFonts w:hint="eastAsia"/>
          <w:sz w:val="24"/>
          <w:szCs w:val="24"/>
        </w:rPr>
        <w:t>，</w:t>
      </w:r>
      <w:r w:rsidR="00A7156B">
        <w:rPr>
          <w:sz w:val="24"/>
          <w:szCs w:val="24"/>
        </w:rPr>
        <w:t>测量三次取平均值</w:t>
      </w:r>
      <w:r w:rsidR="00E44585">
        <w:rPr>
          <w:rFonts w:hint="eastAsia"/>
          <w:sz w:val="24"/>
          <w:szCs w:val="24"/>
        </w:rPr>
        <w:t>；</w:t>
      </w:r>
    </w:p>
    <w:p w:rsidR="00926702" w:rsidRDefault="00926702" w:rsidP="00995ACC">
      <w:pPr>
        <w:spacing w:line="360" w:lineRule="auto"/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 w:rsidR="006C5A36">
        <w:rPr>
          <w:rFonts w:hint="eastAsia"/>
          <w:sz w:val="24"/>
          <w:szCs w:val="24"/>
        </w:rPr>
        <w:t>）用游标卡尺测量钢</w:t>
      </w:r>
      <w:r>
        <w:rPr>
          <w:rFonts w:hint="eastAsia"/>
          <w:sz w:val="24"/>
          <w:szCs w:val="24"/>
        </w:rPr>
        <w:t>球半径</w:t>
      </w:r>
      <m:oMath>
        <m:r>
          <w:rPr>
            <w:rFonts w:ascii="Cambria Math" w:hAnsi="Cambria Math" w:hint="eastAsia"/>
            <w:sz w:val="24"/>
            <w:szCs w:val="24"/>
          </w:rPr>
          <m:t>r</m:t>
        </m:r>
      </m:oMath>
      <w:r w:rsidR="00A7156B">
        <w:rPr>
          <w:rFonts w:hint="eastAsia"/>
          <w:sz w:val="24"/>
          <w:szCs w:val="24"/>
        </w:rPr>
        <w:t>，测量三次取平均值</w:t>
      </w:r>
      <w:r w:rsidR="002778B0">
        <w:rPr>
          <w:rFonts w:hint="eastAsia"/>
          <w:sz w:val="24"/>
          <w:szCs w:val="24"/>
        </w:rPr>
        <w:t>；</w:t>
      </w:r>
    </w:p>
    <w:p w:rsidR="00282BEE" w:rsidRDefault="00282BEE" w:rsidP="00995ACC">
      <w:pPr>
        <w:spacing w:line="360" w:lineRule="auto"/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926702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A53FFB">
        <w:rPr>
          <w:rFonts w:hint="eastAsia"/>
          <w:sz w:val="24"/>
          <w:szCs w:val="24"/>
        </w:rPr>
        <w:t>将钢球自油面中心附近无初速</w:t>
      </w:r>
      <w:r w:rsidR="0053555C">
        <w:rPr>
          <w:rFonts w:hint="eastAsia"/>
          <w:sz w:val="24"/>
          <w:szCs w:val="24"/>
        </w:rPr>
        <w:t>释放，用秒表依次记录钢球经</w:t>
      </w:r>
      <w:r>
        <w:rPr>
          <w:rFonts w:hint="eastAsia"/>
          <w:sz w:val="24"/>
          <w:szCs w:val="24"/>
        </w:rPr>
        <w:t>过</w:t>
      </w:r>
      <m:oMath>
        <m:r>
          <w:rPr>
            <w:rFonts w:ascii="Cambria Math" w:hAnsi="Cambria Math" w:hint="eastAsia"/>
            <w:sz w:val="24"/>
            <w:szCs w:val="24"/>
          </w:rPr>
          <m:t>800 ml</m:t>
        </m:r>
      </m:oMath>
      <w:r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700 ml</m:t>
        </m:r>
      </m:oMath>
      <w:r w:rsidR="00746858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600 ml</m:t>
        </m:r>
      </m:oMath>
      <w:r w:rsidR="00746858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500 ml</m:t>
        </m:r>
      </m:oMath>
      <w:r w:rsidR="00ED38E5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400 ml</m:t>
        </m:r>
      </m:oMath>
      <w:r w:rsidR="00ED38E5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 w:hint="eastAsia"/>
            <w:sz w:val="24"/>
            <w:szCs w:val="24"/>
          </w:rPr>
          <m:t>00 ml</m:t>
        </m:r>
      </m:oMath>
      <w:r w:rsidR="00ED38E5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2</m:t>
        </m:r>
        <m:r>
          <w:rPr>
            <w:rFonts w:ascii="Cambria Math" w:hAnsi="Cambria Math" w:hint="eastAsia"/>
            <w:sz w:val="24"/>
            <w:szCs w:val="24"/>
          </w:rPr>
          <m:t>00 ml</m:t>
        </m:r>
      </m:oMath>
      <w:r w:rsidR="00ED38E5">
        <w:rPr>
          <w:rFonts w:hint="eastAsia"/>
          <w:sz w:val="24"/>
          <w:szCs w:val="24"/>
        </w:rPr>
        <w:t>和</w:t>
      </w:r>
      <m:oMath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 w:hint="eastAsia"/>
            <w:sz w:val="24"/>
            <w:szCs w:val="24"/>
          </w:rPr>
          <m:t>00 ml</m:t>
        </m:r>
      </m:oMath>
      <w:r w:rsidR="00ED38E5">
        <w:rPr>
          <w:rFonts w:hint="eastAsia"/>
          <w:sz w:val="24"/>
          <w:szCs w:val="24"/>
        </w:rPr>
        <w:t>八</w:t>
      </w:r>
      <w:r w:rsidR="00746858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刻线处的时间</w:t>
      </w:r>
      <w:r w:rsidR="004549D7">
        <w:rPr>
          <w:rFonts w:hint="eastAsia"/>
          <w:sz w:val="24"/>
          <w:szCs w:val="24"/>
        </w:rPr>
        <w:t>。作出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s</m:t>
        </m:r>
        <m:r>
          <m:rPr>
            <m:sty m:val="p"/>
          </m:rPr>
          <w:rPr>
            <w:rFonts w:ascii="MS Gothic" w:eastAsia="MS Gothic" w:hAnsi="MS Gothic" w:cs="MS Gothic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t</m:t>
        </m:r>
      </m:oMath>
      <w:r w:rsidR="004549D7">
        <w:rPr>
          <w:rFonts w:hint="eastAsia"/>
          <w:sz w:val="24"/>
          <w:szCs w:val="24"/>
        </w:rPr>
        <w:t>图像，</w:t>
      </w:r>
      <w:r w:rsidR="00CF1E68">
        <w:rPr>
          <w:rFonts w:hint="eastAsia"/>
          <w:sz w:val="24"/>
          <w:szCs w:val="24"/>
        </w:rPr>
        <w:t>判断匀速区间并计算终止速度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="00CF1E68">
        <w:rPr>
          <w:rFonts w:hint="eastAsia"/>
          <w:sz w:val="24"/>
          <w:szCs w:val="24"/>
        </w:rPr>
        <w:t>。</w:t>
      </w:r>
      <w:r w:rsidR="002E77A8">
        <w:rPr>
          <w:rFonts w:hint="eastAsia"/>
          <w:sz w:val="24"/>
          <w:szCs w:val="24"/>
        </w:rPr>
        <w:t>重复此过程三次。</w:t>
      </w:r>
    </w:p>
    <w:p w:rsidR="00B71926" w:rsidRDefault="00B71926" w:rsidP="00995ACC">
      <w:pPr>
        <w:spacing w:line="360" w:lineRule="auto"/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）更换不同粒径的钢球，重复步骤（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）和（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）。</w:t>
      </w:r>
    </w:p>
    <w:p w:rsidR="004065D7" w:rsidRDefault="00B71926" w:rsidP="00713882">
      <w:pPr>
        <w:spacing w:line="360" w:lineRule="auto"/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9A406F">
        <w:rPr>
          <w:rFonts w:hint="eastAsia"/>
          <w:sz w:val="24"/>
          <w:szCs w:val="24"/>
        </w:rPr>
        <w:t>利用不同粒径小球的下落数据分别</w:t>
      </w:r>
      <w:r>
        <w:rPr>
          <w:rFonts w:hint="eastAsia"/>
          <w:sz w:val="24"/>
          <w:szCs w:val="24"/>
        </w:rPr>
        <w:t>计算黏度。</w:t>
      </w:r>
    </w:p>
    <w:p w:rsidR="00713882" w:rsidRDefault="00713882" w:rsidP="00713882">
      <w:pPr>
        <w:spacing w:line="360" w:lineRule="auto"/>
        <w:ind w:left="480" w:hangingChars="200" w:hanging="480"/>
        <w:rPr>
          <w:sz w:val="24"/>
          <w:szCs w:val="24"/>
        </w:rPr>
      </w:pPr>
    </w:p>
    <w:p w:rsidR="00C569F9" w:rsidRDefault="00813A5B" w:rsidP="00C569F9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5</w:t>
      </w:r>
      <w:r w:rsidR="00C569F9">
        <w:rPr>
          <w:rFonts w:ascii="黑体" w:eastAsia="黑体" w:hAnsi="黑体" w:hint="eastAsia"/>
          <w:b/>
          <w:sz w:val="28"/>
          <w:szCs w:val="28"/>
        </w:rPr>
        <w:t>.思考题</w:t>
      </w:r>
    </w:p>
    <w:p w:rsidR="00713882" w:rsidRDefault="00C569F9" w:rsidP="00713882">
      <w:pPr>
        <w:spacing w:line="360" w:lineRule="auto"/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C3325A">
        <w:rPr>
          <w:rFonts w:hint="eastAsia"/>
          <w:sz w:val="24"/>
          <w:szCs w:val="24"/>
        </w:rPr>
        <w:t>本实验中的小球下落过程是否均满足</w:t>
      </w:r>
      <m:oMath>
        <m:r>
          <w:rPr>
            <w:rFonts w:ascii="Cambria Math" w:hAnsi="Cambria Math" w:hint="eastAsia"/>
            <w:sz w:val="24"/>
            <w:szCs w:val="24"/>
          </w:rPr>
          <m:t>Re</m:t>
        </m:r>
        <m:r>
          <w:rPr>
            <w:rFonts w:ascii="Cambria Math" w:hAnsi="Cambria Math"/>
            <w:sz w:val="24"/>
            <w:szCs w:val="24"/>
          </w:rPr>
          <m:t>≪1</m:t>
        </m:r>
      </m:oMath>
      <w:r w:rsidR="00C3325A">
        <w:rPr>
          <w:rFonts w:hint="eastAsia"/>
          <w:sz w:val="24"/>
          <w:szCs w:val="24"/>
        </w:rPr>
        <w:t>？</w:t>
      </w:r>
    </w:p>
    <w:p w:rsidR="00C3325A" w:rsidRDefault="00C3325A" w:rsidP="00713882">
      <w:pPr>
        <w:spacing w:line="360" w:lineRule="auto"/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）粒径不同的三个小球，哪个</w:t>
      </w:r>
      <w:r w:rsidR="00840866">
        <w:rPr>
          <w:rFonts w:hint="eastAsia"/>
          <w:sz w:val="24"/>
          <w:szCs w:val="24"/>
        </w:rPr>
        <w:t>先进入匀速区</w:t>
      </w:r>
      <w:r>
        <w:rPr>
          <w:rFonts w:hint="eastAsia"/>
          <w:sz w:val="24"/>
          <w:szCs w:val="24"/>
        </w:rPr>
        <w:t>？</w:t>
      </w:r>
    </w:p>
    <w:p w:rsidR="003025F7" w:rsidRDefault="003025F7" w:rsidP="00713882">
      <w:pPr>
        <w:spacing w:line="360" w:lineRule="auto"/>
        <w:ind w:left="480" w:hangingChars="200" w:hanging="480"/>
        <w:rPr>
          <w:sz w:val="24"/>
          <w:szCs w:val="24"/>
        </w:rPr>
      </w:pPr>
    </w:p>
    <w:p w:rsidR="003025F7" w:rsidRPr="00713882" w:rsidRDefault="00813A5B" w:rsidP="003025F7">
      <w:pPr>
        <w:spacing w:line="360" w:lineRule="auto"/>
        <w:ind w:left="562" w:hangingChars="200" w:hanging="562"/>
        <w:rPr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6</w:t>
      </w:r>
      <w:r w:rsidR="003025F7">
        <w:rPr>
          <w:rFonts w:ascii="黑体" w:eastAsia="黑体" w:hAnsi="黑体" w:hint="eastAsia"/>
          <w:b/>
          <w:sz w:val="28"/>
          <w:szCs w:val="28"/>
        </w:rPr>
        <w:t>.误差来源分析</w:t>
      </w:r>
    </w:p>
    <w:sectPr w:rsidR="003025F7" w:rsidRPr="00713882" w:rsidSect="00874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57A4A"/>
    <w:multiLevelType w:val="hybridMultilevel"/>
    <w:tmpl w:val="BB44CCBA"/>
    <w:lvl w:ilvl="0" w:tplc="DA4EA13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8A6257"/>
    <w:multiLevelType w:val="hybridMultilevel"/>
    <w:tmpl w:val="670EFEC0"/>
    <w:lvl w:ilvl="0" w:tplc="9F6C97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65"/>
    <w:rsid w:val="00001B93"/>
    <w:rsid w:val="000201AE"/>
    <w:rsid w:val="00063EF6"/>
    <w:rsid w:val="0008628B"/>
    <w:rsid w:val="00097668"/>
    <w:rsid w:val="000C07A3"/>
    <w:rsid w:val="000C4C7C"/>
    <w:rsid w:val="000D182C"/>
    <w:rsid w:val="000E000E"/>
    <w:rsid w:val="00125FCF"/>
    <w:rsid w:val="00126418"/>
    <w:rsid w:val="00141FAC"/>
    <w:rsid w:val="00150E15"/>
    <w:rsid w:val="001600F5"/>
    <w:rsid w:val="001949E6"/>
    <w:rsid w:val="001C357C"/>
    <w:rsid w:val="001D6C06"/>
    <w:rsid w:val="0020124A"/>
    <w:rsid w:val="00207BF7"/>
    <w:rsid w:val="00217955"/>
    <w:rsid w:val="00233DEB"/>
    <w:rsid w:val="002342CF"/>
    <w:rsid w:val="002735FE"/>
    <w:rsid w:val="002778B0"/>
    <w:rsid w:val="00282BEE"/>
    <w:rsid w:val="002970F6"/>
    <w:rsid w:val="002B3160"/>
    <w:rsid w:val="002E77A8"/>
    <w:rsid w:val="002F7075"/>
    <w:rsid w:val="003025F7"/>
    <w:rsid w:val="00302ED0"/>
    <w:rsid w:val="00312C72"/>
    <w:rsid w:val="00341AF6"/>
    <w:rsid w:val="00366C21"/>
    <w:rsid w:val="00374D5E"/>
    <w:rsid w:val="00387EAE"/>
    <w:rsid w:val="003B203E"/>
    <w:rsid w:val="003E707D"/>
    <w:rsid w:val="003E7177"/>
    <w:rsid w:val="003F1FA8"/>
    <w:rsid w:val="004065D7"/>
    <w:rsid w:val="004164B7"/>
    <w:rsid w:val="0041657F"/>
    <w:rsid w:val="004549D7"/>
    <w:rsid w:val="0046379F"/>
    <w:rsid w:val="00472388"/>
    <w:rsid w:val="00472A6B"/>
    <w:rsid w:val="0049088E"/>
    <w:rsid w:val="00492980"/>
    <w:rsid w:val="00494FC9"/>
    <w:rsid w:val="004957F2"/>
    <w:rsid w:val="004A1544"/>
    <w:rsid w:val="004C12E0"/>
    <w:rsid w:val="00506A25"/>
    <w:rsid w:val="005255AC"/>
    <w:rsid w:val="0053424E"/>
    <w:rsid w:val="0053555C"/>
    <w:rsid w:val="00546443"/>
    <w:rsid w:val="00573472"/>
    <w:rsid w:val="00583145"/>
    <w:rsid w:val="005942B4"/>
    <w:rsid w:val="005A2B5C"/>
    <w:rsid w:val="005A5F75"/>
    <w:rsid w:val="005D091D"/>
    <w:rsid w:val="005E7334"/>
    <w:rsid w:val="0060721F"/>
    <w:rsid w:val="0061767E"/>
    <w:rsid w:val="00624A91"/>
    <w:rsid w:val="00626CAE"/>
    <w:rsid w:val="006363EC"/>
    <w:rsid w:val="006421DC"/>
    <w:rsid w:val="00662EEC"/>
    <w:rsid w:val="00663727"/>
    <w:rsid w:val="006B0FC3"/>
    <w:rsid w:val="006C3738"/>
    <w:rsid w:val="006C5A36"/>
    <w:rsid w:val="006C6908"/>
    <w:rsid w:val="006D7BCE"/>
    <w:rsid w:val="006F03DE"/>
    <w:rsid w:val="006F1641"/>
    <w:rsid w:val="00703138"/>
    <w:rsid w:val="00707264"/>
    <w:rsid w:val="00713882"/>
    <w:rsid w:val="0072324C"/>
    <w:rsid w:val="00725150"/>
    <w:rsid w:val="007310CA"/>
    <w:rsid w:val="00733B9E"/>
    <w:rsid w:val="00746858"/>
    <w:rsid w:val="007A42F8"/>
    <w:rsid w:val="007A79A8"/>
    <w:rsid w:val="007F413C"/>
    <w:rsid w:val="0080380D"/>
    <w:rsid w:val="00805953"/>
    <w:rsid w:val="00813A5B"/>
    <w:rsid w:val="008213AA"/>
    <w:rsid w:val="00840866"/>
    <w:rsid w:val="00855479"/>
    <w:rsid w:val="00884CC8"/>
    <w:rsid w:val="00895329"/>
    <w:rsid w:val="008A2E0E"/>
    <w:rsid w:val="008A54AD"/>
    <w:rsid w:val="008C5F7B"/>
    <w:rsid w:val="008E59C1"/>
    <w:rsid w:val="009075EB"/>
    <w:rsid w:val="00926702"/>
    <w:rsid w:val="00966066"/>
    <w:rsid w:val="00967731"/>
    <w:rsid w:val="00995ACC"/>
    <w:rsid w:val="009A406F"/>
    <w:rsid w:val="009B638A"/>
    <w:rsid w:val="009D7113"/>
    <w:rsid w:val="009E3EE8"/>
    <w:rsid w:val="009E634C"/>
    <w:rsid w:val="009F28F1"/>
    <w:rsid w:val="009F4CBA"/>
    <w:rsid w:val="009F7AA1"/>
    <w:rsid w:val="00A53FFB"/>
    <w:rsid w:val="00A7156B"/>
    <w:rsid w:val="00A75A1B"/>
    <w:rsid w:val="00A7703E"/>
    <w:rsid w:val="00A806A8"/>
    <w:rsid w:val="00AA6648"/>
    <w:rsid w:val="00AC4D77"/>
    <w:rsid w:val="00AF18F9"/>
    <w:rsid w:val="00AF3B40"/>
    <w:rsid w:val="00B0158F"/>
    <w:rsid w:val="00B51660"/>
    <w:rsid w:val="00B52ABC"/>
    <w:rsid w:val="00B532A2"/>
    <w:rsid w:val="00B71926"/>
    <w:rsid w:val="00B97508"/>
    <w:rsid w:val="00BB17CA"/>
    <w:rsid w:val="00C22CA4"/>
    <w:rsid w:val="00C3325A"/>
    <w:rsid w:val="00C569F9"/>
    <w:rsid w:val="00C64F1A"/>
    <w:rsid w:val="00C6563F"/>
    <w:rsid w:val="00C728B9"/>
    <w:rsid w:val="00C82D01"/>
    <w:rsid w:val="00CA5B14"/>
    <w:rsid w:val="00CB6F37"/>
    <w:rsid w:val="00CB7668"/>
    <w:rsid w:val="00CC5EC2"/>
    <w:rsid w:val="00CE1A89"/>
    <w:rsid w:val="00CF1E68"/>
    <w:rsid w:val="00D002C6"/>
    <w:rsid w:val="00D25158"/>
    <w:rsid w:val="00D346B4"/>
    <w:rsid w:val="00D51620"/>
    <w:rsid w:val="00D86CA2"/>
    <w:rsid w:val="00DA32D3"/>
    <w:rsid w:val="00DB2D65"/>
    <w:rsid w:val="00DB4C09"/>
    <w:rsid w:val="00DC1712"/>
    <w:rsid w:val="00DC473F"/>
    <w:rsid w:val="00DD27B7"/>
    <w:rsid w:val="00DD50E1"/>
    <w:rsid w:val="00DE49D2"/>
    <w:rsid w:val="00DF0781"/>
    <w:rsid w:val="00E10B1F"/>
    <w:rsid w:val="00E141E8"/>
    <w:rsid w:val="00E311C0"/>
    <w:rsid w:val="00E36133"/>
    <w:rsid w:val="00E44585"/>
    <w:rsid w:val="00E807CB"/>
    <w:rsid w:val="00E95A70"/>
    <w:rsid w:val="00EB124E"/>
    <w:rsid w:val="00ED38E5"/>
    <w:rsid w:val="00EF16C7"/>
    <w:rsid w:val="00F03102"/>
    <w:rsid w:val="00F236E8"/>
    <w:rsid w:val="00F27197"/>
    <w:rsid w:val="00F645BB"/>
    <w:rsid w:val="00FB0859"/>
    <w:rsid w:val="00F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2F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171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F28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28F1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2F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171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F28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28F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241</Words>
  <Characters>1378</Characters>
  <Application>Microsoft Office Word</Application>
  <DocSecurity>0</DocSecurity>
  <Lines>11</Lines>
  <Paragraphs>3</Paragraphs>
  <ScaleCrop>false</ScaleCrop>
  <Company>Chinese ORG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LJFG0825</cp:lastModifiedBy>
  <cp:revision>177</cp:revision>
  <dcterms:created xsi:type="dcterms:W3CDTF">2017-02-15T07:33:00Z</dcterms:created>
  <dcterms:modified xsi:type="dcterms:W3CDTF">2018-02-23T07:45:00Z</dcterms:modified>
</cp:coreProperties>
</file>