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B7E7" w14:textId="2B490194" w:rsidR="001F57EB" w:rsidRPr="001F57EB" w:rsidRDefault="001F57EB" w:rsidP="001F57EB">
      <w:pPr>
        <w:rPr>
          <w:b/>
          <w:bCs/>
        </w:rPr>
      </w:pPr>
      <w:r w:rsidRPr="001F57EB">
        <w:rPr>
          <w:b/>
          <w:bCs/>
        </w:rPr>
        <w:t>RELATÓRIO DE PROJETO: INCLUSIMOVE</w:t>
      </w:r>
      <w:r w:rsidR="00E866E8">
        <w:rPr>
          <w:b/>
          <w:bCs/>
        </w:rPr>
        <w:t>(IA)</w:t>
      </w:r>
    </w:p>
    <w:p w14:paraId="4913F694" w14:textId="77777777" w:rsidR="001F57EB" w:rsidRDefault="001F57EB" w:rsidP="001F57EB">
      <w:r w:rsidRPr="001F57EB">
        <w:rPr>
          <w:b/>
          <w:bCs/>
        </w:rPr>
        <w:t>Nome do Projeto:</w:t>
      </w:r>
      <w:r w:rsidRPr="001F57EB">
        <w:t xml:space="preserve"> INCLUSIMOVE – Plataforma de Mobilidade Inclusiva </w:t>
      </w:r>
      <w:r w:rsidRPr="001F57EB">
        <w:rPr>
          <w:b/>
          <w:bCs/>
        </w:rPr>
        <w:t>Público-Alvo:</w:t>
      </w:r>
      <w:r w:rsidRPr="001F57EB">
        <w:t xml:space="preserve"> Idosos e Pessoas com Deficiência (PCDs) </w:t>
      </w:r>
      <w:r w:rsidRPr="001F57EB">
        <w:rPr>
          <w:b/>
          <w:bCs/>
        </w:rPr>
        <w:t>Grau de Maturidade:</w:t>
      </w:r>
      <w:r w:rsidRPr="001F57EB">
        <w:t xml:space="preserve"> Ideação / Concepção</w:t>
      </w:r>
    </w:p>
    <w:p w14:paraId="3CA8A107" w14:textId="77777777" w:rsidR="001F57EB" w:rsidRDefault="001F57EB" w:rsidP="001F57EB"/>
    <w:p w14:paraId="72ED5AEC" w14:textId="77777777" w:rsidR="001F57EB" w:rsidRPr="001F57EB" w:rsidRDefault="001F57EB" w:rsidP="001F57EB"/>
    <w:p w14:paraId="1DE7678E" w14:textId="77777777" w:rsidR="001F57EB" w:rsidRPr="001F57EB" w:rsidRDefault="001F57EB" w:rsidP="001F57EB">
      <w:pPr>
        <w:rPr>
          <w:b/>
          <w:bCs/>
        </w:rPr>
      </w:pPr>
      <w:r w:rsidRPr="001F57EB">
        <w:rPr>
          <w:b/>
          <w:bCs/>
        </w:rPr>
        <w:t>1. ESCOPO DO PROJETO</w:t>
      </w:r>
    </w:p>
    <w:p w14:paraId="517C799E" w14:textId="77777777" w:rsidR="001F57EB" w:rsidRPr="001F57EB" w:rsidRDefault="001F57EB" w:rsidP="001F57EB">
      <w:r w:rsidRPr="001F57EB">
        <w:t xml:space="preserve">O escopo central do projeto consiste no desenvolvimento do </w:t>
      </w:r>
      <w:r w:rsidRPr="001F57EB">
        <w:rPr>
          <w:b/>
          <w:bCs/>
        </w:rPr>
        <w:t>INCLUSIMOVE</w:t>
      </w:r>
      <w:r w:rsidRPr="001F57EB">
        <w:t>, um aplicativo mobile de transporte especializado e exclusivo para idosos e pessoas com deficiência. O projeto abrangerá o design, a prototipação e o desenvolvimento de um Produto Mínimo Viável (MVP), focado na segurança, acessibilidade e autonomia do usuário.</w:t>
      </w:r>
    </w:p>
    <w:p w14:paraId="2F5283BB" w14:textId="77777777" w:rsidR="001F57EB" w:rsidRPr="001F57EB" w:rsidRDefault="001F57EB" w:rsidP="001F57EB">
      <w:r w:rsidRPr="001F57EB">
        <w:rPr>
          <w:b/>
          <w:bCs/>
        </w:rPr>
        <w:t>Principais Entregas e Funcionalidades:</w:t>
      </w:r>
    </w:p>
    <w:p w14:paraId="0B9474E7" w14:textId="77777777" w:rsidR="001F57EB" w:rsidRPr="001F57EB" w:rsidRDefault="001F57EB" w:rsidP="001F57EB">
      <w:pPr>
        <w:numPr>
          <w:ilvl w:val="0"/>
          <w:numId w:val="1"/>
        </w:numPr>
      </w:pPr>
      <w:r w:rsidRPr="001F57EB">
        <w:rPr>
          <w:b/>
          <w:bCs/>
        </w:rPr>
        <w:t>Aplicativo Multiplataforma:</w:t>
      </w:r>
      <w:r w:rsidRPr="001F57EB">
        <w:t xml:space="preserve"> Desenvolvimento em frameworks modernos (React Native ou Flutter) focado em acessibilidade (leitura de tela, alto contraste, fontes ajustáveis e botões de voz).</w:t>
      </w:r>
    </w:p>
    <w:p w14:paraId="59557ED5" w14:textId="77777777" w:rsidR="001F57EB" w:rsidRPr="001F57EB" w:rsidRDefault="001F57EB" w:rsidP="001F57EB">
      <w:pPr>
        <w:numPr>
          <w:ilvl w:val="0"/>
          <w:numId w:val="1"/>
        </w:numPr>
      </w:pPr>
      <w:r w:rsidRPr="001F57EB">
        <w:rPr>
          <w:b/>
          <w:bCs/>
        </w:rPr>
        <w:t>Arquitetura e Backend:</w:t>
      </w:r>
      <w:r w:rsidRPr="001F57EB">
        <w:t xml:space="preserve"> Infraestrutura em nuvem escalável (AWS, Google Cloud ou Azure) com integração de APIs de geolocalização e roteirização (Google Maps/MapBox).</w:t>
      </w:r>
    </w:p>
    <w:p w14:paraId="3FEFA512" w14:textId="77777777" w:rsidR="001F57EB" w:rsidRPr="001F57EB" w:rsidRDefault="001F57EB" w:rsidP="001F57EB">
      <w:pPr>
        <w:numPr>
          <w:ilvl w:val="0"/>
          <w:numId w:val="1"/>
        </w:numPr>
      </w:pPr>
      <w:r w:rsidRPr="001F57EB">
        <w:rPr>
          <w:b/>
          <w:bCs/>
        </w:rPr>
        <w:t>Matching Adaptativo:</w:t>
      </w:r>
      <w:r w:rsidRPr="001F57EB">
        <w:t xml:space="preserve"> Algoritmo proprietário que cruza o perfil do usuário (tipo de deficiência, nível de mobilidade, uso de cadeira de rodas ou necessidade de acompanhante) com veículos adaptados e motoristas capacitados.</w:t>
      </w:r>
    </w:p>
    <w:p w14:paraId="679C6865" w14:textId="77777777" w:rsidR="001F57EB" w:rsidRPr="001F57EB" w:rsidRDefault="001F57EB" w:rsidP="001F57EB">
      <w:pPr>
        <w:numPr>
          <w:ilvl w:val="0"/>
          <w:numId w:val="1"/>
        </w:numPr>
      </w:pPr>
      <w:r w:rsidRPr="001F57EB">
        <w:rPr>
          <w:b/>
          <w:bCs/>
        </w:rPr>
        <w:t>Segurança e Conforto:</w:t>
      </w:r>
      <w:r w:rsidRPr="001F57EB">
        <w:t xml:space="preserve"> Funcionalidades de rotas agendadas, destinos frequentes salvos (clínicas, farmácias), checklist de embarque e comunicação </w:t>
      </w:r>
      <w:r w:rsidRPr="001F57EB">
        <w:rPr>
          <w:i/>
          <w:iCs/>
        </w:rPr>
        <w:t>1-to-many</w:t>
      </w:r>
      <w:r w:rsidRPr="001F57EB">
        <w:t xml:space="preserve"> (compartilhamento de status e mensagens em tempo real com a família).</w:t>
      </w:r>
    </w:p>
    <w:p w14:paraId="765DE81E" w14:textId="77777777" w:rsidR="001F57EB" w:rsidRDefault="001F57EB" w:rsidP="001F57EB">
      <w:pPr>
        <w:numPr>
          <w:ilvl w:val="0"/>
          <w:numId w:val="1"/>
        </w:numPr>
      </w:pPr>
      <w:r w:rsidRPr="001F57EB">
        <w:rPr>
          <w:b/>
          <w:bCs/>
        </w:rPr>
        <w:t>Capacitação de Condutores:</w:t>
      </w:r>
      <w:r w:rsidRPr="001F57EB">
        <w:t xml:space="preserve"> Módulo de certificação para motoristas parceiros, com trilhas obrigatórias em primeiros socorros, abordagem humanizada, técnicas de embarque e comunicação.</w:t>
      </w:r>
    </w:p>
    <w:p w14:paraId="3BC38CF7" w14:textId="77777777" w:rsidR="001F57EB" w:rsidRDefault="001F57EB" w:rsidP="001F57EB"/>
    <w:p w14:paraId="22F59C13" w14:textId="77777777" w:rsidR="001F57EB" w:rsidRDefault="001F57EB" w:rsidP="001F57EB"/>
    <w:p w14:paraId="6B641DB3" w14:textId="77777777" w:rsidR="001F57EB" w:rsidRDefault="001F57EB" w:rsidP="001F57EB"/>
    <w:p w14:paraId="3C457ED3" w14:textId="77777777" w:rsidR="001F57EB" w:rsidRDefault="001F57EB" w:rsidP="001F57EB"/>
    <w:p w14:paraId="354E8939" w14:textId="77777777" w:rsidR="001F57EB" w:rsidRPr="001F57EB" w:rsidRDefault="001F57EB" w:rsidP="001F57EB"/>
    <w:p w14:paraId="0B9EC9A7" w14:textId="77777777" w:rsidR="001F57EB" w:rsidRPr="001F57EB" w:rsidRDefault="001F57EB" w:rsidP="001F57EB">
      <w:pPr>
        <w:rPr>
          <w:b/>
          <w:bCs/>
        </w:rPr>
      </w:pPr>
      <w:r w:rsidRPr="001F57EB">
        <w:rPr>
          <w:b/>
          <w:bCs/>
        </w:rPr>
        <w:t>2. JUSTIFICATIVA (OPORTUNIDADE E DESAFIO)</w:t>
      </w:r>
    </w:p>
    <w:p w14:paraId="65AABDCB" w14:textId="77777777" w:rsidR="001F57EB" w:rsidRPr="001F57EB" w:rsidRDefault="001F57EB" w:rsidP="001F57EB">
      <w:r w:rsidRPr="001F57EB">
        <w:t xml:space="preserve">Com o acelerado envelhecimento populacional e o aumento da conscientização sobre políticas inclusivas, a mobilidade urbana para idosos e PCDs tornou-se um desafio crítico. Atualmente, esse público depende de terceiros para se locomover, enfrentando </w:t>
      </w:r>
      <w:proofErr w:type="gramStart"/>
      <w:r w:rsidRPr="001F57EB">
        <w:t>um alto grau de</w:t>
      </w:r>
      <w:proofErr w:type="gramEnd"/>
      <w:r w:rsidRPr="001F57EB">
        <w:t xml:space="preserve"> isolamento social e exclusão de atividades educacionais, profissionais e de lazer devido à falta de transporte adequado.</w:t>
      </w:r>
    </w:p>
    <w:p w14:paraId="62400270" w14:textId="77777777" w:rsidR="001F57EB" w:rsidRDefault="001F57EB" w:rsidP="001F57EB">
      <w:r w:rsidRPr="001F57EB">
        <w:t>As plataformas tradicionais de transporte operam em um modelo generalista que negligencia as necessidades específicas de embarque, comunicação e segurança física deste nicho. O INCLUSIMOVE atua exatamente nessa lacuna de mercado — caracterizada por alta demanda e baixa concorrência. Ao devolver a independência aos usuários e garantir o seu direito constitucional de ir e vir com segurança, o projeto apresenta não apenas forte viabilidade mercadológica, mas também um imenso potencial de impacto social e ambiental.</w:t>
      </w:r>
    </w:p>
    <w:p w14:paraId="3F1C92AB" w14:textId="77777777" w:rsidR="001F57EB" w:rsidRDefault="001F57EB" w:rsidP="001F57EB"/>
    <w:p w14:paraId="4037F31A" w14:textId="77777777" w:rsidR="001F57EB" w:rsidRPr="001F57EB" w:rsidRDefault="001F57EB" w:rsidP="001F57EB"/>
    <w:p w14:paraId="4CAA7FE4" w14:textId="77777777" w:rsidR="001F57EB" w:rsidRPr="001F57EB" w:rsidRDefault="001F57EB" w:rsidP="001F57EB">
      <w:pPr>
        <w:rPr>
          <w:b/>
          <w:bCs/>
        </w:rPr>
      </w:pPr>
      <w:r w:rsidRPr="001F57EB">
        <w:rPr>
          <w:b/>
          <w:bCs/>
        </w:rPr>
        <w:t>3. METODOLOGIA</w:t>
      </w:r>
    </w:p>
    <w:p w14:paraId="43F93BAC" w14:textId="77777777" w:rsidR="001F57EB" w:rsidRPr="001F57EB" w:rsidRDefault="001F57EB" w:rsidP="001F57EB">
      <w:r w:rsidRPr="001F57EB">
        <w:t>Para o desenvolvimento do INCLUSIMOVE, será adotada uma abordagem híbrida que une metodologias ágeis e práticas de design centrado no ser humano:</w:t>
      </w:r>
    </w:p>
    <w:p w14:paraId="4B731A43" w14:textId="77777777" w:rsidR="001F57EB" w:rsidRPr="001F57EB" w:rsidRDefault="001F57EB" w:rsidP="001F57EB">
      <w:pPr>
        <w:numPr>
          <w:ilvl w:val="0"/>
          <w:numId w:val="2"/>
        </w:numPr>
      </w:pPr>
      <w:r w:rsidRPr="001F57EB">
        <w:rPr>
          <w:b/>
          <w:bCs/>
        </w:rPr>
        <w:t>Design Centrado no Usuário (UX/UI para Acessibilidade):</w:t>
      </w:r>
      <w:r w:rsidRPr="001F57EB">
        <w:t xml:space="preserve"> Aplicação estrita das diretrizes WCAG (Web Content Accessibility Guidelines). Serão </w:t>
      </w:r>
      <w:proofErr w:type="gramStart"/>
      <w:r w:rsidRPr="001F57EB">
        <w:t>realizadas</w:t>
      </w:r>
      <w:proofErr w:type="gramEnd"/>
      <w:r w:rsidRPr="001F57EB">
        <w:t xml:space="preserve"> entrevistas e testes de usabilidade diretamente com idosos e PCDs para garantir que a interface seja intuitiva e livre de barreiras.</w:t>
      </w:r>
    </w:p>
    <w:p w14:paraId="19C361F2" w14:textId="77777777" w:rsidR="001F57EB" w:rsidRPr="001F57EB" w:rsidRDefault="001F57EB" w:rsidP="001F57EB">
      <w:pPr>
        <w:numPr>
          <w:ilvl w:val="0"/>
          <w:numId w:val="2"/>
        </w:numPr>
      </w:pPr>
      <w:r w:rsidRPr="001F57EB">
        <w:rPr>
          <w:b/>
          <w:bCs/>
        </w:rPr>
        <w:t>Metodologia Ágil (Scrum):</w:t>
      </w:r>
      <w:r w:rsidRPr="001F57EB">
        <w:t xml:space="preserve"> O desenvolvimento será dividido em </w:t>
      </w:r>
      <w:r w:rsidRPr="001F57EB">
        <w:rPr>
          <w:i/>
          <w:iCs/>
        </w:rPr>
        <w:t>Sprints</w:t>
      </w:r>
      <w:r w:rsidRPr="001F57EB">
        <w:t xml:space="preserve"> quinzenais, permitindo entregas contínuas, validação rápida de funcionalidades (como o algoritmo de </w:t>
      </w:r>
      <w:r w:rsidRPr="001F57EB">
        <w:rPr>
          <w:i/>
          <w:iCs/>
        </w:rPr>
        <w:t>Matching Adaptativo</w:t>
      </w:r>
      <w:r w:rsidRPr="001F57EB">
        <w:t>) e adaptação a falhas de forma ágil.</w:t>
      </w:r>
    </w:p>
    <w:p w14:paraId="77914013" w14:textId="77777777" w:rsidR="001F57EB" w:rsidRDefault="001F57EB" w:rsidP="001F57EB">
      <w:pPr>
        <w:numPr>
          <w:ilvl w:val="0"/>
          <w:numId w:val="2"/>
        </w:numPr>
      </w:pPr>
      <w:r w:rsidRPr="001F57EB">
        <w:rPr>
          <w:b/>
          <w:bCs/>
        </w:rPr>
        <w:t>Engenharia de Requisitos:</w:t>
      </w:r>
      <w:r w:rsidRPr="001F57EB">
        <w:t xml:space="preserve"> Levantamento detalhado das necessidades sistêmicas (requisitos funcionais e não-funcionais) focadas no pareamento inteligente, estabilidade de APIs e segurança de dados (adequação à LGPD).</w:t>
      </w:r>
    </w:p>
    <w:p w14:paraId="2C17AB53" w14:textId="77777777" w:rsidR="001F57EB" w:rsidRDefault="001F57EB" w:rsidP="001F57EB"/>
    <w:p w14:paraId="60157511" w14:textId="77777777" w:rsidR="001F57EB" w:rsidRDefault="001F57EB" w:rsidP="001F57EB"/>
    <w:p w14:paraId="7CBF14DA" w14:textId="77777777" w:rsidR="001F57EB" w:rsidRDefault="001F57EB" w:rsidP="001F57EB"/>
    <w:p w14:paraId="30FFB7E4" w14:textId="77777777" w:rsidR="001F57EB" w:rsidRPr="001F57EB" w:rsidRDefault="001F57EB" w:rsidP="001F57EB"/>
    <w:p w14:paraId="4966F04A" w14:textId="7832AEEF" w:rsidR="001F57EB" w:rsidRPr="001F57EB" w:rsidRDefault="00A1398C" w:rsidP="001F57EB">
      <w:pPr>
        <w:rPr>
          <w:b/>
          <w:bCs/>
        </w:rPr>
      </w:pPr>
      <w:r>
        <w:rPr>
          <w:b/>
          <w:bCs/>
        </w:rPr>
        <w:t>4</w:t>
      </w:r>
      <w:r w:rsidR="001F57EB" w:rsidRPr="001F57EB">
        <w:rPr>
          <w:b/>
          <w:bCs/>
        </w:rPr>
        <w:t>. COMUNIDADE IMPACTADA E INDICADORES PREVISTOS</w:t>
      </w:r>
    </w:p>
    <w:p w14:paraId="0D1D14E3" w14:textId="77777777" w:rsidR="001F57EB" w:rsidRPr="001F57EB" w:rsidRDefault="001F57EB" w:rsidP="001F57EB">
      <w:r w:rsidRPr="001F57EB">
        <w:rPr>
          <w:b/>
          <w:bCs/>
        </w:rPr>
        <w:t>Comunidade Impactada:</w:t>
      </w:r>
      <w:r w:rsidRPr="001F57EB">
        <w:t xml:space="preserve"> O INCLUSIMOVE gerará valor direto para três grupos fundamentais:</w:t>
      </w:r>
    </w:p>
    <w:p w14:paraId="2FB6FF50" w14:textId="77777777" w:rsidR="001F57EB" w:rsidRPr="001F57EB" w:rsidRDefault="001F57EB" w:rsidP="001F57EB">
      <w:pPr>
        <w:numPr>
          <w:ilvl w:val="0"/>
          <w:numId w:val="4"/>
        </w:numPr>
      </w:pPr>
      <w:r w:rsidRPr="001F57EB">
        <w:rPr>
          <w:b/>
          <w:bCs/>
        </w:rPr>
        <w:t>Idosos e PCDs:</w:t>
      </w:r>
      <w:r w:rsidRPr="001F57EB">
        <w:t xml:space="preserve"> Ganhos imensuráveis em autonomia, dignidade e saúde mental (redução do isolamento).</w:t>
      </w:r>
    </w:p>
    <w:p w14:paraId="1A6D7868" w14:textId="77777777" w:rsidR="001F57EB" w:rsidRPr="001F57EB" w:rsidRDefault="001F57EB" w:rsidP="001F57EB">
      <w:pPr>
        <w:numPr>
          <w:ilvl w:val="0"/>
          <w:numId w:val="4"/>
        </w:numPr>
      </w:pPr>
      <w:r w:rsidRPr="001F57EB">
        <w:rPr>
          <w:b/>
          <w:bCs/>
        </w:rPr>
        <w:t>Familiares e Cuidadores:</w:t>
      </w:r>
      <w:r w:rsidRPr="001F57EB">
        <w:t xml:space="preserve"> Maior tranquilidade, redução da sobrecarga de cuidados logísticos e acompanhamento em tempo real via sistema </w:t>
      </w:r>
      <w:r w:rsidRPr="001F57EB">
        <w:rPr>
          <w:i/>
          <w:iCs/>
        </w:rPr>
        <w:t>1-to-many</w:t>
      </w:r>
      <w:r w:rsidRPr="001F57EB">
        <w:t>.</w:t>
      </w:r>
    </w:p>
    <w:p w14:paraId="74B0E72C" w14:textId="77777777" w:rsidR="001F57EB" w:rsidRDefault="001F57EB" w:rsidP="001F57EB">
      <w:pPr>
        <w:numPr>
          <w:ilvl w:val="0"/>
          <w:numId w:val="4"/>
        </w:numPr>
      </w:pPr>
      <w:r w:rsidRPr="001F57EB">
        <w:rPr>
          <w:b/>
          <w:bCs/>
        </w:rPr>
        <w:t>Motoristas Parceiros:</w:t>
      </w:r>
      <w:r w:rsidRPr="001F57EB">
        <w:t xml:space="preserve"> Geração de renda especializada e qualificação profissional através da certificação da plataforma, tornando-os profissionais diferenciados no mercado.</w:t>
      </w:r>
    </w:p>
    <w:p w14:paraId="59FADC97" w14:textId="77777777" w:rsidR="001F57EB" w:rsidRDefault="001F57EB" w:rsidP="001F57EB"/>
    <w:p w14:paraId="388F7797" w14:textId="77777777" w:rsidR="001F57EB" w:rsidRPr="001F57EB" w:rsidRDefault="001F57EB" w:rsidP="001F57EB"/>
    <w:p w14:paraId="41A1886F" w14:textId="77777777" w:rsidR="001F57EB" w:rsidRPr="001F57EB" w:rsidRDefault="001F57EB" w:rsidP="001F57EB">
      <w:r w:rsidRPr="001F57EB">
        <w:rPr>
          <w:b/>
          <w:bCs/>
        </w:rPr>
        <w:t>Indicadores Previstos (KPIs para acompanhamento do sucesso da plataforma):</w:t>
      </w:r>
      <w:r w:rsidRPr="001F57EB">
        <w:t xml:space="preserve"> Para medir a efetividade da solução, serão monitorados os seguintes indicadores-chave:</w:t>
      </w:r>
    </w:p>
    <w:p w14:paraId="6CFBD121" w14:textId="77777777" w:rsidR="001F57EB" w:rsidRPr="001F57EB" w:rsidRDefault="001F57EB" w:rsidP="001F57EB">
      <w:pPr>
        <w:numPr>
          <w:ilvl w:val="0"/>
          <w:numId w:val="5"/>
        </w:numPr>
      </w:pPr>
      <w:r w:rsidRPr="001F57EB">
        <w:rPr>
          <w:b/>
          <w:bCs/>
        </w:rPr>
        <w:t>Tempo de Aceite de Corrida (SLA):</w:t>
      </w:r>
      <w:r w:rsidRPr="001F57EB">
        <w:t xml:space="preserve"> Medir a eficiência do algoritmo de </w:t>
      </w:r>
      <w:r w:rsidRPr="001F57EB">
        <w:rPr>
          <w:i/>
          <w:iCs/>
        </w:rPr>
        <w:t>Matching Adaptativo</w:t>
      </w:r>
      <w:r w:rsidRPr="001F57EB">
        <w:t xml:space="preserve"> em encontrar motoristas adequados rapidamente.</w:t>
      </w:r>
    </w:p>
    <w:p w14:paraId="1392D1C8" w14:textId="77777777" w:rsidR="001F57EB" w:rsidRPr="001F57EB" w:rsidRDefault="001F57EB" w:rsidP="001F57EB">
      <w:pPr>
        <w:numPr>
          <w:ilvl w:val="0"/>
          <w:numId w:val="5"/>
        </w:numPr>
      </w:pPr>
      <w:r w:rsidRPr="001F57EB">
        <w:rPr>
          <w:b/>
          <w:bCs/>
        </w:rPr>
        <w:t>NPS (Net Promoter Score) de Acessibilidade:</w:t>
      </w:r>
      <w:r w:rsidRPr="001F57EB">
        <w:t xml:space="preserve"> Índice de satisfação medido separadamente para passageiros e familiares, focado na sensação de segurança.</w:t>
      </w:r>
    </w:p>
    <w:p w14:paraId="0286A3A0" w14:textId="77777777" w:rsidR="001F57EB" w:rsidRPr="001F57EB" w:rsidRDefault="001F57EB" w:rsidP="001F57EB">
      <w:pPr>
        <w:numPr>
          <w:ilvl w:val="0"/>
          <w:numId w:val="5"/>
        </w:numPr>
      </w:pPr>
      <w:r w:rsidRPr="001F57EB">
        <w:rPr>
          <w:b/>
          <w:bCs/>
        </w:rPr>
        <w:t>Taxa de Aprovação em Treinamentos:</w:t>
      </w:r>
      <w:r w:rsidRPr="001F57EB">
        <w:t xml:space="preserve"> Percentual de motoristas cadastrados que concluem e são aprovados nas trilhas de capacitação humanizada.</w:t>
      </w:r>
    </w:p>
    <w:p w14:paraId="023FECEC" w14:textId="77777777" w:rsidR="001F57EB" w:rsidRPr="001F57EB" w:rsidRDefault="001F57EB" w:rsidP="001F57EB">
      <w:pPr>
        <w:numPr>
          <w:ilvl w:val="0"/>
          <w:numId w:val="5"/>
        </w:numPr>
      </w:pPr>
      <w:r w:rsidRPr="001F57EB">
        <w:rPr>
          <w:b/>
          <w:bCs/>
        </w:rPr>
        <w:t>Taxa de Cancelamento (Churn Rate) de Corridas:</w:t>
      </w:r>
      <w:r w:rsidRPr="001F57EB">
        <w:t xml:space="preserve"> Espera-se que seja drasticamente menor do que a de aplicativos convencionais, devido ao alinhamento prévio das necessidades do passageiro.</w:t>
      </w:r>
    </w:p>
    <w:p w14:paraId="6970CB43" w14:textId="77777777" w:rsidR="001F57EB" w:rsidRPr="001F57EB" w:rsidRDefault="001F57EB" w:rsidP="001F57EB">
      <w:pPr>
        <w:numPr>
          <w:ilvl w:val="0"/>
          <w:numId w:val="5"/>
        </w:numPr>
      </w:pPr>
      <w:r w:rsidRPr="001F57EB">
        <w:rPr>
          <w:b/>
          <w:bCs/>
        </w:rPr>
        <w:t>Indicador de Retenção e Frequência:</w:t>
      </w:r>
      <w:r w:rsidRPr="001F57EB">
        <w:t xml:space="preserve"> Média de agendamentos mensais por usuário (ex: visitas clínicas e mercados), provando o engajamento na devolução da autonomia à rotina do usuário.</w:t>
      </w:r>
    </w:p>
    <w:p w14:paraId="33624A85" w14:textId="77777777" w:rsidR="00D27E39" w:rsidRDefault="00D27E39"/>
    <w:sectPr w:rsidR="00D27E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529B9"/>
    <w:multiLevelType w:val="multilevel"/>
    <w:tmpl w:val="9B3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82BE7"/>
    <w:multiLevelType w:val="multilevel"/>
    <w:tmpl w:val="EAC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C741C"/>
    <w:multiLevelType w:val="multilevel"/>
    <w:tmpl w:val="44C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67531"/>
    <w:multiLevelType w:val="multilevel"/>
    <w:tmpl w:val="6CEC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667B49"/>
    <w:multiLevelType w:val="multilevel"/>
    <w:tmpl w:val="C67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541700">
    <w:abstractNumId w:val="0"/>
  </w:num>
  <w:num w:numId="2" w16cid:durableId="1151407203">
    <w:abstractNumId w:val="4"/>
  </w:num>
  <w:num w:numId="3" w16cid:durableId="619262453">
    <w:abstractNumId w:val="2"/>
  </w:num>
  <w:num w:numId="4" w16cid:durableId="702097041">
    <w:abstractNumId w:val="3"/>
  </w:num>
  <w:num w:numId="5" w16cid:durableId="712736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EB"/>
    <w:rsid w:val="001F57EB"/>
    <w:rsid w:val="004462A2"/>
    <w:rsid w:val="00821C74"/>
    <w:rsid w:val="009E110B"/>
    <w:rsid w:val="00A1398C"/>
    <w:rsid w:val="00D276BB"/>
    <w:rsid w:val="00D27E39"/>
    <w:rsid w:val="00E8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9A574"/>
  <w15:chartTrackingRefBased/>
  <w15:docId w15:val="{E6A1C222-D1CC-4ECD-B4E6-FEE9854E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5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5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57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57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5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57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5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5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57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57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57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57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5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Ceruti</dc:creator>
  <cp:keywords/>
  <dc:description/>
  <cp:lastModifiedBy>Gabriel Ceruti</cp:lastModifiedBy>
  <cp:revision>3</cp:revision>
  <dcterms:created xsi:type="dcterms:W3CDTF">2026-09-17T17:16:00Z</dcterms:created>
  <dcterms:modified xsi:type="dcterms:W3CDTF">2026-09-17T17:20:00Z</dcterms:modified>
</cp:coreProperties>
</file>