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rPr>
          <w:b w:val="1"/>
        </w:rPr>
      </w:pPr>
      <w:r w:rsidDel="00000000" w:rsidR="00000000" w:rsidRPr="00000000">
        <w:rPr>
          <w:b w:val="1"/>
          <w:i w:val="1"/>
          <w:sz w:val="20"/>
          <w:szCs w:val="20"/>
          <w:shd w:fill="f8f9fa" w:val="clear"/>
          <w:rtl w:val="0"/>
        </w:rPr>
        <w:t xml:space="preserve">Estudios y experiencia del docente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tbl>
      <w:tblPr>
        <w:tblStyle w:val="Table1"/>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205"/>
        <w:gridCol w:w="2625"/>
        <w:gridCol w:w="2160"/>
        <w:tblGridChange w:id="0">
          <w:tblGrid>
            <w:gridCol w:w="1920"/>
            <w:gridCol w:w="2205"/>
            <w:gridCol w:w="2625"/>
            <w:gridCol w:w="2160"/>
          </w:tblGrid>
        </w:tblGridChange>
      </w:tblGrid>
      <w:tr>
        <w:trPr>
          <w:cantSplit w:val="0"/>
          <w:trHeight w:val="141.0791015625"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003">
            <w:pPr>
              <w:spacing w:line="256.8" w:lineRule="auto"/>
              <w:ind w:left="0" w:firstLine="0"/>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004">
            <w:pPr>
              <w:spacing w:line="256.8" w:lineRule="auto"/>
              <w:ind w:left="0" w:firstLine="0"/>
              <w:rPr>
                <w:i w:val="1"/>
                <w:sz w:val="20"/>
                <w:szCs w:val="20"/>
                <w:highlight w:val="white"/>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07">
            <w:pPr>
              <w:spacing w:line="256.8" w:lineRule="auto"/>
              <w:ind w:left="0" w:firstLine="0"/>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008">
            <w:pPr>
              <w:spacing w:line="256.8" w:lineRule="auto"/>
              <w:ind w:left="0" w:firstLine="0"/>
              <w:rPr>
                <w:i w:val="1"/>
                <w:sz w:val="20"/>
                <w:szCs w:val="20"/>
              </w:rPr>
            </w:pPr>
            <w:r w:rsidDel="00000000" w:rsidR="00000000" w:rsidRPr="00000000">
              <w:rPr>
                <w:i w:val="1"/>
                <w:sz w:val="20"/>
                <w:szCs w:val="20"/>
                <w:shd w:fill="f8f9fa" w:val="clear"/>
                <w:rtl w:val="0"/>
              </w:rPr>
              <w:t xml:space="preserve"> Estudios y experiencia del docente</w:t>
            </w:r>
            <w:r w:rsidDel="00000000" w:rsidR="00000000" w:rsidRPr="00000000">
              <w:rPr>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0B">
            <w:pPr>
              <w:spacing w:line="256.8" w:lineRule="auto"/>
              <w:ind w:left="0" w:firstLine="0"/>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C">
            <w:pPr>
              <w:spacing w:line="256.8" w:lineRule="auto"/>
              <w:ind w:left="0" w:firstLine="0"/>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D">
            <w:pPr>
              <w:spacing w:line="256.8" w:lineRule="auto"/>
              <w:ind w:left="0" w:firstLine="0"/>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E">
            <w:pPr>
              <w:spacing w:line="256.8" w:lineRule="auto"/>
              <w:ind w:left="0" w:firstLine="0"/>
              <w:rPr>
                <w:i w:val="1"/>
                <w:sz w:val="20"/>
                <w:szCs w:val="20"/>
              </w:rPr>
            </w:pPr>
            <w:r w:rsidDel="00000000" w:rsidR="00000000" w:rsidRPr="00000000">
              <w:rPr>
                <w:i w:val="1"/>
                <w:sz w:val="20"/>
                <w:szCs w:val="20"/>
                <w:rtl w:val="0"/>
              </w:rPr>
              <w:t xml:space="preserve">11/01/2022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0F">
            <w:pPr>
              <w:spacing w:line="256.8" w:lineRule="auto"/>
              <w:ind w:left="0" w:firstLine="0"/>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0">
            <w:pPr>
              <w:spacing w:line="256.8" w:lineRule="auto"/>
              <w:ind w:left="0" w:firstLine="0"/>
              <w:rPr>
                <w:i w:val="1"/>
                <w:sz w:val="20"/>
                <w:szCs w:val="20"/>
              </w:rPr>
            </w:pPr>
            <w:r w:rsidDel="00000000" w:rsidR="00000000" w:rsidRPr="00000000">
              <w:rPr>
                <w:i w:val="1"/>
                <w:sz w:val="20"/>
                <w:szCs w:val="20"/>
                <w:rtl w:val="0"/>
              </w:rPr>
              <w:t xml:space="preserve">Cesar Augusto Ospina, Juan Camilo Silva, Daniel Restrepo, Luis Miguel Arenas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3">
            <w:pPr>
              <w:spacing w:line="256.8" w:lineRule="auto"/>
              <w:ind w:left="0" w:firstLine="0"/>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4">
            <w:pPr>
              <w:spacing w:line="256.8" w:lineRule="auto"/>
              <w:ind w:left="0" w:firstLine="0"/>
              <w:rPr>
                <w:i w:val="1"/>
                <w:sz w:val="20"/>
                <w:szCs w:val="20"/>
              </w:rPr>
            </w:pPr>
            <w:r w:rsidDel="00000000" w:rsidR="00000000" w:rsidRPr="00000000">
              <w:rPr>
                <w:i w:val="1"/>
                <w:sz w:val="20"/>
                <w:szCs w:val="20"/>
                <w:rtl w:val="0"/>
              </w:rPr>
              <w:t xml:space="preserve">Grupo de ciclo de vida de la docencia</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7">
            <w:pPr>
              <w:spacing w:line="256.8" w:lineRule="auto"/>
              <w:ind w:left="0" w:firstLine="0"/>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8">
            <w:pPr>
              <w:spacing w:line="256.8" w:lineRule="auto"/>
              <w:ind w:left="0" w:firstLine="0"/>
              <w:rPr>
                <w:i w:val="1"/>
                <w:sz w:val="20"/>
                <w:szCs w:val="20"/>
              </w:rPr>
            </w:pPr>
            <w:r w:rsidDel="00000000" w:rsidR="00000000" w:rsidRPr="00000000">
              <w:rPr>
                <w:i w:val="1"/>
                <w:sz w:val="20"/>
                <w:szCs w:val="20"/>
                <w:rtl w:val="0"/>
              </w:rPr>
              <w:t xml:space="preserve">Se realiza concretamente para colocar la información del docente a disposición de los estudiantes y otros docentes.</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B">
            <w:pPr>
              <w:spacing w:line="256.8" w:lineRule="auto"/>
              <w:ind w:left="0" w:firstLine="0"/>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C">
            <w:pPr>
              <w:spacing w:line="256.8" w:lineRule="auto"/>
              <w:ind w:left="0" w:firstLine="0"/>
              <w:rPr>
                <w:i w:val="1"/>
                <w:sz w:val="20"/>
                <w:szCs w:val="20"/>
              </w:rPr>
            </w:pPr>
            <w:r w:rsidDel="00000000" w:rsidR="00000000" w:rsidRPr="00000000">
              <w:rPr>
                <w:i w:val="1"/>
                <w:sz w:val="20"/>
                <w:szCs w:val="20"/>
                <w:rtl w:val="0"/>
              </w:rPr>
              <w:t xml:space="preserve">Este caso de uso contribuye con la solución general de los problemas SP2, SP5 y SP6 correspondientes a SP2 el historial de asignaturas dictadas por los profesores no es visible, la oferta de grupos de investigación dirigidos por un docente en específico no está disponible y SP6 no se encuentra el método de evaluación del docente en una asignatura previo a inscribir.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F">
            <w:pPr>
              <w:spacing w:line="256.8" w:lineRule="auto"/>
              <w:ind w:left="0" w:firstLine="0"/>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0">
            <w:pPr>
              <w:spacing w:line="256.8" w:lineRule="auto"/>
              <w:ind w:left="0" w:firstLine="0"/>
              <w:rPr>
                <w:i w:val="1"/>
                <w:sz w:val="20"/>
                <w:szCs w:val="20"/>
              </w:rPr>
            </w:pPr>
            <w:r w:rsidDel="00000000" w:rsidR="00000000" w:rsidRPr="00000000">
              <w:rPr>
                <w:i w:val="1"/>
                <w:sz w:val="20"/>
                <w:szCs w:val="20"/>
                <w:rtl w:val="0"/>
              </w:rPr>
              <w:t xml:space="preserve">En este caso de uso se permite la importación de los grupos de investigación del CvLAC, consultar comentarios de dichos grupos, consultar la calificación docente general, sus estudios, experiencia laboral e historial de asignaturas, además el docente podrá editar su perfil, como lo es la actualización de sus estudios, la experiencia laboral y los canales de comunicación para su contacto.</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3">
            <w:pPr>
              <w:spacing w:line="256.8" w:lineRule="auto"/>
              <w:ind w:left="0" w:firstLine="0"/>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24">
            <w:pPr>
              <w:spacing w:line="256.8" w:lineRule="auto"/>
              <w:ind w:left="0" w:firstLine="0"/>
              <w:rPr>
                <w:i w:val="1"/>
                <w:sz w:val="20"/>
                <w:szCs w:val="20"/>
              </w:rPr>
            </w:pPr>
            <w:r w:rsidDel="00000000" w:rsidR="00000000" w:rsidRPr="00000000">
              <w:rPr>
                <w:i w:val="1"/>
                <w:sz w:val="20"/>
                <w:szCs w:val="20"/>
                <w:rtl w:val="0"/>
              </w:rPr>
              <w:t xml:space="preserve">Docentes, estudiantes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7">
            <w:pPr>
              <w:spacing w:line="256.8" w:lineRule="auto"/>
              <w:ind w:left="0" w:firstLine="0"/>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28">
            <w:pPr>
              <w:spacing w:line="256.8" w:lineRule="auto"/>
              <w:ind w:left="0" w:firstLine="0"/>
              <w:rPr>
                <w:i w:val="1"/>
                <w:sz w:val="20"/>
                <w:szCs w:val="20"/>
              </w:rPr>
            </w:pPr>
            <w:r w:rsidDel="00000000" w:rsidR="00000000" w:rsidRPr="00000000">
              <w:rPr>
                <w:i w:val="1"/>
                <w:sz w:val="20"/>
                <w:szCs w:val="20"/>
                <w:rtl w:val="0"/>
              </w:rPr>
              <w:t xml:space="preserve">Debe existir un estudiante/docente que desee consultar información acerca de un docente o un docente que desee modificar su perfil de estudios y experiencia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2B">
            <w:pPr>
              <w:spacing w:line="256.8" w:lineRule="auto"/>
              <w:ind w:left="0" w:firstLine="0"/>
              <w:rPr>
                <w:b w:val="1"/>
                <w:sz w:val="20"/>
                <w:szCs w:val="20"/>
              </w:rPr>
            </w:pPr>
            <w:r w:rsidDel="00000000" w:rsidR="00000000" w:rsidRPr="00000000">
              <w:rPr>
                <w:b w:val="1"/>
                <w:sz w:val="20"/>
                <w:szCs w:val="20"/>
                <w:rtl w:val="0"/>
              </w:rPr>
              <w:t xml:space="preserve">Secuencia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2C">
            <w:pPr>
              <w:spacing w:line="480" w:lineRule="auto"/>
              <w:ind w:left="0" w:firstLine="0"/>
              <w:jc w:val="center"/>
              <w:rPr>
                <w:b w:val="1"/>
              </w:rPr>
            </w:pPr>
            <w:r w:rsidDel="00000000" w:rsidR="00000000" w:rsidRPr="00000000">
              <w:rPr>
                <w:b w:val="1"/>
                <w:rtl w:val="0"/>
              </w:rPr>
              <w:t xml:space="preserve">Estudiante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b w:val="1"/>
              </w:rPr>
            </w:pPr>
            <w:r w:rsidDel="00000000" w:rsidR="00000000" w:rsidRPr="00000000">
              <w:rPr>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F">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0">
            <w:pPr>
              <w:spacing w:line="256.8" w:lineRule="auto"/>
              <w:ind w:left="0" w:firstLine="0"/>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31">
            <w:pPr>
              <w:widowControl w:val="0"/>
              <w:spacing w:before="0" w:line="256.8" w:lineRule="auto"/>
              <w:ind w:left="0" w:firstLine="0"/>
              <w:jc w:val="center"/>
              <w:rPr>
                <w:sz w:val="20"/>
                <w:szCs w:val="20"/>
              </w:rPr>
            </w:pPr>
            <w:r w:rsidDel="00000000" w:rsidR="00000000" w:rsidRPr="00000000">
              <w:rPr>
                <w:sz w:val="20"/>
                <w:szCs w:val="20"/>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56.8" w:lineRule="auto"/>
              <w:jc w:val="center"/>
              <w:rPr>
                <w:sz w:val="20"/>
                <w:szCs w:val="20"/>
              </w:rPr>
            </w:pPr>
            <w:r w:rsidDel="00000000" w:rsidR="00000000" w:rsidRPr="00000000">
              <w:rPr>
                <w:sz w:val="20"/>
                <w:szCs w:val="20"/>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56.8" w:lineRule="auto"/>
              <w:ind w:left="0" w:firstLine="0"/>
              <w:jc w:val="center"/>
              <w:rPr>
                <w:sz w:val="20"/>
                <w:szCs w:val="20"/>
              </w:rPr>
            </w:pPr>
            <w:r w:rsidDel="00000000" w:rsidR="00000000" w:rsidRPr="00000000">
              <w:rPr>
                <w:sz w:val="20"/>
                <w:szCs w:val="20"/>
                <w:rtl w:val="0"/>
              </w:rPr>
              <w:t xml:space="preserve">Da el acceso a la plataforma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34">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5">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6">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7">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8">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9">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A">
            <w:pPr>
              <w:spacing w:line="256.8" w:lineRule="auto"/>
              <w:ind w:left="0" w:firstLine="0"/>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3B">
            <w:pPr>
              <w:widowControl w:val="0"/>
              <w:spacing w:before="0" w:line="256.8" w:lineRule="auto"/>
              <w:ind w:left="0" w:firstLine="0"/>
              <w:jc w:val="center"/>
              <w:rPr>
                <w:sz w:val="20"/>
                <w:szCs w:val="20"/>
              </w:rPr>
            </w:pPr>
            <w:r w:rsidDel="00000000" w:rsidR="00000000" w:rsidRPr="00000000">
              <w:rPr>
                <w:sz w:val="20"/>
                <w:szCs w:val="20"/>
                <w:rtl w:val="0"/>
              </w:rPr>
              <w:t xml:space="preserve">Escoge el docente</w:t>
            </w:r>
          </w:p>
          <w:p w:rsidR="00000000" w:rsidDel="00000000" w:rsidP="00000000" w:rsidRDefault="00000000" w:rsidRPr="00000000" w14:paraId="0000003C">
            <w:pPr>
              <w:widowControl w:val="0"/>
              <w:spacing w:before="0" w:line="256.8" w:lineRule="auto"/>
              <w:ind w:left="0" w:firstLine="0"/>
              <w:jc w:val="center"/>
              <w:rPr>
                <w:sz w:val="20"/>
                <w:szCs w:val="20"/>
              </w:rPr>
            </w:pPr>
            <w:r w:rsidDel="00000000" w:rsidR="00000000" w:rsidRPr="00000000">
              <w:rPr>
                <w:sz w:val="20"/>
                <w:szCs w:val="20"/>
                <w:rtl w:val="0"/>
              </w:rPr>
              <w:t xml:space="preserve">en la lista desplegable “Seleccionar docente” </w:t>
            </w:r>
          </w:p>
          <w:p w:rsidR="00000000" w:rsidDel="00000000" w:rsidP="00000000" w:rsidRDefault="00000000" w:rsidRPr="00000000" w14:paraId="0000003D">
            <w:pPr>
              <w:widowControl w:val="0"/>
              <w:spacing w:before="0"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3E">
            <w:pPr>
              <w:widowControl w:val="0"/>
              <w:spacing w:before="0"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3F">
            <w:pPr>
              <w:widowControl w:val="0"/>
              <w:spacing w:before="0" w:line="256.8" w:lineRule="auto"/>
              <w:ind w:lef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56.8" w:lineRule="auto"/>
              <w:jc w:val="center"/>
              <w:rPr>
                <w:sz w:val="20"/>
                <w:szCs w:val="20"/>
              </w:rPr>
            </w:pPr>
            <w:r w:rsidDel="00000000" w:rsidR="00000000" w:rsidRPr="00000000">
              <w:rPr>
                <w:rtl w:val="0"/>
              </w:rPr>
            </w:r>
          </w:p>
          <w:p w:rsidR="00000000" w:rsidDel="00000000" w:rsidP="00000000" w:rsidRDefault="00000000" w:rsidRPr="00000000" w14:paraId="00000041">
            <w:pPr>
              <w:widowControl w:val="0"/>
              <w:spacing w:line="256.8" w:lineRule="auto"/>
              <w:jc w:val="center"/>
              <w:rPr>
                <w:sz w:val="20"/>
                <w:szCs w:val="20"/>
              </w:rPr>
            </w:pPr>
            <w:r w:rsidDel="00000000" w:rsidR="00000000" w:rsidRPr="00000000">
              <w:rPr>
                <w:rtl w:val="0"/>
              </w:rPr>
            </w:r>
          </w:p>
          <w:p w:rsidR="00000000" w:rsidDel="00000000" w:rsidP="00000000" w:rsidRDefault="00000000" w:rsidRPr="00000000" w14:paraId="00000042">
            <w:pPr>
              <w:widowControl w:val="0"/>
              <w:spacing w:line="256.8" w:lineRule="auto"/>
              <w:jc w:val="center"/>
              <w:rPr>
                <w:sz w:val="20"/>
                <w:szCs w:val="20"/>
              </w:rPr>
            </w:pPr>
            <w:r w:rsidDel="00000000" w:rsidR="00000000" w:rsidRPr="00000000">
              <w:rPr>
                <w:sz w:val="20"/>
                <w:szCs w:val="20"/>
                <w:rtl w:val="0"/>
              </w:rPr>
              <w:t xml:space="preserve">Escoge el docente</w:t>
            </w:r>
          </w:p>
          <w:p w:rsidR="00000000" w:rsidDel="00000000" w:rsidP="00000000" w:rsidRDefault="00000000" w:rsidRPr="00000000" w14:paraId="00000043">
            <w:pPr>
              <w:spacing w:line="256.8" w:lineRule="auto"/>
              <w:ind w:left="0" w:firstLine="0"/>
              <w:jc w:val="center"/>
              <w:rPr>
                <w:sz w:val="20"/>
                <w:szCs w:val="20"/>
              </w:rPr>
            </w:pPr>
            <w:r w:rsidDel="00000000" w:rsidR="00000000" w:rsidRPr="00000000">
              <w:rPr>
                <w:sz w:val="20"/>
                <w:szCs w:val="20"/>
                <w:rtl w:val="0"/>
              </w:rPr>
              <w:t xml:space="preserve">en la lista desplegable “Seleccionar docente”</w:t>
            </w:r>
          </w:p>
          <w:p w:rsidR="00000000" w:rsidDel="00000000" w:rsidP="00000000" w:rsidRDefault="00000000" w:rsidRPr="00000000" w14:paraId="00000044">
            <w:pPr>
              <w:spacing w:line="256.8" w:lineRule="auto"/>
              <w:ind w:lef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56.8" w:lineRule="auto"/>
              <w:ind w:left="0" w:firstLine="0"/>
              <w:jc w:val="center"/>
              <w:rPr>
                <w:sz w:val="20"/>
                <w:szCs w:val="20"/>
              </w:rPr>
            </w:pPr>
            <w:r w:rsidDel="00000000" w:rsidR="00000000" w:rsidRPr="00000000">
              <w:rPr>
                <w:sz w:val="20"/>
                <w:szCs w:val="20"/>
                <w:rtl w:val="0"/>
              </w:rPr>
              <w:t xml:space="preserve">Presenta la interfaz que muestra las opciones asociadas a un docente: estudios, experiencia laboral, historial de asignaturas, grupos de investigación y calificación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46">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47">
            <w:pPr>
              <w:spacing w:line="256.8" w:lineRule="auto"/>
              <w:ind w:left="0" w:firstLine="0"/>
              <w:jc w:val="center"/>
              <w:rPr>
                <w:sz w:val="20"/>
                <w:szCs w:val="20"/>
              </w:rPr>
            </w:pPr>
            <w:r w:rsidDel="00000000" w:rsidR="00000000" w:rsidRPr="00000000">
              <w:rPr>
                <w:sz w:val="20"/>
                <w:szCs w:val="20"/>
                <w:rtl w:val="0"/>
              </w:rPr>
              <w:t xml:space="preserve">Selecciona la opción, lectura de grupos de investigación</w:t>
            </w:r>
          </w:p>
          <w:p w:rsidR="00000000" w:rsidDel="00000000" w:rsidP="00000000" w:rsidRDefault="00000000" w:rsidRPr="00000000" w14:paraId="00000048">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49">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4A">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4B">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4C">
            <w:pPr>
              <w:spacing w:line="256.8" w:lineRule="auto"/>
              <w:ind w:left="0" w:firstLine="0"/>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6.8" w:lineRule="auto"/>
              <w:ind w:left="0" w:firstLine="0"/>
              <w:jc w:val="center"/>
              <w:rPr>
                <w:sz w:val="20"/>
                <w:szCs w:val="20"/>
              </w:rPr>
            </w:pPr>
            <w:r w:rsidDel="00000000" w:rsidR="00000000" w:rsidRPr="00000000">
              <w:rPr>
                <w:sz w:val="20"/>
                <w:szCs w:val="20"/>
                <w:rtl w:val="0"/>
              </w:rPr>
              <w:t xml:space="preserve">Selecciona la primera opción, lectura de grupos de investigación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56.8" w:lineRule="auto"/>
              <w:ind w:left="0" w:firstLine="0"/>
              <w:jc w:val="center"/>
              <w:rPr>
                <w:sz w:val="20"/>
                <w:szCs w:val="20"/>
              </w:rPr>
            </w:pPr>
            <w:r w:rsidDel="00000000" w:rsidR="00000000" w:rsidRPr="00000000">
              <w:rPr>
                <w:sz w:val="20"/>
                <w:szCs w:val="20"/>
                <w:rtl w:val="0"/>
              </w:rPr>
              <w:t xml:space="preserve">Presenta las opciones, importar grupos de investigación del CvLAC, consultar comentarios de grupos de investigación </w:t>
            </w:r>
          </w:p>
        </w:tc>
      </w:tr>
      <w:tr>
        <w:trPr>
          <w:cantSplit w:val="0"/>
          <w:trHeight w:val="2721.870117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4F">
            <w:pPr>
              <w:spacing w:line="256.8" w:lineRule="auto"/>
              <w:ind w:left="0" w:firstLine="0"/>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50">
            <w:pPr>
              <w:spacing w:line="256.8" w:lineRule="auto"/>
              <w:ind w:left="0" w:firstLine="0"/>
              <w:jc w:val="center"/>
              <w:rPr>
                <w:sz w:val="20"/>
                <w:szCs w:val="20"/>
              </w:rPr>
            </w:pPr>
            <w:r w:rsidDel="00000000" w:rsidR="00000000" w:rsidRPr="00000000">
              <w:rPr>
                <w:sz w:val="20"/>
                <w:szCs w:val="20"/>
                <w:rtl w:val="0"/>
              </w:rPr>
              <w:t xml:space="preserve">Selecciona la opción “consultar calificación docente general”</w:t>
            </w:r>
          </w:p>
          <w:p w:rsidR="00000000" w:rsidDel="00000000" w:rsidP="00000000" w:rsidRDefault="00000000" w:rsidRPr="00000000" w14:paraId="00000051">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52">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53">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54">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55">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56">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57">
            <w:pPr>
              <w:spacing w:line="256.8" w:lineRule="auto"/>
              <w:ind w:left="0" w:firstLine="0"/>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56.8" w:lineRule="auto"/>
              <w:ind w:left="0" w:firstLine="0"/>
              <w:jc w:val="center"/>
              <w:rPr>
                <w:sz w:val="20"/>
                <w:szCs w:val="20"/>
              </w:rPr>
            </w:pPr>
            <w:r w:rsidDel="00000000" w:rsidR="00000000" w:rsidRPr="00000000">
              <w:rPr>
                <w:sz w:val="20"/>
                <w:szCs w:val="20"/>
                <w:rtl w:val="0"/>
              </w:rPr>
              <w:t xml:space="preserve">Selecciona la opción “consultar calificación docente general”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6.8" w:lineRule="auto"/>
              <w:ind w:left="0" w:firstLine="0"/>
              <w:jc w:val="center"/>
              <w:rPr>
                <w:sz w:val="20"/>
                <w:szCs w:val="20"/>
              </w:rPr>
            </w:pPr>
            <w:r w:rsidDel="00000000" w:rsidR="00000000" w:rsidRPr="00000000">
              <w:rPr>
                <w:sz w:val="20"/>
                <w:szCs w:val="20"/>
                <w:rtl w:val="0"/>
              </w:rPr>
              <w:t xml:space="preserve">Presenta los resultados de la calificación del docente seleccionado</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5A">
            <w:pPr>
              <w:spacing w:line="256.8" w:lineRule="auto"/>
              <w:ind w:left="0" w:firstLine="0"/>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5B">
            <w:pPr>
              <w:spacing w:line="256.8" w:lineRule="auto"/>
              <w:ind w:left="0" w:firstLine="0"/>
              <w:jc w:val="center"/>
              <w:rPr>
                <w:sz w:val="20"/>
                <w:szCs w:val="20"/>
              </w:rPr>
            </w:pPr>
            <w:r w:rsidDel="00000000" w:rsidR="00000000" w:rsidRPr="00000000">
              <w:rPr>
                <w:sz w:val="20"/>
                <w:szCs w:val="20"/>
                <w:rtl w:val="0"/>
              </w:rPr>
              <w:t xml:space="preserve">Seleccionar la opción “consultar estudios”</w:t>
            </w:r>
          </w:p>
          <w:p w:rsidR="00000000" w:rsidDel="00000000" w:rsidP="00000000" w:rsidRDefault="00000000" w:rsidRPr="00000000" w14:paraId="0000005C">
            <w:pPr>
              <w:spacing w:line="256.8" w:lineRule="auto"/>
              <w:ind w:left="0" w:firstLine="0"/>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56.8" w:lineRule="auto"/>
              <w:ind w:left="0" w:firstLine="0"/>
              <w:jc w:val="center"/>
              <w:rPr>
                <w:sz w:val="20"/>
                <w:szCs w:val="20"/>
              </w:rPr>
            </w:pPr>
            <w:r w:rsidDel="00000000" w:rsidR="00000000" w:rsidRPr="00000000">
              <w:rPr>
                <w:sz w:val="20"/>
                <w:szCs w:val="20"/>
                <w:rtl w:val="0"/>
              </w:rPr>
              <w:t xml:space="preserve">Seleccionar la opción “consultar estudios”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56.8" w:lineRule="auto"/>
              <w:ind w:left="0" w:firstLine="0"/>
              <w:jc w:val="center"/>
              <w:rPr>
                <w:sz w:val="20"/>
                <w:szCs w:val="20"/>
              </w:rPr>
            </w:pPr>
            <w:r w:rsidDel="00000000" w:rsidR="00000000" w:rsidRPr="00000000">
              <w:rPr>
                <w:sz w:val="20"/>
                <w:szCs w:val="20"/>
                <w:rtl w:val="0"/>
              </w:rPr>
              <w:t xml:space="preserve">Muestra los estudios realizados por el docente consultado</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5F">
            <w:pPr>
              <w:spacing w:line="256.8" w:lineRule="auto"/>
              <w:ind w:left="0" w:firstLine="0"/>
              <w:jc w:val="center"/>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60">
            <w:pPr>
              <w:spacing w:line="256.8" w:lineRule="auto"/>
              <w:ind w:left="0" w:firstLine="0"/>
              <w:jc w:val="center"/>
              <w:rPr>
                <w:sz w:val="20"/>
                <w:szCs w:val="20"/>
              </w:rPr>
            </w:pPr>
            <w:r w:rsidDel="00000000" w:rsidR="00000000" w:rsidRPr="00000000">
              <w:rPr>
                <w:sz w:val="20"/>
                <w:szCs w:val="20"/>
                <w:rtl w:val="0"/>
              </w:rPr>
              <w:t xml:space="preserve">Seleccionar la opción “consultar experiencia laboral”</w:t>
            </w:r>
          </w:p>
          <w:p w:rsidR="00000000" w:rsidDel="00000000" w:rsidP="00000000" w:rsidRDefault="00000000" w:rsidRPr="00000000" w14:paraId="00000061">
            <w:pPr>
              <w:spacing w:line="256.8" w:lineRule="auto"/>
              <w:ind w:lef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56.8" w:lineRule="auto"/>
              <w:ind w:left="0" w:firstLine="0"/>
              <w:jc w:val="center"/>
              <w:rPr>
                <w:sz w:val="20"/>
                <w:szCs w:val="20"/>
              </w:rPr>
            </w:pPr>
            <w:r w:rsidDel="00000000" w:rsidR="00000000" w:rsidRPr="00000000">
              <w:rPr>
                <w:sz w:val="20"/>
                <w:szCs w:val="20"/>
                <w:rtl w:val="0"/>
              </w:rPr>
              <w:t xml:space="preserve">Seleccionar la opción “consultar experiencia laboral”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56.8" w:lineRule="auto"/>
              <w:ind w:left="0" w:firstLine="0"/>
              <w:jc w:val="center"/>
              <w:rPr>
                <w:sz w:val="20"/>
                <w:szCs w:val="20"/>
              </w:rPr>
            </w:pPr>
            <w:r w:rsidDel="00000000" w:rsidR="00000000" w:rsidRPr="00000000">
              <w:rPr>
                <w:sz w:val="20"/>
                <w:szCs w:val="20"/>
                <w:rtl w:val="0"/>
              </w:rPr>
              <w:t xml:space="preserve">Muestra la experiencia laboral del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64">
            <w:pPr>
              <w:spacing w:line="256.8" w:lineRule="auto"/>
              <w:ind w:left="0" w:firstLine="0"/>
              <w:jc w:val="center"/>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65">
            <w:pPr>
              <w:spacing w:line="256.8" w:lineRule="auto"/>
              <w:ind w:left="0" w:firstLine="0"/>
              <w:jc w:val="center"/>
              <w:rPr>
                <w:sz w:val="20"/>
                <w:szCs w:val="20"/>
              </w:rPr>
            </w:pPr>
            <w:r w:rsidDel="00000000" w:rsidR="00000000" w:rsidRPr="00000000">
              <w:rPr>
                <w:sz w:val="20"/>
                <w:szCs w:val="20"/>
                <w:rtl w:val="0"/>
              </w:rPr>
              <w:t xml:space="preserve">Seleccionar la opción “consultar historial de asignaturas”</w:t>
            </w:r>
          </w:p>
          <w:p w:rsidR="00000000" w:rsidDel="00000000" w:rsidP="00000000" w:rsidRDefault="00000000" w:rsidRPr="00000000" w14:paraId="00000066">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67">
            <w:pPr>
              <w:spacing w:line="256.8" w:lineRule="auto"/>
              <w:ind w:left="0" w:firstLine="0"/>
              <w:jc w:val="left"/>
              <w:rPr>
                <w:sz w:val="20"/>
                <w:szCs w:val="20"/>
              </w:rPr>
            </w:pPr>
            <w:r w:rsidDel="00000000" w:rsidR="00000000" w:rsidRPr="00000000">
              <w:rPr>
                <w:rtl w:val="0"/>
              </w:rPr>
            </w:r>
          </w:p>
          <w:p w:rsidR="00000000" w:rsidDel="00000000" w:rsidP="00000000" w:rsidRDefault="00000000" w:rsidRPr="00000000" w14:paraId="00000068">
            <w:pPr>
              <w:spacing w:line="256.8" w:lineRule="auto"/>
              <w:ind w:lef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56.8" w:lineRule="auto"/>
              <w:ind w:left="0" w:firstLine="0"/>
              <w:jc w:val="center"/>
              <w:rPr>
                <w:sz w:val="20"/>
                <w:szCs w:val="20"/>
              </w:rPr>
            </w:pPr>
            <w:r w:rsidDel="00000000" w:rsidR="00000000" w:rsidRPr="00000000">
              <w:rPr>
                <w:sz w:val="20"/>
                <w:szCs w:val="20"/>
                <w:rtl w:val="0"/>
              </w:rPr>
              <w:t xml:space="preserve">Seleccionar la opción “consultar historial de asignaturas”</w:t>
            </w:r>
          </w:p>
          <w:p w:rsidR="00000000" w:rsidDel="00000000" w:rsidP="00000000" w:rsidRDefault="00000000" w:rsidRPr="00000000" w14:paraId="0000006A">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6B">
            <w:pPr>
              <w:spacing w:line="256.8" w:lineRule="auto"/>
              <w:ind w:lef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56.8" w:lineRule="auto"/>
              <w:ind w:left="0" w:firstLine="0"/>
              <w:jc w:val="center"/>
              <w:rPr>
                <w:sz w:val="20"/>
                <w:szCs w:val="20"/>
              </w:rPr>
            </w:pPr>
            <w:r w:rsidDel="00000000" w:rsidR="00000000" w:rsidRPr="00000000">
              <w:rPr>
                <w:sz w:val="20"/>
                <w:szCs w:val="20"/>
                <w:rtl w:val="0"/>
              </w:rPr>
              <w:t xml:space="preserve">Presenta la información correspondiente al historial de asignaturas dictadas por el docente en la universidad</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6D">
            <w:pPr>
              <w:spacing w:line="256.8" w:lineRule="auto"/>
              <w:ind w:left="0" w:firstLine="0"/>
              <w:jc w:val="center"/>
              <w:rPr>
                <w:b w:val="1"/>
                <w:sz w:val="20"/>
                <w:szCs w:val="20"/>
              </w:rPr>
            </w:pPr>
            <w:r w:rsidDel="00000000" w:rsidR="00000000" w:rsidRPr="00000000">
              <w:rPr>
                <w:b w:val="1"/>
                <w:sz w:val="20"/>
                <w:szCs w:val="20"/>
                <w:rtl w:val="0"/>
              </w:rPr>
              <w:t xml:space="preserve">Secuencia alternativa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6E">
            <w:pPr>
              <w:spacing w:line="480" w:lineRule="auto"/>
              <w:jc w:val="center"/>
              <w:rPr>
                <w:b w:val="1"/>
                <w:sz w:val="20"/>
                <w:szCs w:val="20"/>
              </w:rPr>
            </w:pPr>
            <w:r w:rsidDel="00000000" w:rsidR="00000000" w:rsidRPr="00000000">
              <w:rPr>
                <w:b w:val="1"/>
                <w:sz w:val="20"/>
                <w:szCs w:val="20"/>
                <w:rtl w:val="0"/>
              </w:rPr>
              <w:t xml:space="preserve">Estudiante</w:t>
            </w:r>
          </w:p>
          <w:p w:rsidR="00000000" w:rsidDel="00000000" w:rsidP="00000000" w:rsidRDefault="00000000" w:rsidRPr="00000000" w14:paraId="0000006F">
            <w:pPr>
              <w:spacing w:line="480" w:lineRule="auto"/>
              <w:jc w:val="left"/>
              <w:rPr>
                <w:b w:val="1"/>
                <w:sz w:val="20"/>
                <w:szCs w:val="20"/>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0">
            <w:pPr>
              <w:jc w:val="center"/>
              <w:rPr>
                <w:b w:val="1"/>
                <w:sz w:val="20"/>
                <w:szCs w:val="20"/>
              </w:rPr>
            </w:pPr>
            <w:r w:rsidDel="00000000" w:rsidR="00000000" w:rsidRPr="00000000">
              <w:rPr>
                <w:b w:val="1"/>
                <w:sz w:val="20"/>
                <w:szCs w:val="20"/>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20"/>
                <w:szCs w:val="20"/>
              </w:rPr>
            </w:pPr>
            <w:r w:rsidDel="00000000" w:rsidR="00000000" w:rsidRPr="00000000">
              <w:rPr>
                <w:b w:val="1"/>
                <w:sz w:val="20"/>
                <w:szCs w:val="20"/>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72">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73">
            <w:pPr>
              <w:spacing w:line="256.8" w:lineRule="auto"/>
              <w:jc w:val="center"/>
              <w:rPr>
                <w:sz w:val="20"/>
                <w:szCs w:val="20"/>
              </w:rPr>
            </w:pPr>
            <w:r w:rsidDel="00000000" w:rsidR="00000000" w:rsidRPr="00000000">
              <w:rPr>
                <w:sz w:val="20"/>
                <w:szCs w:val="20"/>
                <w:rtl w:val="0"/>
              </w:rPr>
              <w:t xml:space="preserve">Selecciona la primera opción,grupos de investigación importados por el docente</w:t>
            </w:r>
          </w:p>
          <w:p w:rsidR="00000000" w:rsidDel="00000000" w:rsidP="00000000" w:rsidRDefault="00000000" w:rsidRPr="00000000" w14:paraId="00000074">
            <w:pPr>
              <w:spacing w:line="256.8" w:lineRule="auto"/>
              <w:jc w:val="center"/>
              <w:rPr>
                <w:sz w:val="20"/>
                <w:szCs w:val="20"/>
              </w:rPr>
            </w:pPr>
            <w:r w:rsidDel="00000000" w:rsidR="00000000" w:rsidRPr="00000000">
              <w:rPr>
                <w:rtl w:val="0"/>
              </w:rPr>
            </w:r>
          </w:p>
          <w:p w:rsidR="00000000" w:rsidDel="00000000" w:rsidP="00000000" w:rsidRDefault="00000000" w:rsidRPr="00000000" w14:paraId="00000075">
            <w:pPr>
              <w:spacing w:line="256.8" w:lineRule="auto"/>
              <w:jc w:val="center"/>
              <w:rPr>
                <w:sz w:val="20"/>
                <w:szCs w:val="20"/>
              </w:rPr>
            </w:pPr>
            <w:r w:rsidDel="00000000" w:rsidR="00000000" w:rsidRPr="00000000">
              <w:rPr>
                <w:rtl w:val="0"/>
              </w:rPr>
            </w:r>
          </w:p>
          <w:p w:rsidR="00000000" w:rsidDel="00000000" w:rsidP="00000000" w:rsidRDefault="00000000" w:rsidRPr="00000000" w14:paraId="00000076">
            <w:pPr>
              <w:spacing w:line="256.8" w:lineRule="auto"/>
              <w:jc w:val="center"/>
              <w:rPr>
                <w:sz w:val="20"/>
                <w:szCs w:val="20"/>
              </w:rPr>
            </w:pPr>
            <w:r w:rsidDel="00000000" w:rsidR="00000000" w:rsidRPr="00000000">
              <w:rPr>
                <w:rtl w:val="0"/>
              </w:rPr>
            </w:r>
          </w:p>
          <w:p w:rsidR="00000000" w:rsidDel="00000000" w:rsidP="00000000" w:rsidRDefault="00000000" w:rsidRPr="00000000" w14:paraId="00000077">
            <w:pPr>
              <w:spacing w:line="256.8" w:lineRule="auto"/>
              <w:jc w:val="center"/>
              <w:rPr>
                <w:sz w:val="20"/>
                <w:szCs w:val="20"/>
              </w:rPr>
            </w:pPr>
            <w:r w:rsidDel="00000000" w:rsidR="00000000" w:rsidRPr="00000000">
              <w:rPr>
                <w:rtl w:val="0"/>
              </w:rPr>
            </w:r>
          </w:p>
          <w:p w:rsidR="00000000" w:rsidDel="00000000" w:rsidP="00000000" w:rsidRDefault="00000000" w:rsidRPr="00000000" w14:paraId="00000078">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56.8" w:lineRule="auto"/>
              <w:jc w:val="center"/>
              <w:rPr>
                <w:sz w:val="20"/>
                <w:szCs w:val="20"/>
              </w:rPr>
            </w:pPr>
            <w:r w:rsidDel="00000000" w:rsidR="00000000" w:rsidRPr="00000000">
              <w:rPr>
                <w:sz w:val="20"/>
                <w:szCs w:val="20"/>
                <w:rtl w:val="0"/>
              </w:rPr>
              <w:t xml:space="preserve">Selecciona la primera opción, grupos de investigación importados por el docente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56.8" w:lineRule="auto"/>
              <w:jc w:val="center"/>
              <w:rPr>
                <w:sz w:val="20"/>
                <w:szCs w:val="20"/>
              </w:rPr>
            </w:pPr>
            <w:r w:rsidDel="00000000" w:rsidR="00000000" w:rsidRPr="00000000">
              <w:rPr>
                <w:sz w:val="20"/>
                <w:szCs w:val="20"/>
                <w:rtl w:val="0"/>
              </w:rPr>
              <w:t xml:space="preserve">Muestra la información correspondiente a los grupos de investigación importados por 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7B">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7C">
            <w:pPr>
              <w:spacing w:line="256.8" w:lineRule="auto"/>
              <w:jc w:val="center"/>
              <w:rPr>
                <w:sz w:val="20"/>
                <w:szCs w:val="20"/>
              </w:rPr>
            </w:pPr>
            <w:r w:rsidDel="00000000" w:rsidR="00000000" w:rsidRPr="00000000">
              <w:rPr>
                <w:sz w:val="20"/>
                <w:szCs w:val="20"/>
                <w:rtl w:val="0"/>
              </w:rPr>
              <w:t xml:space="preserve">Selecciona la segunda opción, consultar comentarios de grupos de investigación</w:t>
            </w:r>
          </w:p>
          <w:p w:rsidR="00000000" w:rsidDel="00000000" w:rsidP="00000000" w:rsidRDefault="00000000" w:rsidRPr="00000000" w14:paraId="0000007D">
            <w:pPr>
              <w:spacing w:line="256.8" w:lineRule="auto"/>
              <w:jc w:val="center"/>
              <w:rPr>
                <w:sz w:val="20"/>
                <w:szCs w:val="20"/>
              </w:rPr>
            </w:pPr>
            <w:r w:rsidDel="00000000" w:rsidR="00000000" w:rsidRPr="00000000">
              <w:rPr>
                <w:rtl w:val="0"/>
              </w:rPr>
            </w:r>
          </w:p>
          <w:p w:rsidR="00000000" w:rsidDel="00000000" w:rsidP="00000000" w:rsidRDefault="00000000" w:rsidRPr="00000000" w14:paraId="0000007E">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56.8" w:lineRule="auto"/>
              <w:jc w:val="center"/>
              <w:rPr>
                <w:sz w:val="20"/>
                <w:szCs w:val="20"/>
              </w:rPr>
            </w:pPr>
            <w:r w:rsidDel="00000000" w:rsidR="00000000" w:rsidRPr="00000000">
              <w:rPr>
                <w:sz w:val="20"/>
                <w:szCs w:val="20"/>
                <w:rtl w:val="0"/>
              </w:rPr>
              <w:t xml:space="preserve">Selecciona la segunda opción, consultar comentarios de grupos de investigación</w:t>
            </w:r>
          </w:p>
          <w:p w:rsidR="00000000" w:rsidDel="00000000" w:rsidP="00000000" w:rsidRDefault="00000000" w:rsidRPr="00000000" w14:paraId="00000080">
            <w:pPr>
              <w:spacing w:line="256.8" w:lineRule="auto"/>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56.8" w:lineRule="auto"/>
              <w:jc w:val="center"/>
              <w:rPr>
                <w:sz w:val="20"/>
                <w:szCs w:val="20"/>
              </w:rPr>
            </w:pPr>
            <w:r w:rsidDel="00000000" w:rsidR="00000000" w:rsidRPr="00000000">
              <w:rPr>
                <w:sz w:val="20"/>
                <w:szCs w:val="20"/>
                <w:rtl w:val="0"/>
              </w:rPr>
              <w:t xml:space="preserve">Muestra la información correspondiente a los grupos de investigación importados por 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8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83">
            <w:pPr>
              <w:spacing w:line="256.8" w:lineRule="auto"/>
              <w:jc w:val="left"/>
              <w:rPr>
                <w:b w:val="1"/>
                <w:sz w:val="20"/>
                <w:szCs w:val="20"/>
              </w:rPr>
            </w:pPr>
            <w:r w:rsidDel="00000000" w:rsidR="00000000" w:rsidRPr="00000000">
              <w:rPr>
                <w:rtl w:val="0"/>
              </w:rPr>
            </w:r>
          </w:p>
          <w:p w:rsidR="00000000" w:rsidDel="00000000" w:rsidP="00000000" w:rsidRDefault="00000000" w:rsidRPr="00000000" w14:paraId="00000084">
            <w:pPr>
              <w:spacing w:line="256.8" w:lineRule="auto"/>
              <w:jc w:val="center"/>
              <w:rPr>
                <w:b w:val="1"/>
                <w:sz w:val="20"/>
                <w:szCs w:val="20"/>
              </w:rPr>
            </w:pPr>
            <w:r w:rsidDel="00000000" w:rsidR="00000000" w:rsidRPr="00000000">
              <w:rPr>
                <w:b w:val="1"/>
                <w:sz w:val="20"/>
                <w:szCs w:val="20"/>
                <w:rtl w:val="0"/>
              </w:rPr>
              <w:t xml:space="preserve">4-7</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085">
            <w:pPr>
              <w:spacing w:line="256.8" w:lineRule="auto"/>
              <w:jc w:val="center"/>
              <w:rPr>
                <w:sz w:val="20"/>
                <w:szCs w:val="20"/>
              </w:rPr>
            </w:pPr>
            <w:r w:rsidDel="00000000" w:rsidR="00000000" w:rsidRPr="00000000">
              <w:rPr>
                <w:sz w:val="20"/>
                <w:szCs w:val="20"/>
                <w:rtl w:val="0"/>
              </w:rPr>
              <w:t xml:space="preserve">El cualquier momento, puede presionar el botón de cancelar</w:t>
            </w:r>
          </w:p>
          <w:p w:rsidR="00000000" w:rsidDel="00000000" w:rsidP="00000000" w:rsidRDefault="00000000" w:rsidRPr="00000000" w14:paraId="00000086">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line="256.8" w:lineRule="auto"/>
              <w:jc w:val="center"/>
              <w:rPr>
                <w:b w:val="1"/>
                <w:sz w:val="20"/>
                <w:szCs w:val="20"/>
              </w:rPr>
            </w:pPr>
            <w:r w:rsidDel="00000000" w:rsidR="00000000" w:rsidRPr="00000000">
              <w:rPr>
                <w:sz w:val="20"/>
                <w:szCs w:val="20"/>
                <w:rtl w:val="0"/>
              </w:rPr>
              <w:t xml:space="preserve">Muestra un menú donde puede seleccionar “Grupos de investigación”,“consultar calificación docente general”,”Calificación docente”,”Consultar experiencia laboral”,”Consultar historial de asignaturas”</w:t>
            </w: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89">
            <w:pPr>
              <w:spacing w:line="256.8" w:lineRule="auto"/>
              <w:ind w:left="0" w:firstLine="0"/>
              <w:jc w:val="center"/>
              <w:rPr>
                <w:b w:val="1"/>
                <w:sz w:val="20"/>
                <w:szCs w:val="20"/>
              </w:rPr>
            </w:pPr>
            <w:r w:rsidDel="00000000" w:rsidR="00000000" w:rsidRPr="00000000">
              <w:rPr>
                <w:b w:val="1"/>
                <w:sz w:val="20"/>
                <w:szCs w:val="20"/>
                <w:rtl w:val="0"/>
              </w:rPr>
              <w:t xml:space="preserve">Secuencia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8A">
            <w:pPr>
              <w:spacing w:line="256.8" w:lineRule="auto"/>
              <w:jc w:val="center"/>
              <w:rPr>
                <w:b w:val="1"/>
                <w:sz w:val="20"/>
                <w:szCs w:val="20"/>
              </w:rPr>
            </w:pPr>
            <w:r w:rsidDel="00000000" w:rsidR="00000000" w:rsidRPr="00000000">
              <w:rPr>
                <w:b w:val="1"/>
                <w:sz w:val="20"/>
                <w:szCs w:val="20"/>
                <w:rtl w:val="0"/>
              </w:rPr>
              <w:t xml:space="preserve">Docente</w:t>
            </w:r>
          </w:p>
          <w:p w:rsidR="00000000" w:rsidDel="00000000" w:rsidP="00000000" w:rsidRDefault="00000000" w:rsidRPr="00000000" w14:paraId="0000008B">
            <w:pPr>
              <w:spacing w:line="256.8" w:lineRule="auto"/>
              <w:jc w:val="left"/>
              <w:rPr>
                <w:b w:val="1"/>
                <w:sz w:val="20"/>
                <w:szCs w:val="20"/>
              </w:rPr>
            </w:pPr>
            <w:r w:rsidDel="00000000" w:rsidR="00000000" w:rsidRPr="00000000">
              <w:rPr>
                <w:rtl w:val="0"/>
              </w:rPr>
            </w:r>
          </w:p>
          <w:p w:rsidR="00000000" w:rsidDel="00000000" w:rsidP="00000000" w:rsidRDefault="00000000" w:rsidRPr="00000000" w14:paraId="0000008C">
            <w:pPr>
              <w:spacing w:line="256.8" w:lineRule="auto"/>
              <w:jc w:val="center"/>
              <w:rPr>
                <w:b w:val="1"/>
                <w:sz w:val="20"/>
                <w:szCs w:val="20"/>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E">
            <w:pPr>
              <w:spacing w:line="256.8" w:lineRule="auto"/>
              <w:ind w:left="0" w:firstLine="0"/>
              <w:jc w:val="center"/>
              <w:rPr>
                <w:b w:val="1"/>
                <w:sz w:val="20"/>
                <w:szCs w:val="20"/>
              </w:rPr>
            </w:pPr>
            <w:r w:rsidDel="00000000" w:rsidR="00000000" w:rsidRPr="00000000">
              <w:rPr>
                <w:b w:val="1"/>
                <w:sz w:val="20"/>
                <w:szCs w:val="20"/>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8F">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0">
            <w:pPr>
              <w:spacing w:line="256.8" w:lineRule="auto"/>
              <w:ind w:left="0" w:firstLine="0"/>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91">
            <w:pPr>
              <w:spacing w:line="256.8" w:lineRule="auto"/>
              <w:jc w:val="center"/>
              <w:rPr>
                <w:sz w:val="20"/>
                <w:szCs w:val="20"/>
              </w:rPr>
            </w:pPr>
            <w:r w:rsidDel="00000000" w:rsidR="00000000" w:rsidRPr="00000000">
              <w:rPr>
                <w:rtl w:val="0"/>
              </w:rPr>
            </w:r>
          </w:p>
          <w:p w:rsidR="00000000" w:rsidDel="00000000" w:rsidP="00000000" w:rsidRDefault="00000000" w:rsidRPr="00000000" w14:paraId="00000092">
            <w:pPr>
              <w:spacing w:line="256.8" w:lineRule="auto"/>
              <w:jc w:val="center"/>
              <w:rPr>
                <w:sz w:val="20"/>
                <w:szCs w:val="20"/>
              </w:rPr>
            </w:pPr>
            <w:r w:rsidDel="00000000" w:rsidR="00000000" w:rsidRPr="00000000">
              <w:rPr>
                <w:sz w:val="20"/>
                <w:szCs w:val="20"/>
                <w:rtl w:val="0"/>
              </w:rPr>
              <w:t xml:space="preserve">Ingresa a la plataforma sus credenciales de acceso</w:t>
            </w:r>
          </w:p>
          <w:p w:rsidR="00000000" w:rsidDel="00000000" w:rsidP="00000000" w:rsidRDefault="00000000" w:rsidRPr="00000000" w14:paraId="00000093">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56.8" w:lineRule="auto"/>
              <w:ind w:left="0" w:firstLine="0"/>
              <w:jc w:val="center"/>
              <w:rPr>
                <w:sz w:val="20"/>
                <w:szCs w:val="20"/>
              </w:rPr>
            </w:pPr>
            <w:r w:rsidDel="00000000" w:rsidR="00000000" w:rsidRPr="00000000">
              <w:rPr>
                <w:sz w:val="20"/>
                <w:szCs w:val="20"/>
                <w:rtl w:val="0"/>
              </w:rPr>
              <w:t xml:space="preserve">Se da acceso al perfil docente</w:t>
            </w:r>
          </w:p>
        </w:tc>
      </w:tr>
      <w:tr>
        <w:trPr>
          <w:cantSplit w:val="0"/>
          <w:trHeight w:val="1819.122070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96">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7">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8">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9">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A">
            <w:pPr>
              <w:spacing w:line="256.8" w:lineRule="auto"/>
              <w:ind w:left="0" w:firstLine="0"/>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9B">
            <w:pPr>
              <w:spacing w:line="256.8" w:lineRule="auto"/>
              <w:jc w:val="center"/>
              <w:rPr>
                <w:sz w:val="20"/>
                <w:szCs w:val="20"/>
              </w:rPr>
            </w:pPr>
            <w:r w:rsidDel="00000000" w:rsidR="00000000" w:rsidRPr="00000000">
              <w:rPr>
                <w:rtl w:val="0"/>
              </w:rPr>
            </w:r>
          </w:p>
          <w:p w:rsidR="00000000" w:rsidDel="00000000" w:rsidP="00000000" w:rsidRDefault="00000000" w:rsidRPr="00000000" w14:paraId="0000009C">
            <w:pPr>
              <w:spacing w:line="256.8" w:lineRule="auto"/>
              <w:jc w:val="center"/>
              <w:rPr>
                <w:sz w:val="20"/>
                <w:szCs w:val="20"/>
              </w:rPr>
            </w:pPr>
            <w:r w:rsidDel="00000000" w:rsidR="00000000" w:rsidRPr="00000000">
              <w:rPr>
                <w:sz w:val="20"/>
                <w:szCs w:val="20"/>
                <w:rtl w:val="0"/>
              </w:rPr>
              <w:t xml:space="preserve">Pulsa el botón de editar perfil</w:t>
            </w:r>
          </w:p>
          <w:p w:rsidR="00000000" w:rsidDel="00000000" w:rsidP="00000000" w:rsidRDefault="00000000" w:rsidRPr="00000000" w14:paraId="0000009D">
            <w:pPr>
              <w:spacing w:line="256.8" w:lineRule="auto"/>
              <w:jc w:val="center"/>
              <w:rPr>
                <w:sz w:val="20"/>
                <w:szCs w:val="20"/>
              </w:rPr>
            </w:pPr>
            <w:r w:rsidDel="00000000" w:rsidR="00000000" w:rsidRPr="00000000">
              <w:rPr>
                <w:rtl w:val="0"/>
              </w:rPr>
            </w:r>
          </w:p>
          <w:p w:rsidR="00000000" w:rsidDel="00000000" w:rsidP="00000000" w:rsidRDefault="00000000" w:rsidRPr="00000000" w14:paraId="0000009E">
            <w:pPr>
              <w:spacing w:line="256.8" w:lineRule="auto"/>
              <w:jc w:val="center"/>
              <w:rPr>
                <w:sz w:val="20"/>
                <w:szCs w:val="20"/>
              </w:rPr>
            </w:pPr>
            <w:r w:rsidDel="00000000" w:rsidR="00000000" w:rsidRPr="00000000">
              <w:rPr>
                <w:rtl w:val="0"/>
              </w:rPr>
            </w:r>
          </w:p>
          <w:p w:rsidR="00000000" w:rsidDel="00000000" w:rsidP="00000000" w:rsidRDefault="00000000" w:rsidRPr="00000000" w14:paraId="0000009F">
            <w:pPr>
              <w:spacing w:line="256.8" w:lineRule="auto"/>
              <w:jc w:val="center"/>
              <w:rPr>
                <w:sz w:val="20"/>
                <w:szCs w:val="20"/>
              </w:rPr>
            </w:pPr>
            <w:r w:rsidDel="00000000" w:rsidR="00000000" w:rsidRPr="00000000">
              <w:rPr>
                <w:rtl w:val="0"/>
              </w:rPr>
            </w:r>
          </w:p>
          <w:p w:rsidR="00000000" w:rsidDel="00000000" w:rsidP="00000000" w:rsidRDefault="00000000" w:rsidRPr="00000000" w14:paraId="000000A0">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56.8" w:lineRule="auto"/>
              <w:ind w:left="0" w:firstLine="0"/>
              <w:jc w:val="center"/>
              <w:rPr>
                <w:sz w:val="20"/>
                <w:szCs w:val="20"/>
              </w:rPr>
            </w:pPr>
            <w:r w:rsidDel="00000000" w:rsidR="00000000" w:rsidRPr="00000000">
              <w:rPr>
                <w:sz w:val="20"/>
                <w:szCs w:val="20"/>
                <w:rtl w:val="0"/>
              </w:rPr>
              <w:t xml:space="preserve">Muestra un menú donde puede seleccionar cual categoria quiere editar (Experiencia laboral, estudios, canales de comunicación)</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A3">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4">
            <w:pPr>
              <w:spacing w:line="256.8" w:lineRule="auto"/>
              <w:ind w:left="0" w:firstLine="0"/>
              <w:jc w:val="center"/>
              <w:rPr>
                <w:b w:val="1"/>
                <w:sz w:val="20"/>
                <w:szCs w:val="20"/>
              </w:rPr>
            </w:pPr>
            <w:r w:rsidDel="00000000" w:rsidR="00000000" w:rsidRPr="00000000">
              <w:rPr>
                <w:b w:val="1"/>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A5">
            <w:pPr>
              <w:spacing w:line="256.8" w:lineRule="auto"/>
              <w:ind w:left="0" w:firstLine="0"/>
              <w:jc w:val="center"/>
              <w:rPr>
                <w:sz w:val="20"/>
                <w:szCs w:val="20"/>
              </w:rPr>
            </w:pPr>
            <w:r w:rsidDel="00000000" w:rsidR="00000000" w:rsidRPr="00000000">
              <w:rPr>
                <w:sz w:val="20"/>
                <w:szCs w:val="20"/>
                <w:rtl w:val="0"/>
              </w:rPr>
              <w:t xml:space="preserve">Pulsa la opción que desee modificar del menú mostrado.</w:t>
            </w:r>
          </w:p>
          <w:p w:rsidR="00000000" w:rsidDel="00000000" w:rsidP="00000000" w:rsidRDefault="00000000" w:rsidRPr="00000000" w14:paraId="000000A6">
            <w:pPr>
              <w:spacing w:line="256.8" w:lineRule="auto"/>
              <w:ind w:left="0" w:firstLine="0"/>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56.8" w:lineRule="auto"/>
              <w:ind w:left="0" w:firstLine="0"/>
              <w:jc w:val="center"/>
              <w:rPr>
                <w:sz w:val="20"/>
                <w:szCs w:val="20"/>
              </w:rPr>
            </w:pPr>
            <w:r w:rsidDel="00000000" w:rsidR="00000000" w:rsidRPr="00000000">
              <w:rPr>
                <w:sz w:val="20"/>
                <w:szCs w:val="20"/>
                <w:rtl w:val="0"/>
              </w:rPr>
              <w:t xml:space="preserve">Da acceso al formulario que se desea modificar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A9">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A">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B">
            <w:pPr>
              <w:spacing w:line="256.8" w:lineRule="auto"/>
              <w:ind w:left="0" w:firstLine="0"/>
              <w:jc w:val="center"/>
              <w:rPr>
                <w:b w:val="1"/>
                <w:sz w:val="20"/>
                <w:szCs w:val="20"/>
              </w:rPr>
            </w:pPr>
            <w:r w:rsidDel="00000000" w:rsidR="00000000" w:rsidRPr="00000000">
              <w:rPr>
                <w:b w:val="1"/>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AC">
            <w:pPr>
              <w:spacing w:line="256.8" w:lineRule="auto"/>
              <w:ind w:left="0" w:firstLine="0"/>
              <w:jc w:val="center"/>
              <w:rPr>
                <w:sz w:val="20"/>
                <w:szCs w:val="20"/>
              </w:rPr>
            </w:pPr>
            <w:r w:rsidDel="00000000" w:rsidR="00000000" w:rsidRPr="00000000">
              <w:rPr>
                <w:sz w:val="20"/>
                <w:szCs w:val="20"/>
                <w:rtl w:val="0"/>
              </w:rPr>
              <w:t xml:space="preserve">Modifica la información del formulario según lo desee y posteriormente presiona el botón de guardar</w:t>
            </w:r>
          </w:p>
          <w:p w:rsidR="00000000" w:rsidDel="00000000" w:rsidP="00000000" w:rsidRDefault="00000000" w:rsidRPr="00000000" w14:paraId="000000AD">
            <w:pPr>
              <w:spacing w:line="256.8" w:lineRule="auto"/>
              <w:ind w:left="0" w:firstLine="0"/>
              <w:jc w:val="center"/>
              <w:rPr>
                <w:sz w:val="20"/>
                <w:szCs w:val="20"/>
              </w:rPr>
            </w:pPr>
            <w:r w:rsidDel="00000000" w:rsidR="00000000" w:rsidRPr="00000000">
              <w:rPr>
                <w:rtl w:val="0"/>
              </w:rPr>
            </w:r>
          </w:p>
          <w:p w:rsidR="00000000" w:rsidDel="00000000" w:rsidP="00000000" w:rsidRDefault="00000000" w:rsidRPr="00000000" w14:paraId="000000AE">
            <w:pPr>
              <w:spacing w:line="256.8" w:lineRule="auto"/>
              <w:ind w:left="0" w:firstLine="0"/>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56.8" w:lineRule="auto"/>
              <w:ind w:left="0" w:firstLine="0"/>
              <w:jc w:val="center"/>
              <w:rPr>
                <w:sz w:val="20"/>
                <w:szCs w:val="20"/>
              </w:rPr>
            </w:pPr>
            <w:r w:rsidDel="00000000" w:rsidR="00000000" w:rsidRPr="00000000">
              <w:rPr>
                <w:sz w:val="20"/>
                <w:szCs w:val="20"/>
                <w:rtl w:val="0"/>
              </w:rPr>
              <w:t xml:space="preserve">Se actualiza la información docente usando la recién acabada de ingresar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B1">
            <w:pPr>
              <w:spacing w:line="256.8" w:lineRule="auto"/>
              <w:jc w:val="center"/>
              <w:rPr>
                <w:b w:val="1"/>
                <w:sz w:val="20"/>
                <w:szCs w:val="20"/>
              </w:rPr>
            </w:pPr>
            <w:r w:rsidDel="00000000" w:rsidR="00000000" w:rsidRPr="00000000">
              <w:rPr>
                <w:b w:val="1"/>
                <w:sz w:val="20"/>
                <w:szCs w:val="20"/>
                <w:rtl w:val="0"/>
              </w:rPr>
              <w:t xml:space="preserve">Secuencia alternativa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B2">
            <w:pPr>
              <w:spacing w:line="256.8" w:lineRule="auto"/>
              <w:jc w:val="center"/>
              <w:rPr>
                <w:b w:val="1"/>
                <w:sz w:val="20"/>
                <w:szCs w:val="20"/>
              </w:rPr>
            </w:pPr>
            <w:r w:rsidDel="00000000" w:rsidR="00000000" w:rsidRPr="00000000">
              <w:rPr>
                <w:b w:val="1"/>
                <w:sz w:val="20"/>
                <w:szCs w:val="20"/>
                <w:rtl w:val="0"/>
              </w:rPr>
              <w:t xml:space="preserve">Docente</w:t>
            </w:r>
          </w:p>
          <w:p w:rsidR="00000000" w:rsidDel="00000000" w:rsidP="00000000" w:rsidRDefault="00000000" w:rsidRPr="00000000" w14:paraId="000000B3">
            <w:pPr>
              <w:spacing w:line="256.8" w:lineRule="auto"/>
              <w:rPr>
                <w:b w:val="1"/>
                <w:sz w:val="20"/>
                <w:szCs w:val="20"/>
              </w:rPr>
            </w:pPr>
            <w:r w:rsidDel="00000000" w:rsidR="00000000" w:rsidRPr="00000000">
              <w:rPr>
                <w:rtl w:val="0"/>
              </w:rPr>
            </w:r>
          </w:p>
          <w:p w:rsidR="00000000" w:rsidDel="00000000" w:rsidP="00000000" w:rsidRDefault="00000000" w:rsidRPr="00000000" w14:paraId="000000B4">
            <w:pPr>
              <w:spacing w:line="256.8" w:lineRule="auto"/>
              <w:jc w:val="center"/>
              <w:rPr>
                <w:b w:val="1"/>
                <w:sz w:val="20"/>
                <w:szCs w:val="20"/>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6">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7">
            <w:pPr>
              <w:spacing w:line="256.8" w:lineRule="auto"/>
              <w:jc w:val="center"/>
              <w:rPr>
                <w:b w:val="1"/>
                <w:sz w:val="20"/>
                <w:szCs w:val="20"/>
              </w:rPr>
            </w:pPr>
            <w:r w:rsidDel="00000000" w:rsidR="00000000" w:rsidRPr="00000000">
              <w:rPr>
                <w:b w:val="1"/>
                <w:sz w:val="20"/>
                <w:szCs w:val="20"/>
                <w:rtl w:val="0"/>
              </w:rPr>
              <w:t xml:space="preserve">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B8">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9">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A">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B">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C">
            <w:pPr>
              <w:spacing w:line="256.8" w:lineRule="auto"/>
              <w:jc w:val="center"/>
              <w:rPr>
                <w:b w:val="1"/>
                <w:sz w:val="20"/>
                <w:szCs w:val="20"/>
              </w:rPr>
            </w:pPr>
            <w:r w:rsidDel="00000000" w:rsidR="00000000" w:rsidRPr="00000000">
              <w:rPr>
                <w:b w:val="1"/>
                <w:sz w:val="20"/>
                <w:szCs w:val="20"/>
                <w:rtl w:val="0"/>
              </w:rPr>
              <w:t xml:space="preserve">3-4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0BD">
            <w:pPr>
              <w:spacing w:line="256.8" w:lineRule="auto"/>
              <w:jc w:val="center"/>
              <w:rPr>
                <w:sz w:val="20"/>
                <w:szCs w:val="20"/>
              </w:rPr>
            </w:pPr>
            <w:r w:rsidDel="00000000" w:rsidR="00000000" w:rsidRPr="00000000">
              <w:rPr>
                <w:sz w:val="20"/>
                <w:szCs w:val="20"/>
                <w:rtl w:val="0"/>
              </w:rPr>
              <w:t xml:space="preserve">El cualquier momento, puede presionar el botón de cancelar</w:t>
            </w:r>
          </w:p>
          <w:p w:rsidR="00000000" w:rsidDel="00000000" w:rsidP="00000000" w:rsidRDefault="00000000" w:rsidRPr="00000000" w14:paraId="000000BE">
            <w:pPr>
              <w:spacing w:line="256.8" w:lineRule="auto"/>
              <w:jc w:val="center"/>
              <w:rPr>
                <w:sz w:val="20"/>
                <w:szCs w:val="20"/>
              </w:rPr>
            </w:pPr>
            <w:r w:rsidDel="00000000" w:rsidR="00000000" w:rsidRPr="00000000">
              <w:rPr>
                <w:rtl w:val="0"/>
              </w:rPr>
            </w:r>
          </w:p>
          <w:p w:rsidR="00000000" w:rsidDel="00000000" w:rsidP="00000000" w:rsidRDefault="00000000" w:rsidRPr="00000000" w14:paraId="000000BF">
            <w:pPr>
              <w:spacing w:line="256.8" w:lineRule="auto"/>
              <w:jc w:val="center"/>
              <w:rPr>
                <w:sz w:val="20"/>
                <w:szCs w:val="20"/>
              </w:rPr>
            </w:pPr>
            <w:r w:rsidDel="00000000" w:rsidR="00000000" w:rsidRPr="00000000">
              <w:rPr>
                <w:rtl w:val="0"/>
              </w:rPr>
            </w:r>
          </w:p>
          <w:p w:rsidR="00000000" w:rsidDel="00000000" w:rsidP="00000000" w:rsidRDefault="00000000" w:rsidRPr="00000000" w14:paraId="000000C0">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line="256.8" w:lineRule="auto"/>
              <w:jc w:val="center"/>
              <w:rPr>
                <w:b w:val="1"/>
                <w:sz w:val="20"/>
                <w:szCs w:val="20"/>
              </w:rPr>
            </w:pPr>
            <w:r w:rsidDel="00000000" w:rsidR="00000000" w:rsidRPr="00000000">
              <w:rPr>
                <w:sz w:val="20"/>
                <w:szCs w:val="20"/>
                <w:rtl w:val="0"/>
              </w:rPr>
              <w:t xml:space="preserve">Muestra un menú donde puede seleccionar cual categoria quiere editar (Experiencia laboral, estudios, canales de comunicación)</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C3">
            <w:pPr>
              <w:spacing w:line="256.8" w:lineRule="auto"/>
              <w:jc w:val="center"/>
              <w:rPr>
                <w:b w:val="1"/>
                <w:sz w:val="20"/>
                <w:szCs w:val="20"/>
              </w:rPr>
            </w:pPr>
            <w:r w:rsidDel="00000000" w:rsidR="00000000" w:rsidRPr="00000000">
              <w:rPr>
                <w:b w:val="1"/>
                <w:sz w:val="20"/>
                <w:szCs w:val="20"/>
                <w:rtl w:val="0"/>
              </w:rPr>
              <w:t xml:space="preserve">Secuencia alternativa de gestionar comentarios </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C4">
            <w:pPr>
              <w:spacing w:line="256.8" w:lineRule="auto"/>
              <w:jc w:val="center"/>
              <w:rPr>
                <w:b w:val="1"/>
                <w:sz w:val="20"/>
                <w:szCs w:val="20"/>
              </w:rPr>
            </w:pPr>
            <w:r w:rsidDel="00000000" w:rsidR="00000000" w:rsidRPr="00000000">
              <w:rPr>
                <w:b w:val="1"/>
                <w:sz w:val="20"/>
                <w:szCs w:val="20"/>
                <w:rtl w:val="0"/>
              </w:rPr>
              <w:t xml:space="preserve">Docente</w:t>
            </w:r>
          </w:p>
          <w:p w:rsidR="00000000" w:rsidDel="00000000" w:rsidP="00000000" w:rsidRDefault="00000000" w:rsidRPr="00000000" w14:paraId="000000C5">
            <w:pPr>
              <w:spacing w:line="256.8" w:lineRule="auto"/>
              <w:rPr>
                <w:b w:val="1"/>
                <w:sz w:val="20"/>
                <w:szCs w:val="20"/>
              </w:rPr>
            </w:pPr>
            <w:r w:rsidDel="00000000" w:rsidR="00000000" w:rsidRPr="00000000">
              <w:rPr>
                <w:rtl w:val="0"/>
              </w:rPr>
            </w:r>
          </w:p>
          <w:p w:rsidR="00000000" w:rsidDel="00000000" w:rsidP="00000000" w:rsidRDefault="00000000" w:rsidRPr="00000000" w14:paraId="000000C6">
            <w:pPr>
              <w:spacing w:line="256.8" w:lineRule="auto"/>
              <w:jc w:val="center"/>
              <w:rPr>
                <w:b w:val="1"/>
                <w:sz w:val="20"/>
                <w:szCs w:val="20"/>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8">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C9">
            <w:pPr>
              <w:spacing w:line="256.8" w:lineRule="auto"/>
              <w:jc w:val="center"/>
              <w:rPr>
                <w:b w:val="1"/>
                <w:sz w:val="20"/>
                <w:szCs w:val="20"/>
              </w:rPr>
            </w:pPr>
            <w:r w:rsidDel="00000000" w:rsidR="00000000" w:rsidRPr="00000000">
              <w:rPr>
                <w:b w:val="1"/>
                <w:sz w:val="20"/>
                <w:szCs w:val="20"/>
                <w:rtl w:val="0"/>
              </w:rPr>
              <w:t xml:space="preserve">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CA">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B">
            <w:pPr>
              <w:spacing w:line="256.8" w:lineRule="auto"/>
              <w:jc w:val="center"/>
              <w:rPr>
                <w:sz w:val="20"/>
                <w:szCs w:val="20"/>
              </w:rPr>
            </w:pPr>
            <w:r w:rsidDel="00000000" w:rsidR="00000000" w:rsidRPr="00000000">
              <w:rPr>
                <w:rtl w:val="0"/>
              </w:rPr>
            </w:r>
          </w:p>
          <w:p w:rsidR="00000000" w:rsidDel="00000000" w:rsidP="00000000" w:rsidRDefault="00000000" w:rsidRPr="00000000" w14:paraId="000000CC">
            <w:pPr>
              <w:spacing w:line="256.8" w:lineRule="auto"/>
              <w:jc w:val="center"/>
              <w:rPr>
                <w:sz w:val="20"/>
                <w:szCs w:val="20"/>
              </w:rPr>
            </w:pPr>
            <w:r w:rsidDel="00000000" w:rsidR="00000000" w:rsidRPr="00000000">
              <w:rPr>
                <w:sz w:val="20"/>
                <w:szCs w:val="20"/>
                <w:rtl w:val="0"/>
              </w:rPr>
              <w:t xml:space="preserve">Ingresa a la plataforma sus credenciales de acceso</w:t>
            </w:r>
          </w:p>
          <w:p w:rsidR="00000000" w:rsidDel="00000000" w:rsidP="00000000" w:rsidRDefault="00000000" w:rsidRPr="00000000" w14:paraId="000000CD">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56.8" w:lineRule="auto"/>
              <w:jc w:val="center"/>
              <w:rPr>
                <w:sz w:val="20"/>
                <w:szCs w:val="20"/>
              </w:rPr>
            </w:pPr>
            <w:r w:rsidDel="00000000" w:rsidR="00000000" w:rsidRPr="00000000">
              <w:rPr>
                <w:sz w:val="20"/>
                <w:szCs w:val="20"/>
                <w:rtl w:val="0"/>
              </w:rPr>
              <w:t xml:space="preserve">Se da acceso al perfil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D0">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1">
            <w:pPr>
              <w:spacing w:line="256.8" w:lineRule="auto"/>
              <w:jc w:val="center"/>
              <w:rPr>
                <w:sz w:val="20"/>
                <w:szCs w:val="20"/>
              </w:rPr>
            </w:pPr>
            <w:r w:rsidDel="00000000" w:rsidR="00000000" w:rsidRPr="00000000">
              <w:rPr>
                <w:sz w:val="20"/>
                <w:szCs w:val="20"/>
                <w:rtl w:val="0"/>
              </w:rPr>
              <w:t xml:space="preserve">Selecciona la opción </w:t>
            </w:r>
            <w:r w:rsidDel="00000000" w:rsidR="00000000" w:rsidRPr="00000000">
              <w:rPr>
                <w:sz w:val="18"/>
                <w:szCs w:val="18"/>
                <w:rtl w:val="0"/>
              </w:rPr>
              <w:t xml:space="preserve">gestionar comentario de investigación</w:t>
            </w:r>
            <w:r w:rsidDel="00000000" w:rsidR="00000000" w:rsidRPr="00000000">
              <w:rPr>
                <w:rtl w:val="0"/>
              </w:rPr>
            </w:r>
          </w:p>
          <w:p w:rsidR="00000000" w:rsidDel="00000000" w:rsidP="00000000" w:rsidRDefault="00000000" w:rsidRPr="00000000" w14:paraId="000000D2">
            <w:pPr>
              <w:spacing w:line="256.8" w:lineRule="auto"/>
              <w:jc w:val="center"/>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56.8" w:lineRule="auto"/>
              <w:jc w:val="center"/>
              <w:rPr>
                <w:sz w:val="20"/>
                <w:szCs w:val="20"/>
              </w:rPr>
            </w:pPr>
            <w:r w:rsidDel="00000000" w:rsidR="00000000" w:rsidRPr="00000000">
              <w:rPr>
                <w:sz w:val="20"/>
                <w:szCs w:val="20"/>
                <w:rtl w:val="0"/>
              </w:rPr>
              <w:t xml:space="preserve">Muestra los comentarios de los grupos de investigación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5">
            <w:pPr>
              <w:spacing w:line="256.8" w:lineRule="auto"/>
              <w:ind w:left="0" w:firstLine="0"/>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6">
            <w:pPr>
              <w:spacing w:line="256.8" w:lineRule="auto"/>
              <w:ind w:left="0" w:right="60" w:firstLine="0"/>
              <w:rPr>
                <w:i w:val="1"/>
                <w:sz w:val="20"/>
                <w:szCs w:val="20"/>
              </w:rPr>
            </w:pPr>
            <w:r w:rsidDel="00000000" w:rsidR="00000000" w:rsidRPr="00000000">
              <w:rPr>
                <w:i w:val="1"/>
                <w:sz w:val="20"/>
                <w:szCs w:val="20"/>
                <w:rtl w:val="0"/>
              </w:rPr>
              <w:t xml:space="preserve">Realizando de manera óptima, es decir, cuando un estudiante o docente consulte un dato en específico, no debe tardar más de un minuto, para una consulta más detallada, el promedio será de 3 minutos, y finalmente se podría esperar un máximo de 7 minutos para la obtención de la mayoría de información. </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9">
            <w:pPr>
              <w:spacing w:line="256.8" w:lineRule="auto"/>
              <w:ind w:left="0" w:firstLine="0"/>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A">
            <w:pPr>
              <w:spacing w:line="256.8" w:lineRule="auto"/>
              <w:ind w:left="0" w:right="60" w:firstLine="0"/>
              <w:rPr>
                <w:i w:val="1"/>
                <w:sz w:val="20"/>
                <w:szCs w:val="20"/>
              </w:rPr>
            </w:pPr>
            <w:r w:rsidDel="00000000" w:rsidR="00000000" w:rsidRPr="00000000">
              <w:rPr>
                <w:i w:val="1"/>
                <w:sz w:val="20"/>
                <w:szCs w:val="20"/>
                <w:rtl w:val="0"/>
              </w:rPr>
              <w:t xml:space="preserve">Cuando el software se ponga en funcionamiento, se espera que se invoque este caso de uso unas 40 veces diarias, aunque esto podrá aumentar o disminuir dependiendo por ejemplo del tiempo de consulta, ya que al inicio de semestre se esperará mayor frecuencia que en otros momentos, otro indicador que hará variar el número de veces que se invocará el caso de uso es la cantidad de asignaturas asociadas al docente en el semestre, pues de tener más de una asignatura, habrá más estudiantes que quieran consultarlo.</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D">
            <w:pPr>
              <w:spacing w:line="256.8" w:lineRule="auto"/>
              <w:ind w:left="0" w:firstLine="0"/>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E">
            <w:pPr>
              <w:spacing w:after="120" w:lineRule="auto"/>
              <w:ind w:left="0" w:firstLine="0"/>
              <w:rPr>
                <w:i w:val="1"/>
                <w:sz w:val="20"/>
                <w:szCs w:val="20"/>
              </w:rPr>
            </w:pPr>
            <w:r w:rsidDel="00000000" w:rsidR="00000000" w:rsidRPr="00000000">
              <w:rPr>
                <w:i w:val="1"/>
                <w:sz w:val="20"/>
                <w:szCs w:val="20"/>
                <w:rtl w:val="0"/>
              </w:rPr>
              <w:t xml:space="preserve">Primario</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E1">
            <w:pPr>
              <w:spacing w:line="256.8" w:lineRule="auto"/>
              <w:ind w:left="0" w:firstLine="0"/>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E2">
            <w:pPr>
              <w:spacing w:line="256.8" w:lineRule="auto"/>
              <w:ind w:left="0" w:firstLine="0"/>
              <w:rPr>
                <w:i w:val="1"/>
                <w:sz w:val="20"/>
                <w:szCs w:val="20"/>
              </w:rPr>
            </w:pPr>
            <w:r w:rsidDel="00000000" w:rsidR="00000000" w:rsidRPr="00000000">
              <w:rPr>
                <w:i w:val="1"/>
                <w:sz w:val="20"/>
                <w:szCs w:val="20"/>
                <w:rtl w:val="0"/>
              </w:rPr>
              <w:t xml:space="preserve">Se registra la consulta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E5">
            <w:pPr>
              <w:spacing w:line="256.8" w:lineRule="auto"/>
              <w:ind w:left="0" w:firstLine="0"/>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E6">
            <w:pPr>
              <w:spacing w:line="256.8" w:lineRule="auto"/>
              <w:ind w:left="0" w:firstLine="0"/>
              <w:rPr>
                <w:i w:val="1"/>
                <w:sz w:val="20"/>
                <w:szCs w:val="20"/>
              </w:rPr>
            </w:pPr>
            <w:r w:rsidDel="00000000" w:rsidR="00000000" w:rsidRPr="00000000">
              <w:rPr>
                <w:i w:val="1"/>
                <w:sz w:val="20"/>
                <w:szCs w:val="20"/>
              </w:rPr>
              <w:drawing>
                <wp:inline distB="114300" distT="114300" distL="114300" distR="114300">
                  <wp:extent cx="4391025" cy="4991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10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256.8" w:lineRule="auto"/>
              <w:ind w:left="0" w:firstLine="0"/>
              <w:rPr>
                <w:i w:val="1"/>
                <w:sz w:val="20"/>
                <w:szCs w:val="20"/>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tc>
      </w:tr>
    </w:tbl>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spacing w:line="256.8" w:lineRule="auto"/>
        <w:rPr/>
      </w:pPr>
      <w:r w:rsidDel="00000000" w:rsidR="00000000" w:rsidRPr="00000000">
        <w:rPr>
          <w:b w:val="1"/>
          <w:i w:val="1"/>
          <w:sz w:val="20"/>
          <w:szCs w:val="20"/>
          <w:shd w:fill="f8f9fa" w:val="clear"/>
          <w:rtl w:val="0"/>
        </w:rPr>
        <w:t xml:space="preserve">Valoración del docente dictando cierta asignatura</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2"/>
        <w:tblW w:w="9025.511811023624"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9726481558228"/>
        <w:gridCol w:w="1113.344384583506"/>
        <w:gridCol w:w="3488.4790716949865"/>
        <w:gridCol w:w="2701.715706589308"/>
        <w:tblGridChange w:id="0">
          <w:tblGrid>
            <w:gridCol w:w="1721.9726481558228"/>
            <w:gridCol w:w="1113.344384583506"/>
            <w:gridCol w:w="3488.4790716949865"/>
            <w:gridCol w:w="2701.715706589308"/>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60.0" w:type="dxa"/>
              <w:bottom w:w="100.0" w:type="dxa"/>
              <w:right w:w="20.0" w:type="dxa"/>
            </w:tcMar>
            <w:vAlign w:val="top"/>
          </w:tcPr>
          <w:p w:rsidR="00000000" w:rsidDel="00000000" w:rsidP="00000000" w:rsidRDefault="00000000" w:rsidRPr="00000000" w14:paraId="000000F4">
            <w:pPr>
              <w:spacing w:line="276" w:lineRule="auto"/>
              <w:rPr>
                <w:b w:val="1"/>
                <w:sz w:val="20"/>
                <w:szCs w:val="20"/>
              </w:rPr>
            </w:pPr>
            <w:r w:rsidDel="00000000" w:rsidR="00000000" w:rsidRPr="00000000">
              <w:rPr>
                <w:b w:val="1"/>
                <w:sz w:val="20"/>
                <w:szCs w:val="20"/>
                <w:rtl w:val="0"/>
              </w:rPr>
              <w:t xml:space="preserve">Caso de Uso</w:t>
            </w:r>
          </w:p>
        </w:tc>
        <w:tc>
          <w:tcPr>
            <w:gridSpan w:val="3"/>
            <w:tcBorders>
              <w:top w:color="000000" w:space="0" w:sz="8" w:val="single"/>
              <w:bottom w:color="000000" w:space="0" w:sz="8" w:val="single"/>
              <w:right w:color="000000" w:space="0" w:sz="8" w:val="single"/>
            </w:tcBorders>
            <w:tcMar>
              <w:top w:w="100.0" w:type="dxa"/>
              <w:left w:w="60.0" w:type="dxa"/>
              <w:bottom w:w="100.0" w:type="dxa"/>
              <w:right w:w="20.0" w:type="dxa"/>
            </w:tcMar>
            <w:vAlign w:val="bottom"/>
          </w:tcPr>
          <w:p w:rsidR="00000000" w:rsidDel="00000000" w:rsidP="00000000" w:rsidRDefault="00000000" w:rsidRPr="00000000" w14:paraId="000000F5">
            <w:pPr>
              <w:spacing w:line="276" w:lineRule="auto"/>
              <w:rPr>
                <w:i w:val="1"/>
                <w:sz w:val="20"/>
                <w:szCs w:val="20"/>
              </w:rPr>
            </w:pPr>
            <w:r w:rsidDel="00000000" w:rsidR="00000000" w:rsidRPr="00000000">
              <w:rPr>
                <w:i w:val="1"/>
                <w:sz w:val="20"/>
                <w:szCs w:val="20"/>
                <w:shd w:fill="f8f9fa" w:val="clear"/>
                <w:rtl w:val="0"/>
              </w:rPr>
              <w:t xml:space="preserve"> Valoración del docente dictando cierta asignatura</w:t>
            </w:r>
            <w:r w:rsidDel="00000000" w:rsidR="00000000" w:rsidRPr="00000000">
              <w:rPr>
                <w:i w:val="1"/>
                <w:sz w:val="20"/>
                <w:szCs w:val="20"/>
                <w:rtl w:val="0"/>
              </w:rPr>
              <w:t xml:space="preserve">.</w:t>
            </w:r>
          </w:p>
        </w:tc>
      </w:tr>
      <w:tr>
        <w:trPr>
          <w:cantSplit w:val="0"/>
          <w:trHeight w:val="56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0F8">
            <w:pPr>
              <w:spacing w:line="276" w:lineRule="auto"/>
              <w:rPr>
                <w:b w:val="1"/>
                <w:sz w:val="20"/>
                <w:szCs w:val="20"/>
              </w:rPr>
            </w:pPr>
            <w:r w:rsidDel="00000000" w:rsidR="00000000" w:rsidRPr="00000000">
              <w:rPr>
                <w:b w:val="1"/>
                <w:sz w:val="20"/>
                <w:szCs w:val="20"/>
                <w:rtl w:val="0"/>
              </w:rPr>
              <w:t xml:space="preserve">Versión</w:t>
            </w:r>
          </w:p>
        </w:tc>
        <w:tc>
          <w:tcPr>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0F9">
            <w:pPr>
              <w:spacing w:line="276" w:lineRule="auto"/>
              <w:rPr>
                <w:i w:val="1"/>
                <w:sz w:val="20"/>
                <w:szCs w:val="20"/>
              </w:rPr>
            </w:pPr>
            <w:r w:rsidDel="00000000" w:rsidR="00000000" w:rsidRPr="00000000">
              <w:rPr>
                <w:i w:val="1"/>
                <w:sz w:val="20"/>
                <w:szCs w:val="20"/>
                <w:rtl w:val="0"/>
              </w:rPr>
              <w:t xml:space="preserve">1.0</w:t>
            </w:r>
          </w:p>
        </w:tc>
        <w:tc>
          <w:tcPr>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0FA">
            <w:pPr>
              <w:spacing w:line="276" w:lineRule="auto"/>
              <w:rPr>
                <w:b w:val="1"/>
                <w:sz w:val="20"/>
                <w:szCs w:val="20"/>
              </w:rPr>
            </w:pPr>
            <w:r w:rsidDel="00000000" w:rsidR="00000000" w:rsidRPr="00000000">
              <w:rPr>
                <w:b w:val="1"/>
                <w:sz w:val="20"/>
                <w:szCs w:val="20"/>
                <w:rtl w:val="0"/>
              </w:rPr>
              <w:t xml:space="preserve">Fecha</w:t>
            </w:r>
          </w:p>
        </w:tc>
        <w:tc>
          <w:tcPr>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0FB">
            <w:pPr>
              <w:spacing w:line="276" w:lineRule="auto"/>
              <w:rPr>
                <w:i w:val="1"/>
                <w:sz w:val="20"/>
                <w:szCs w:val="20"/>
              </w:rPr>
            </w:pPr>
            <w:r w:rsidDel="00000000" w:rsidR="00000000" w:rsidRPr="00000000">
              <w:rPr>
                <w:i w:val="1"/>
                <w:sz w:val="20"/>
                <w:szCs w:val="20"/>
                <w:rtl w:val="0"/>
              </w:rPr>
              <w:t xml:space="preserve">11/01/2022</w:t>
            </w:r>
          </w:p>
        </w:tc>
      </w:tr>
      <w:tr>
        <w:trPr>
          <w:cantSplit w:val="0"/>
          <w:trHeight w:val="56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0FC">
            <w:pPr>
              <w:spacing w:line="276" w:lineRule="auto"/>
              <w:rPr>
                <w:b w:val="1"/>
                <w:sz w:val="20"/>
                <w:szCs w:val="20"/>
              </w:rPr>
            </w:pPr>
            <w:r w:rsidDel="00000000" w:rsidR="00000000" w:rsidRPr="00000000">
              <w:rPr>
                <w:b w:val="1"/>
                <w:sz w:val="20"/>
                <w:szCs w:val="20"/>
                <w:rtl w:val="0"/>
              </w:rPr>
              <w:t xml:space="preserve">Autor</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0FD">
            <w:pPr>
              <w:spacing w:line="276" w:lineRule="auto"/>
              <w:rPr>
                <w:i w:val="1"/>
                <w:sz w:val="20"/>
                <w:szCs w:val="20"/>
              </w:rPr>
            </w:pPr>
            <w:r w:rsidDel="00000000" w:rsidR="00000000" w:rsidRPr="00000000">
              <w:rPr>
                <w:i w:val="1"/>
                <w:sz w:val="20"/>
                <w:szCs w:val="20"/>
                <w:rtl w:val="0"/>
              </w:rPr>
              <w:t xml:space="preserve">Santiago Córdoba, Faiber Salazar, Wilfer Mauricio Chavarria, Pedro Luis Cardona</w:t>
            </w:r>
          </w:p>
        </w:tc>
      </w:tr>
      <w:tr>
        <w:trPr>
          <w:cantSplit w:val="0"/>
          <w:trHeight w:val="56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00">
            <w:pPr>
              <w:spacing w:line="276" w:lineRule="auto"/>
              <w:rPr>
                <w:b w:val="1"/>
                <w:sz w:val="20"/>
                <w:szCs w:val="20"/>
              </w:rPr>
            </w:pPr>
            <w:r w:rsidDel="00000000" w:rsidR="00000000" w:rsidRPr="00000000">
              <w:rPr>
                <w:b w:val="1"/>
                <w:sz w:val="20"/>
                <w:szCs w:val="20"/>
                <w:rtl w:val="0"/>
              </w:rPr>
              <w:t xml:space="preserve">Fuente</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01">
            <w:pPr>
              <w:spacing w:line="276" w:lineRule="auto"/>
              <w:rPr>
                <w:i w:val="1"/>
                <w:sz w:val="20"/>
                <w:szCs w:val="20"/>
              </w:rPr>
            </w:pPr>
            <w:r w:rsidDel="00000000" w:rsidR="00000000" w:rsidRPr="00000000">
              <w:rPr>
                <w:i w:val="1"/>
                <w:sz w:val="20"/>
                <w:szCs w:val="20"/>
                <w:rtl w:val="0"/>
              </w:rPr>
              <w:t xml:space="preserve">Ciclo de vida de la docencia</w:t>
            </w:r>
          </w:p>
        </w:tc>
      </w:tr>
      <w:tr>
        <w:trPr>
          <w:cantSplit w:val="0"/>
          <w:trHeight w:val="69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04">
            <w:pPr>
              <w:spacing w:line="276" w:lineRule="auto"/>
              <w:rPr>
                <w:b w:val="1"/>
                <w:sz w:val="20"/>
                <w:szCs w:val="20"/>
              </w:rPr>
            </w:pPr>
            <w:r w:rsidDel="00000000" w:rsidR="00000000" w:rsidRPr="00000000">
              <w:rPr>
                <w:b w:val="1"/>
                <w:sz w:val="20"/>
                <w:szCs w:val="20"/>
                <w:rtl w:val="0"/>
              </w:rPr>
              <w:t xml:space="preserve">Propósito </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05">
            <w:pPr>
              <w:spacing w:line="256.8" w:lineRule="auto"/>
              <w:rPr>
                <w:i w:val="1"/>
                <w:sz w:val="20"/>
                <w:szCs w:val="20"/>
              </w:rPr>
            </w:pPr>
            <w:r w:rsidDel="00000000" w:rsidR="00000000" w:rsidRPr="00000000">
              <w:rPr>
                <w:i w:val="1"/>
                <w:sz w:val="20"/>
                <w:szCs w:val="20"/>
                <w:rtl w:val="0"/>
              </w:rPr>
              <w:t xml:space="preserve"> Valoración del docente dictando cierta asignatura por parte de los estudiantes del respectivo semestre y consulta de los comentarios y calificaciones previas.</w:t>
            </w:r>
          </w:p>
        </w:tc>
      </w:tr>
      <w:tr>
        <w:trPr>
          <w:cantSplit w:val="0"/>
          <w:trHeight w:val="78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08">
            <w:pPr>
              <w:spacing w:line="276" w:lineRule="auto"/>
              <w:rPr>
                <w:b w:val="1"/>
                <w:sz w:val="20"/>
                <w:szCs w:val="20"/>
              </w:rPr>
            </w:pPr>
            <w:r w:rsidDel="00000000" w:rsidR="00000000" w:rsidRPr="00000000">
              <w:rPr>
                <w:b w:val="1"/>
                <w:sz w:val="20"/>
                <w:szCs w:val="20"/>
                <w:rtl w:val="0"/>
              </w:rPr>
              <w:t xml:space="preserve">Objetivo </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09">
            <w:pPr>
              <w:spacing w:line="256.8" w:lineRule="auto"/>
              <w:rPr>
                <w:i w:val="1"/>
                <w:sz w:val="20"/>
                <w:szCs w:val="20"/>
              </w:rPr>
            </w:pPr>
            <w:r w:rsidDel="00000000" w:rsidR="00000000" w:rsidRPr="00000000">
              <w:rPr>
                <w:i w:val="1"/>
                <w:sz w:val="20"/>
                <w:szCs w:val="20"/>
                <w:rtl w:val="0"/>
              </w:rPr>
              <w:t xml:space="preserve">Que se tenga una base de datos con las valoraciones de un docente dictando cierta asignatura</w:t>
            </w:r>
          </w:p>
        </w:tc>
      </w:tr>
      <w:tr>
        <w:trPr>
          <w:cantSplit w:val="0"/>
          <w:trHeight w:val="102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0C">
            <w:pPr>
              <w:spacing w:line="276" w:lineRule="auto"/>
              <w:rPr>
                <w:b w:val="1"/>
                <w:sz w:val="20"/>
                <w:szCs w:val="20"/>
              </w:rPr>
            </w:pPr>
            <w:r w:rsidDel="00000000" w:rsidR="00000000" w:rsidRPr="00000000">
              <w:rPr>
                <w:b w:val="1"/>
                <w:sz w:val="20"/>
                <w:szCs w:val="20"/>
                <w:rtl w:val="0"/>
              </w:rPr>
              <w:t xml:space="preserve">Resumen </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0D">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estudiante que está cursando una asignatura puede valorar al docente. También, cualquier actor puede consultar los comentarios y calificación de un docente.</w:t>
            </w:r>
          </w:p>
        </w:tc>
      </w:tr>
      <w:tr>
        <w:trPr>
          <w:cantSplit w:val="0"/>
          <w:trHeight w:val="56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10">
            <w:pPr>
              <w:spacing w:line="276" w:lineRule="auto"/>
              <w:rPr>
                <w:b w:val="1"/>
                <w:sz w:val="20"/>
                <w:szCs w:val="20"/>
              </w:rPr>
            </w:pPr>
            <w:r w:rsidDel="00000000" w:rsidR="00000000" w:rsidRPr="00000000">
              <w:rPr>
                <w:b w:val="1"/>
                <w:sz w:val="20"/>
                <w:szCs w:val="20"/>
                <w:rtl w:val="0"/>
              </w:rPr>
              <w:t xml:space="preserve">Actores</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11">
            <w:pPr>
              <w:spacing w:line="276" w:lineRule="auto"/>
              <w:rPr>
                <w:i w:val="1"/>
                <w:sz w:val="20"/>
                <w:szCs w:val="20"/>
              </w:rPr>
            </w:pPr>
            <w:r w:rsidDel="00000000" w:rsidR="00000000" w:rsidRPr="00000000">
              <w:rPr>
                <w:i w:val="1"/>
                <w:sz w:val="20"/>
                <w:szCs w:val="20"/>
                <w:rtl w:val="0"/>
              </w:rPr>
              <w:t xml:space="preserve">Estudiantes y Docentes</w:t>
            </w:r>
          </w:p>
        </w:tc>
      </w:tr>
      <w:tr>
        <w:trPr>
          <w:cantSplit w:val="0"/>
          <w:trHeight w:val="56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14">
            <w:pPr>
              <w:spacing w:line="276" w:lineRule="auto"/>
              <w:rPr>
                <w:b w:val="1"/>
                <w:sz w:val="20"/>
                <w:szCs w:val="20"/>
              </w:rPr>
            </w:pPr>
            <w:r w:rsidDel="00000000" w:rsidR="00000000" w:rsidRPr="00000000">
              <w:rPr>
                <w:b w:val="1"/>
                <w:sz w:val="20"/>
                <w:szCs w:val="20"/>
                <w:rtl w:val="0"/>
              </w:rPr>
              <w:t xml:space="preserve">Precondición</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15">
            <w:pPr>
              <w:spacing w:line="276" w:lineRule="auto"/>
              <w:rPr>
                <w:i w:val="1"/>
                <w:sz w:val="20"/>
                <w:szCs w:val="20"/>
              </w:rPr>
            </w:pPr>
            <w:r w:rsidDel="00000000" w:rsidR="00000000" w:rsidRPr="00000000">
              <w:rPr>
                <w:i w:val="1"/>
                <w:sz w:val="20"/>
                <w:szCs w:val="20"/>
                <w:rtl w:val="0"/>
              </w:rPr>
              <w:t xml:space="preserve">Para calificar, el estudiante debe estar cursando la asignatura.</w:t>
            </w:r>
          </w:p>
        </w:tc>
      </w:tr>
      <w:tr>
        <w:trPr>
          <w:cantSplit w:val="0"/>
          <w:trHeight w:val="1655" w:hRule="atLeast"/>
          <w:tblHeader w:val="0"/>
        </w:trPr>
        <w:tc>
          <w:tcPr>
            <w:tcBorders>
              <w:left w:color="000000" w:space="0" w:sz="8" w:val="single"/>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18">
            <w:pPr>
              <w:spacing w:line="276" w:lineRule="auto"/>
              <w:rPr>
                <w:b w:val="1"/>
                <w:sz w:val="20"/>
                <w:szCs w:val="20"/>
              </w:rPr>
            </w:pPr>
            <w:r w:rsidDel="00000000" w:rsidR="00000000" w:rsidRPr="00000000">
              <w:rPr>
                <w:b w:val="1"/>
                <w:sz w:val="20"/>
                <w:szCs w:val="20"/>
                <w:rtl w:val="0"/>
              </w:rPr>
              <w:t xml:space="preserve">Secuencia de interacciones para seleccionar asignatura por parte del estudiante</w:t>
            </w:r>
          </w:p>
        </w:tc>
        <w:tc>
          <w:tcPr>
            <w:gridSpan w:val="2"/>
            <w:tcBorders>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19">
            <w:pPr>
              <w:spacing w:line="276" w:lineRule="auto"/>
              <w:jc w:val="center"/>
              <w:rPr>
                <w:b w:val="1"/>
                <w:sz w:val="20"/>
                <w:szCs w:val="20"/>
              </w:rPr>
            </w:pPr>
            <w:r w:rsidDel="00000000" w:rsidR="00000000" w:rsidRPr="00000000">
              <w:rPr>
                <w:b w:val="1"/>
                <w:sz w:val="20"/>
                <w:szCs w:val="20"/>
                <w:rtl w:val="0"/>
              </w:rPr>
              <w:t xml:space="preserve">Estudiante</w:t>
            </w:r>
          </w:p>
        </w:tc>
        <w:tc>
          <w:tcPr>
            <w:tcBorders>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1B">
            <w:pPr>
              <w:spacing w:line="276" w:lineRule="auto"/>
              <w:jc w:val="center"/>
              <w:rPr>
                <w:b w:val="1"/>
                <w:sz w:val="20"/>
                <w:szCs w:val="20"/>
              </w:rPr>
            </w:pPr>
            <w:r w:rsidDel="00000000" w:rsidR="00000000" w:rsidRPr="00000000">
              <w:rPr>
                <w:b w:val="1"/>
                <w:sz w:val="20"/>
                <w:szCs w:val="20"/>
                <w:rtl w:val="0"/>
              </w:rPr>
              <w:t xml:space="preserve">Sistema</w:t>
            </w:r>
          </w:p>
        </w:tc>
      </w:tr>
      <w:tr>
        <w:trPr>
          <w:cantSplit w:val="0"/>
          <w:trHeight w:val="78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1C">
            <w:pPr>
              <w:spacing w:line="276" w:lineRule="auto"/>
              <w:jc w:val="center"/>
              <w:rPr>
                <w:b w:val="1"/>
                <w:sz w:val="20"/>
                <w:szCs w:val="20"/>
              </w:rPr>
            </w:pPr>
            <w:r w:rsidDel="00000000" w:rsidR="00000000" w:rsidRPr="00000000">
              <w:rPr>
                <w:b w:val="1"/>
                <w:sz w:val="20"/>
                <w:szCs w:val="20"/>
                <w:rtl w:val="0"/>
              </w:rPr>
              <w:t xml:space="preserve">1</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1D">
            <w:pPr>
              <w:spacing w:line="276" w:lineRule="auto"/>
              <w:jc w:val="center"/>
              <w:rPr>
                <w:sz w:val="20"/>
                <w:szCs w:val="20"/>
              </w:rPr>
            </w:pPr>
            <w:r w:rsidDel="00000000" w:rsidR="00000000" w:rsidRPr="00000000">
              <w:rPr>
                <w:sz w:val="20"/>
                <w:szCs w:val="20"/>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1F">
            <w:pPr>
              <w:spacing w:line="276" w:lineRule="auto"/>
              <w:jc w:val="center"/>
              <w:rPr>
                <w:sz w:val="20"/>
                <w:szCs w:val="20"/>
              </w:rPr>
            </w:pPr>
            <w:r w:rsidDel="00000000" w:rsidR="00000000" w:rsidRPr="00000000">
              <w:rPr>
                <w:sz w:val="20"/>
                <w:szCs w:val="20"/>
                <w:rtl w:val="0"/>
              </w:rPr>
              <w:t xml:space="preserve">Muestra la interfaz de usuario</w:t>
            </w:r>
          </w:p>
        </w:tc>
      </w:tr>
      <w:tr>
        <w:trPr>
          <w:cantSplit w:val="0"/>
          <w:trHeight w:val="78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0">
            <w:pPr>
              <w:spacing w:line="276" w:lineRule="auto"/>
              <w:jc w:val="center"/>
              <w:rPr>
                <w:b w:val="1"/>
                <w:sz w:val="20"/>
                <w:szCs w:val="20"/>
              </w:rPr>
            </w:pPr>
            <w:r w:rsidDel="00000000" w:rsidR="00000000" w:rsidRPr="00000000">
              <w:rPr>
                <w:b w:val="1"/>
                <w:sz w:val="20"/>
                <w:szCs w:val="20"/>
                <w:rtl w:val="0"/>
              </w:rPr>
              <w:t xml:space="preserve">2</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1">
            <w:pPr>
              <w:spacing w:line="276" w:lineRule="auto"/>
              <w:jc w:val="center"/>
              <w:rPr>
                <w:sz w:val="20"/>
                <w:szCs w:val="20"/>
              </w:rPr>
            </w:pPr>
            <w:r w:rsidDel="00000000" w:rsidR="00000000" w:rsidRPr="00000000">
              <w:rPr>
                <w:sz w:val="20"/>
                <w:szCs w:val="20"/>
                <w:rtl w:val="0"/>
              </w:rPr>
              <w:t xml:space="preserve">Selecciona la asignatura</w:t>
            </w:r>
          </w:p>
        </w:tc>
        <w:tc>
          <w:tcPr>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3">
            <w:pPr>
              <w:spacing w:line="276" w:lineRule="auto"/>
              <w:jc w:val="center"/>
              <w:rPr>
                <w:sz w:val="20"/>
                <w:szCs w:val="20"/>
              </w:rPr>
            </w:pPr>
            <w:r w:rsidDel="00000000" w:rsidR="00000000" w:rsidRPr="00000000">
              <w:rPr>
                <w:sz w:val="20"/>
                <w:szCs w:val="20"/>
                <w:rtl w:val="0"/>
              </w:rPr>
              <w:t xml:space="preserve">Muestra en pantalla la interfaz de selección</w:t>
            </w:r>
          </w:p>
        </w:tc>
      </w:tr>
      <w:tr>
        <w:trPr>
          <w:cantSplit w:val="0"/>
          <w:trHeight w:val="117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4">
            <w:pPr>
              <w:spacing w:line="276" w:lineRule="auto"/>
              <w:jc w:val="center"/>
              <w:rPr>
                <w:b w:val="1"/>
                <w:sz w:val="20"/>
                <w:szCs w:val="20"/>
              </w:rPr>
            </w:pPr>
            <w:r w:rsidDel="00000000" w:rsidR="00000000" w:rsidRPr="00000000">
              <w:rPr>
                <w:b w:val="1"/>
                <w:sz w:val="20"/>
                <w:szCs w:val="20"/>
                <w:rtl w:val="0"/>
              </w:rPr>
              <w:t xml:space="preserve">3</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5">
            <w:pPr>
              <w:spacing w:line="276" w:lineRule="auto"/>
              <w:jc w:val="center"/>
              <w:rPr>
                <w:sz w:val="20"/>
                <w:szCs w:val="20"/>
              </w:rPr>
            </w:pPr>
            <w:r w:rsidDel="00000000" w:rsidR="00000000" w:rsidRPr="00000000">
              <w:rPr>
                <w:sz w:val="20"/>
                <w:szCs w:val="20"/>
                <w:rtl w:val="0"/>
              </w:rPr>
              <w:t xml:space="preserve">Selecciona tipo de consulta o calificación que desea ver</w:t>
            </w:r>
          </w:p>
        </w:tc>
        <w:tc>
          <w:tcPr>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7">
            <w:pPr>
              <w:spacing w:line="276" w:lineRule="auto"/>
              <w:jc w:val="center"/>
              <w:rPr>
                <w:sz w:val="20"/>
                <w:szCs w:val="20"/>
              </w:rPr>
            </w:pPr>
            <w:r w:rsidDel="00000000" w:rsidR="00000000" w:rsidRPr="00000000">
              <w:rPr>
                <w:sz w:val="20"/>
                <w:szCs w:val="20"/>
                <w:rtl w:val="0"/>
              </w:rPr>
              <w:t xml:space="preserve">Muestra una interfaz con tres carpetas (Calificar docente, Consultar comentarios, Consultar calificaciones)</w:t>
            </w:r>
          </w:p>
        </w:tc>
      </w:tr>
      <w:tr>
        <w:trPr>
          <w:cantSplit w:val="0"/>
          <w:trHeight w:val="1895" w:hRule="atLeast"/>
          <w:tblHeader w:val="0"/>
        </w:trPr>
        <w:tc>
          <w:tcPr>
            <w:tcBorders>
              <w:left w:color="000000" w:space="0" w:sz="8" w:val="single"/>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28">
            <w:pPr>
              <w:spacing w:line="276" w:lineRule="auto"/>
              <w:rPr>
                <w:b w:val="1"/>
                <w:sz w:val="20"/>
                <w:szCs w:val="20"/>
              </w:rPr>
            </w:pPr>
            <w:r w:rsidDel="00000000" w:rsidR="00000000" w:rsidRPr="00000000">
              <w:rPr>
                <w:b w:val="1"/>
                <w:sz w:val="20"/>
                <w:szCs w:val="20"/>
                <w:rtl w:val="0"/>
              </w:rPr>
              <w:t xml:space="preserve">Secuencia alternativa de interacciones para seleccionar asignatura por parte del estudiante</w:t>
            </w:r>
          </w:p>
        </w:tc>
        <w:tc>
          <w:tcPr>
            <w:gridSpan w:val="2"/>
            <w:tcBorders>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29">
            <w:pPr>
              <w:spacing w:line="276" w:lineRule="auto"/>
              <w:jc w:val="center"/>
              <w:rPr>
                <w:b w:val="1"/>
                <w:sz w:val="20"/>
                <w:szCs w:val="20"/>
              </w:rPr>
            </w:pPr>
            <w:r w:rsidDel="00000000" w:rsidR="00000000" w:rsidRPr="00000000">
              <w:rPr>
                <w:b w:val="1"/>
                <w:sz w:val="20"/>
                <w:szCs w:val="20"/>
                <w:rtl w:val="0"/>
              </w:rPr>
              <w:t xml:space="preserve">Estudiante</w:t>
            </w:r>
          </w:p>
        </w:tc>
        <w:tc>
          <w:tcPr>
            <w:tcBorders>
              <w:bottom w:color="000000" w:space="0" w:sz="8" w:val="single"/>
              <w:right w:color="000000" w:space="0" w:sz="8" w:val="single"/>
            </w:tcBorders>
            <w:shd w:fill="efefef" w:val="clear"/>
            <w:tcMar>
              <w:top w:w="20.0" w:type="dxa"/>
              <w:left w:w="20.0" w:type="dxa"/>
              <w:bottom w:w="20.0" w:type="dxa"/>
              <w:right w:w="20.0" w:type="dxa"/>
            </w:tcMar>
            <w:vAlign w:val="top"/>
          </w:tcPr>
          <w:p w:rsidR="00000000" w:rsidDel="00000000" w:rsidP="00000000" w:rsidRDefault="00000000" w:rsidRPr="00000000" w14:paraId="0000012B">
            <w:pPr>
              <w:spacing w:line="276" w:lineRule="auto"/>
              <w:jc w:val="center"/>
              <w:rPr>
                <w:b w:val="1"/>
                <w:sz w:val="20"/>
                <w:szCs w:val="20"/>
              </w:rPr>
            </w:pPr>
            <w:r w:rsidDel="00000000" w:rsidR="00000000" w:rsidRPr="00000000">
              <w:rPr>
                <w:b w:val="1"/>
                <w:sz w:val="20"/>
                <w:szCs w:val="20"/>
                <w:rtl w:val="0"/>
              </w:rPr>
              <w:t xml:space="preserve">Sistema</w:t>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C">
            <w:pPr>
              <w:spacing w:line="276" w:lineRule="auto"/>
              <w:jc w:val="center"/>
              <w:rPr>
                <w:b w:val="1"/>
                <w:sz w:val="20"/>
                <w:szCs w:val="20"/>
              </w:rPr>
            </w:pPr>
            <w:r w:rsidDel="00000000" w:rsidR="00000000" w:rsidRPr="00000000">
              <w:rPr>
                <w:b w:val="1"/>
                <w:sz w:val="20"/>
                <w:szCs w:val="20"/>
                <w:rtl w:val="0"/>
              </w:rPr>
              <w:t xml:space="preserve">3</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2D">
            <w:pPr>
              <w:spacing w:line="276" w:lineRule="auto"/>
              <w:jc w:val="center"/>
              <w:rPr>
                <w:sz w:val="20"/>
                <w:szCs w:val="20"/>
              </w:rPr>
            </w:pPr>
            <w:r w:rsidDel="00000000" w:rsidR="00000000" w:rsidRPr="00000000">
              <w:rPr>
                <w:sz w:val="20"/>
                <w:szCs w:val="20"/>
                <w:rtl w:val="0"/>
              </w:rPr>
              <w:t xml:space="preserve">Selecciona Calificar docente y valorar docente en asignatura</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F">
            <w:pPr>
              <w:spacing w:line="276" w:lineRule="auto"/>
              <w:jc w:val="center"/>
              <w:rPr>
                <w:sz w:val="20"/>
                <w:szCs w:val="20"/>
              </w:rPr>
            </w:pPr>
            <w:r w:rsidDel="00000000" w:rsidR="00000000" w:rsidRPr="00000000">
              <w:rPr>
                <w:sz w:val="20"/>
                <w:szCs w:val="20"/>
                <w:rtl w:val="0"/>
              </w:rPr>
              <w:t xml:space="preserve">Muestra la interfaz de valoración</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30">
            <w:pPr>
              <w:spacing w:line="276" w:lineRule="auto"/>
              <w:jc w:val="center"/>
              <w:rPr>
                <w:b w:val="1"/>
                <w:sz w:val="20"/>
                <w:szCs w:val="20"/>
              </w:rPr>
            </w:pPr>
            <w:r w:rsidDel="00000000" w:rsidR="00000000" w:rsidRPr="00000000">
              <w:rPr>
                <w:b w:val="1"/>
                <w:sz w:val="20"/>
                <w:szCs w:val="20"/>
                <w:rtl w:val="0"/>
              </w:rPr>
              <w:t xml:space="preserve">3</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31">
            <w:pPr>
              <w:spacing w:line="276" w:lineRule="auto"/>
              <w:jc w:val="center"/>
              <w:rPr>
                <w:sz w:val="20"/>
                <w:szCs w:val="20"/>
              </w:rPr>
            </w:pPr>
            <w:r w:rsidDel="00000000" w:rsidR="00000000" w:rsidRPr="00000000">
              <w:rPr>
                <w:sz w:val="20"/>
                <w:szCs w:val="20"/>
                <w:rtl w:val="0"/>
              </w:rPr>
              <w:t xml:space="preserve">Selección Calificar docente y editar comentario</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3">
            <w:pPr>
              <w:spacing w:line="276" w:lineRule="auto"/>
              <w:jc w:val="center"/>
              <w:rPr>
                <w:sz w:val="20"/>
                <w:szCs w:val="20"/>
              </w:rPr>
            </w:pPr>
            <w:r w:rsidDel="00000000" w:rsidR="00000000" w:rsidRPr="00000000">
              <w:rPr>
                <w:sz w:val="20"/>
                <w:szCs w:val="20"/>
                <w:rtl w:val="0"/>
              </w:rPr>
              <w:t xml:space="preserve">Muestra la interfaz de comentarios</w:t>
            </w:r>
          </w:p>
        </w:tc>
      </w:tr>
      <w:tr>
        <w:trPr>
          <w:cantSplit w:val="0"/>
          <w:trHeight w:val="58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34">
            <w:pPr>
              <w:spacing w:line="276" w:lineRule="auto"/>
              <w:jc w:val="center"/>
              <w:rPr>
                <w:b w:val="1"/>
                <w:sz w:val="20"/>
                <w:szCs w:val="20"/>
              </w:rPr>
            </w:pPr>
            <w:r w:rsidDel="00000000" w:rsidR="00000000" w:rsidRPr="00000000">
              <w:rPr>
                <w:b w:val="1"/>
                <w:sz w:val="20"/>
                <w:szCs w:val="20"/>
                <w:rtl w:val="0"/>
              </w:rPr>
              <w:t xml:space="preserve">3</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35">
            <w:pPr>
              <w:spacing w:line="276" w:lineRule="auto"/>
              <w:jc w:val="center"/>
              <w:rPr>
                <w:sz w:val="20"/>
                <w:szCs w:val="20"/>
              </w:rPr>
            </w:pPr>
            <w:r w:rsidDel="00000000" w:rsidR="00000000" w:rsidRPr="00000000">
              <w:rPr>
                <w:sz w:val="20"/>
                <w:szCs w:val="20"/>
                <w:rtl w:val="0"/>
              </w:rPr>
              <w:t xml:space="preserve">Puede seleccionar el botón de cancelar</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7">
            <w:pPr>
              <w:spacing w:line="276" w:lineRule="auto"/>
              <w:jc w:val="center"/>
              <w:rPr>
                <w:sz w:val="20"/>
                <w:szCs w:val="20"/>
              </w:rPr>
            </w:pPr>
            <w:r w:rsidDel="00000000" w:rsidR="00000000" w:rsidRPr="00000000">
              <w:rPr>
                <w:sz w:val="20"/>
                <w:szCs w:val="20"/>
                <w:rtl w:val="0"/>
              </w:rPr>
              <w:t xml:space="preserve">Muestra el menú para seleccionar tipo de consulta</w:t>
            </w:r>
          </w:p>
        </w:tc>
      </w:tr>
      <w:tr>
        <w:trPr>
          <w:cantSplit w:val="0"/>
          <w:trHeight w:val="1895" w:hRule="atLeast"/>
          <w:tblHeader w:val="0"/>
        </w:trPr>
        <w:tc>
          <w:tcPr>
            <w:tcBorders>
              <w:left w:color="000000" w:space="0" w:sz="8" w:val="single"/>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38">
            <w:pPr>
              <w:spacing w:line="276" w:lineRule="auto"/>
              <w:rPr>
                <w:b w:val="1"/>
                <w:sz w:val="20"/>
                <w:szCs w:val="20"/>
              </w:rPr>
            </w:pPr>
            <w:r w:rsidDel="00000000" w:rsidR="00000000" w:rsidRPr="00000000">
              <w:rPr>
                <w:b w:val="1"/>
                <w:sz w:val="20"/>
                <w:szCs w:val="20"/>
                <w:rtl w:val="0"/>
              </w:rPr>
              <w:t xml:space="preserve">Secuencia alternativa de interacciones para seleccionar asignatura por parte del docente</w:t>
            </w:r>
          </w:p>
        </w:tc>
        <w:tc>
          <w:tcPr>
            <w:gridSpan w:val="2"/>
            <w:tcBorders>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39">
            <w:pPr>
              <w:spacing w:line="276" w:lineRule="auto"/>
              <w:jc w:val="center"/>
              <w:rPr>
                <w:b w:val="1"/>
                <w:sz w:val="20"/>
                <w:szCs w:val="20"/>
              </w:rPr>
            </w:pPr>
            <w:r w:rsidDel="00000000" w:rsidR="00000000" w:rsidRPr="00000000">
              <w:rPr>
                <w:b w:val="1"/>
                <w:sz w:val="20"/>
                <w:szCs w:val="20"/>
                <w:rtl w:val="0"/>
              </w:rPr>
              <w:t xml:space="preserve">Docente</w:t>
            </w:r>
          </w:p>
        </w:tc>
        <w:tc>
          <w:tcPr>
            <w:tcBorders>
              <w:bottom w:color="000000" w:space="0" w:sz="8" w:val="single"/>
              <w:right w:color="000000" w:space="0" w:sz="8" w:val="single"/>
            </w:tcBorders>
            <w:shd w:fill="efefef" w:val="clear"/>
            <w:tcMar>
              <w:top w:w="20.0" w:type="dxa"/>
              <w:left w:w="20.0" w:type="dxa"/>
              <w:bottom w:w="20.0" w:type="dxa"/>
              <w:right w:w="20.0" w:type="dxa"/>
            </w:tcMar>
            <w:vAlign w:val="top"/>
          </w:tcPr>
          <w:p w:rsidR="00000000" w:rsidDel="00000000" w:rsidP="00000000" w:rsidRDefault="00000000" w:rsidRPr="00000000" w14:paraId="0000013B">
            <w:pPr>
              <w:spacing w:line="276" w:lineRule="auto"/>
              <w:jc w:val="center"/>
              <w:rPr>
                <w:b w:val="1"/>
                <w:sz w:val="20"/>
                <w:szCs w:val="20"/>
              </w:rPr>
            </w:pPr>
            <w:r w:rsidDel="00000000" w:rsidR="00000000" w:rsidRPr="00000000">
              <w:rPr>
                <w:b w:val="1"/>
                <w:sz w:val="20"/>
                <w:szCs w:val="20"/>
                <w:rtl w:val="0"/>
              </w:rPr>
              <w:t xml:space="preserve">Sistema</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3C">
            <w:pPr>
              <w:spacing w:line="276" w:lineRule="auto"/>
              <w:jc w:val="center"/>
              <w:rPr>
                <w:b w:val="1"/>
                <w:sz w:val="20"/>
                <w:szCs w:val="20"/>
              </w:rPr>
            </w:pPr>
            <w:r w:rsidDel="00000000" w:rsidR="00000000" w:rsidRPr="00000000">
              <w:rPr>
                <w:b w:val="1"/>
                <w:sz w:val="20"/>
                <w:szCs w:val="20"/>
                <w:rtl w:val="0"/>
              </w:rPr>
              <w:t xml:space="preserve">1</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3D">
            <w:pPr>
              <w:spacing w:line="276" w:lineRule="auto"/>
              <w:jc w:val="center"/>
              <w:rPr>
                <w:sz w:val="20"/>
                <w:szCs w:val="20"/>
              </w:rPr>
            </w:pPr>
            <w:r w:rsidDel="00000000" w:rsidR="00000000" w:rsidRPr="00000000">
              <w:rPr>
                <w:sz w:val="20"/>
                <w:szCs w:val="20"/>
                <w:rtl w:val="0"/>
              </w:rPr>
              <w:t xml:space="preserve">Ingresa a la plataforma sus credenciales de acceso</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F">
            <w:pPr>
              <w:spacing w:line="276" w:lineRule="auto"/>
              <w:jc w:val="center"/>
              <w:rPr>
                <w:sz w:val="20"/>
                <w:szCs w:val="20"/>
              </w:rPr>
            </w:pPr>
            <w:r w:rsidDel="00000000" w:rsidR="00000000" w:rsidRPr="00000000">
              <w:rPr>
                <w:sz w:val="20"/>
                <w:szCs w:val="20"/>
                <w:rtl w:val="0"/>
              </w:rPr>
              <w:t xml:space="preserve">Muestra la interfaz de usuario</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40">
            <w:pPr>
              <w:spacing w:line="276" w:lineRule="auto"/>
              <w:jc w:val="center"/>
              <w:rPr>
                <w:b w:val="1"/>
                <w:sz w:val="20"/>
                <w:szCs w:val="20"/>
              </w:rPr>
            </w:pPr>
            <w:r w:rsidDel="00000000" w:rsidR="00000000" w:rsidRPr="00000000">
              <w:rPr>
                <w:b w:val="1"/>
                <w:sz w:val="20"/>
                <w:szCs w:val="20"/>
                <w:rtl w:val="0"/>
              </w:rPr>
              <w:t xml:space="preserve">2</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41">
            <w:pPr>
              <w:spacing w:line="276" w:lineRule="auto"/>
              <w:jc w:val="center"/>
              <w:rPr>
                <w:sz w:val="20"/>
                <w:szCs w:val="20"/>
              </w:rPr>
            </w:pPr>
            <w:r w:rsidDel="00000000" w:rsidR="00000000" w:rsidRPr="00000000">
              <w:rPr>
                <w:sz w:val="20"/>
                <w:szCs w:val="20"/>
                <w:rtl w:val="0"/>
              </w:rPr>
              <w:t xml:space="preserve">Selecciona la asignatura</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3">
            <w:pPr>
              <w:spacing w:line="276" w:lineRule="auto"/>
              <w:jc w:val="center"/>
              <w:rPr>
                <w:sz w:val="20"/>
                <w:szCs w:val="20"/>
              </w:rPr>
            </w:pPr>
            <w:r w:rsidDel="00000000" w:rsidR="00000000" w:rsidRPr="00000000">
              <w:rPr>
                <w:sz w:val="20"/>
                <w:szCs w:val="20"/>
                <w:rtl w:val="0"/>
              </w:rPr>
              <w:t xml:space="preserve">Muestra en pantalla la interfaz de selección</w:t>
            </w:r>
          </w:p>
        </w:tc>
      </w:tr>
      <w:tr>
        <w:trPr>
          <w:cantSplit w:val="0"/>
          <w:trHeight w:val="111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44">
            <w:pPr>
              <w:spacing w:line="276" w:lineRule="auto"/>
              <w:jc w:val="center"/>
              <w:rPr>
                <w:b w:val="1"/>
                <w:sz w:val="20"/>
                <w:szCs w:val="20"/>
              </w:rPr>
            </w:pPr>
            <w:r w:rsidDel="00000000" w:rsidR="00000000" w:rsidRPr="00000000">
              <w:rPr>
                <w:b w:val="1"/>
                <w:sz w:val="20"/>
                <w:szCs w:val="20"/>
                <w:rtl w:val="0"/>
              </w:rPr>
              <w:t xml:space="preserve">3</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45">
            <w:pPr>
              <w:spacing w:line="276" w:lineRule="auto"/>
              <w:jc w:val="center"/>
              <w:rPr>
                <w:sz w:val="20"/>
                <w:szCs w:val="20"/>
              </w:rPr>
            </w:pPr>
            <w:r w:rsidDel="00000000" w:rsidR="00000000" w:rsidRPr="00000000">
              <w:rPr>
                <w:sz w:val="20"/>
                <w:szCs w:val="20"/>
                <w:rtl w:val="0"/>
              </w:rPr>
              <w:t xml:space="preserve">Selecciona tipo de consulta que desea ver</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7">
            <w:pPr>
              <w:spacing w:line="276" w:lineRule="auto"/>
              <w:jc w:val="center"/>
              <w:rPr>
                <w:sz w:val="20"/>
                <w:szCs w:val="20"/>
              </w:rPr>
            </w:pPr>
            <w:r w:rsidDel="00000000" w:rsidR="00000000" w:rsidRPr="00000000">
              <w:rPr>
                <w:sz w:val="20"/>
                <w:szCs w:val="20"/>
                <w:rtl w:val="0"/>
              </w:rPr>
              <w:t xml:space="preserve">Muestra una interfaz con tres carpetas (Consultar comentarios, Consultar calificaciones)</w:t>
            </w:r>
          </w:p>
        </w:tc>
      </w:tr>
      <w:tr>
        <w:trPr>
          <w:cantSplit w:val="0"/>
          <w:trHeight w:val="2055" w:hRule="atLeast"/>
          <w:tblHeader w:val="0"/>
        </w:trPr>
        <w:tc>
          <w:tcPr>
            <w:tcBorders>
              <w:left w:color="000000" w:space="0" w:sz="8" w:val="single"/>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48">
            <w:pPr>
              <w:spacing w:line="276" w:lineRule="auto"/>
              <w:jc w:val="center"/>
              <w:rPr>
                <w:b w:val="1"/>
                <w:sz w:val="20"/>
                <w:szCs w:val="20"/>
              </w:rPr>
            </w:pPr>
            <w:r w:rsidDel="00000000" w:rsidR="00000000" w:rsidRPr="00000000">
              <w:rPr>
                <w:b w:val="1"/>
                <w:sz w:val="20"/>
                <w:szCs w:val="20"/>
                <w:rtl w:val="0"/>
              </w:rPr>
              <w:t xml:space="preserve">Secuencia alternativa de interacciones para seleccionar asignatura por parte del docente</w:t>
            </w:r>
          </w:p>
        </w:tc>
        <w:tc>
          <w:tcPr>
            <w:gridSpan w:val="2"/>
            <w:tcBorders>
              <w:bottom w:color="000000" w:space="0" w:sz="8" w:val="single"/>
              <w:right w:color="000000" w:space="0" w:sz="8" w:val="single"/>
            </w:tcBorders>
            <w:shd w:fill="efefef" w:val="clear"/>
            <w:tcMar>
              <w:top w:w="100.0" w:type="dxa"/>
              <w:left w:w="60.0" w:type="dxa"/>
              <w:bottom w:w="100.0" w:type="dxa"/>
              <w:right w:w="20.0" w:type="dxa"/>
            </w:tcMar>
            <w:vAlign w:val="top"/>
          </w:tcPr>
          <w:p w:rsidR="00000000" w:rsidDel="00000000" w:rsidP="00000000" w:rsidRDefault="00000000" w:rsidRPr="00000000" w14:paraId="00000149">
            <w:pPr>
              <w:spacing w:line="276" w:lineRule="auto"/>
              <w:jc w:val="center"/>
              <w:rPr>
                <w:b w:val="1"/>
                <w:sz w:val="20"/>
                <w:szCs w:val="20"/>
              </w:rPr>
            </w:pPr>
            <w:r w:rsidDel="00000000" w:rsidR="00000000" w:rsidRPr="00000000">
              <w:rPr>
                <w:b w:val="1"/>
                <w:sz w:val="20"/>
                <w:szCs w:val="20"/>
                <w:rtl w:val="0"/>
              </w:rPr>
              <w:t xml:space="preserve">Docente</w:t>
            </w:r>
          </w:p>
        </w:tc>
        <w:tc>
          <w:tcPr>
            <w:tcBorders>
              <w:bottom w:color="000000" w:space="0" w:sz="8" w:val="single"/>
              <w:right w:color="000000" w:space="0" w:sz="8" w:val="single"/>
            </w:tcBorders>
            <w:shd w:fill="efefef" w:val="clear"/>
            <w:tcMar>
              <w:top w:w="20.0" w:type="dxa"/>
              <w:left w:w="20.0" w:type="dxa"/>
              <w:bottom w:w="20.0" w:type="dxa"/>
              <w:right w:w="20.0" w:type="dxa"/>
            </w:tcMar>
            <w:vAlign w:val="top"/>
          </w:tcPr>
          <w:p w:rsidR="00000000" w:rsidDel="00000000" w:rsidP="00000000" w:rsidRDefault="00000000" w:rsidRPr="00000000" w14:paraId="0000014B">
            <w:pPr>
              <w:spacing w:line="276" w:lineRule="auto"/>
              <w:jc w:val="center"/>
              <w:rPr>
                <w:b w:val="1"/>
                <w:sz w:val="20"/>
                <w:szCs w:val="20"/>
              </w:rPr>
            </w:pPr>
            <w:r w:rsidDel="00000000" w:rsidR="00000000" w:rsidRPr="00000000">
              <w:rPr>
                <w:b w:val="1"/>
                <w:sz w:val="20"/>
                <w:szCs w:val="20"/>
                <w:rtl w:val="0"/>
              </w:rPr>
              <w:t xml:space="preserve">Sistema</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4C">
            <w:pPr>
              <w:spacing w:line="276" w:lineRule="auto"/>
              <w:jc w:val="center"/>
              <w:rPr>
                <w:b w:val="1"/>
                <w:sz w:val="20"/>
                <w:szCs w:val="20"/>
              </w:rPr>
            </w:pPr>
            <w:r w:rsidDel="00000000" w:rsidR="00000000" w:rsidRPr="00000000">
              <w:rPr>
                <w:b w:val="1"/>
                <w:sz w:val="20"/>
                <w:szCs w:val="20"/>
                <w:rtl w:val="0"/>
              </w:rPr>
              <w:t xml:space="preserve">3</w:t>
            </w:r>
          </w:p>
        </w:tc>
        <w:tc>
          <w:tcPr>
            <w:gridSpan w:val="2"/>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4D">
            <w:pPr>
              <w:spacing w:line="276" w:lineRule="auto"/>
              <w:jc w:val="center"/>
              <w:rPr>
                <w:sz w:val="20"/>
                <w:szCs w:val="20"/>
              </w:rPr>
            </w:pPr>
            <w:r w:rsidDel="00000000" w:rsidR="00000000" w:rsidRPr="00000000">
              <w:rPr>
                <w:sz w:val="20"/>
                <w:szCs w:val="20"/>
                <w:rtl w:val="0"/>
              </w:rPr>
              <w:t xml:space="preserve">Puede seleccionar el botón de cancelar</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F">
            <w:pPr>
              <w:spacing w:line="276" w:lineRule="auto"/>
              <w:jc w:val="center"/>
              <w:rPr>
                <w:sz w:val="20"/>
                <w:szCs w:val="20"/>
              </w:rPr>
            </w:pPr>
            <w:r w:rsidDel="00000000" w:rsidR="00000000" w:rsidRPr="00000000">
              <w:rPr>
                <w:sz w:val="20"/>
                <w:szCs w:val="20"/>
                <w:rtl w:val="0"/>
              </w:rPr>
              <w:t xml:space="preserve">Muestra el menú para seleccionar tipo de consulta</w:t>
            </w:r>
          </w:p>
        </w:tc>
      </w:tr>
      <w:tr>
        <w:trPr>
          <w:cantSplit w:val="0"/>
          <w:trHeight w:val="130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50">
            <w:pPr>
              <w:spacing w:line="276" w:lineRule="auto"/>
              <w:rPr>
                <w:b w:val="1"/>
                <w:sz w:val="20"/>
                <w:szCs w:val="20"/>
              </w:rPr>
            </w:pPr>
            <w:r w:rsidDel="00000000" w:rsidR="00000000" w:rsidRPr="00000000">
              <w:rPr>
                <w:b w:val="1"/>
                <w:sz w:val="20"/>
                <w:szCs w:val="20"/>
                <w:rtl w:val="0"/>
              </w:rPr>
              <w:t xml:space="preserve">Demora</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51">
            <w:pPr>
              <w:spacing w:line="276" w:lineRule="auto"/>
              <w:ind w:right="60"/>
              <w:rPr>
                <w:i w:val="1"/>
                <w:sz w:val="20"/>
                <w:szCs w:val="20"/>
              </w:rPr>
            </w:pPr>
            <w:r w:rsidDel="00000000" w:rsidR="00000000" w:rsidRPr="00000000">
              <w:rPr>
                <w:i w:val="1"/>
                <w:sz w:val="20"/>
                <w:szCs w:val="20"/>
                <w:rtl w:val="0"/>
              </w:rPr>
              <w:t xml:space="preserve">El caso de uso no debe tardar más de cinco minutos, para una consulta más detallada, el promedio será de 7 minutos, y finalmente se podría esperar un máximo de 10 minutos para la obtención y generación de la mayoría de información. </w:t>
            </w:r>
          </w:p>
        </w:tc>
      </w:tr>
      <w:tr>
        <w:trPr>
          <w:cantSplit w:val="0"/>
          <w:trHeight w:val="1530"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54">
            <w:pPr>
              <w:spacing w:line="276" w:lineRule="auto"/>
              <w:rPr>
                <w:b w:val="1"/>
                <w:sz w:val="20"/>
                <w:szCs w:val="20"/>
              </w:rPr>
            </w:pPr>
            <w:r w:rsidDel="00000000" w:rsidR="00000000" w:rsidRPr="00000000">
              <w:rPr>
                <w:b w:val="1"/>
                <w:sz w:val="20"/>
                <w:szCs w:val="20"/>
                <w:rtl w:val="0"/>
              </w:rPr>
              <w:t xml:space="preserve">Frecuencia</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55">
            <w:pPr>
              <w:spacing w:line="276" w:lineRule="auto"/>
              <w:ind w:right="60"/>
              <w:rPr>
                <w:i w:val="1"/>
                <w:sz w:val="20"/>
                <w:szCs w:val="20"/>
              </w:rPr>
            </w:pPr>
            <w:r w:rsidDel="00000000" w:rsidR="00000000" w:rsidRPr="00000000">
              <w:rPr>
                <w:i w:val="1"/>
                <w:sz w:val="20"/>
                <w:szCs w:val="20"/>
                <w:rtl w:val="0"/>
              </w:rPr>
              <w:t xml:space="preserve">Se espera que el caso de uso sea ejecutado múltiples veces por día, especialmente para consultar información de los docentes. Sin embargo, finalizando el semestre y en el periodo intersemestral se espera que sea invocado con mayor frecuencia, tanto para calificar los docentes, como para consultar los comentarios y valoraciones antes de inscribir una asignatura.</w:t>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58">
            <w:pPr>
              <w:spacing w:line="276" w:lineRule="auto"/>
              <w:rPr>
                <w:b w:val="1"/>
                <w:sz w:val="20"/>
                <w:szCs w:val="20"/>
              </w:rPr>
            </w:pPr>
            <w:r w:rsidDel="00000000" w:rsidR="00000000" w:rsidRPr="00000000">
              <w:rPr>
                <w:b w:val="1"/>
                <w:sz w:val="20"/>
                <w:szCs w:val="20"/>
                <w:rtl w:val="0"/>
              </w:rPr>
              <w:t xml:space="preserve">Tipo</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bottom"/>
          </w:tcPr>
          <w:p w:rsidR="00000000" w:rsidDel="00000000" w:rsidP="00000000" w:rsidRDefault="00000000" w:rsidRPr="00000000" w14:paraId="00000159">
            <w:pPr>
              <w:spacing w:after="120" w:line="276" w:lineRule="auto"/>
              <w:rPr>
                <w:i w:val="1"/>
                <w:sz w:val="20"/>
                <w:szCs w:val="20"/>
              </w:rPr>
            </w:pPr>
            <w:r w:rsidDel="00000000" w:rsidR="00000000" w:rsidRPr="00000000">
              <w:rPr>
                <w:b w:val="1"/>
                <w:i w:val="1"/>
                <w:sz w:val="20"/>
                <w:szCs w:val="20"/>
                <w:rtl w:val="0"/>
              </w:rPr>
              <w:t xml:space="preserve">Primario</w:t>
            </w:r>
            <w:r w:rsidDel="00000000" w:rsidR="00000000" w:rsidRPr="00000000">
              <w:rPr>
                <w:rtl w:val="0"/>
              </w:rPr>
            </w:r>
          </w:p>
        </w:tc>
      </w:tr>
      <w:tr>
        <w:trPr>
          <w:cantSplit w:val="0"/>
          <w:trHeight w:val="45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5C">
            <w:pPr>
              <w:spacing w:line="276" w:lineRule="auto"/>
              <w:rPr>
                <w:b w:val="1"/>
                <w:sz w:val="20"/>
                <w:szCs w:val="20"/>
              </w:rPr>
            </w:pPr>
            <w:r w:rsidDel="00000000" w:rsidR="00000000" w:rsidRPr="00000000">
              <w:rPr>
                <w:b w:val="1"/>
                <w:sz w:val="20"/>
                <w:szCs w:val="20"/>
                <w:rtl w:val="0"/>
              </w:rPr>
              <w:t xml:space="preserve">Postcondiciones</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5D">
            <w:pPr>
              <w:spacing w:line="276" w:lineRule="auto"/>
              <w:rPr>
                <w:i w:val="1"/>
                <w:sz w:val="20"/>
                <w:szCs w:val="20"/>
              </w:rPr>
            </w:pPr>
            <w:r w:rsidDel="00000000" w:rsidR="00000000" w:rsidRPr="00000000">
              <w:rPr>
                <w:i w:val="1"/>
                <w:sz w:val="20"/>
                <w:szCs w:val="20"/>
                <w:rtl w:val="0"/>
              </w:rPr>
              <w:t xml:space="preserve">Se registra el comentario y la valoración</w:t>
            </w:r>
          </w:p>
        </w:tc>
      </w:tr>
      <w:tr>
        <w:trPr>
          <w:cantSplit w:val="0"/>
          <w:trHeight w:val="6095" w:hRule="atLeast"/>
          <w:tblHeader w:val="0"/>
        </w:trPr>
        <w:tc>
          <w:tcPr>
            <w:tcBorders>
              <w:left w:color="000000" w:space="0" w:sz="8" w:val="single"/>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Gráfico</w:t>
            </w:r>
          </w:p>
        </w:tc>
        <w:tc>
          <w:tcPr>
            <w:gridSpan w:val="3"/>
            <w:tcBorders>
              <w:bottom w:color="000000" w:space="0" w:sz="8" w:val="single"/>
              <w:right w:color="000000" w:space="0" w:sz="8" w:val="single"/>
            </w:tcBorders>
            <w:shd w:fill="auto" w:val="clear"/>
            <w:tcMar>
              <w:top w:w="100.0" w:type="dxa"/>
              <w:left w:w="60.0" w:type="dxa"/>
              <w:bottom w:w="100.0" w:type="dxa"/>
              <w:right w:w="20.0" w:type="dxa"/>
            </w:tcMar>
            <w:vAlign w:val="top"/>
          </w:tcPr>
          <w:p w:rsidR="00000000" w:rsidDel="00000000" w:rsidP="00000000" w:rsidRDefault="00000000" w:rsidRPr="00000000" w14:paraId="00000161">
            <w:pPr>
              <w:rPr/>
            </w:pPr>
            <w:r w:rsidDel="00000000" w:rsidR="00000000" w:rsidRPr="00000000">
              <w:rPr/>
              <w:drawing>
                <wp:inline distB="114300" distT="114300" distL="114300" distR="114300">
                  <wp:extent cx="4391025" cy="3733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1025" cy="373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i w:val="1"/>
          <w:sz w:val="20"/>
          <w:szCs w:val="20"/>
        </w:rPr>
      </w:pPr>
      <w:r w:rsidDel="00000000" w:rsidR="00000000" w:rsidRPr="00000000">
        <w:rPr>
          <w:b w:val="1"/>
          <w:i w:val="1"/>
          <w:sz w:val="20"/>
          <w:szCs w:val="20"/>
          <w:rtl w:val="0"/>
        </w:rPr>
        <w:t xml:space="preserve">Valoración de un estudiante por un docente</w:t>
      </w:r>
    </w:p>
    <w:tbl>
      <w:tblPr>
        <w:tblStyle w:val="Table3"/>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270"/>
        <w:gridCol w:w="1425"/>
        <w:gridCol w:w="2295"/>
        <w:tblGridChange w:id="0">
          <w:tblGrid>
            <w:gridCol w:w="1920"/>
            <w:gridCol w:w="3270"/>
            <w:gridCol w:w="1425"/>
            <w:gridCol w:w="2295"/>
          </w:tblGrid>
        </w:tblGridChange>
      </w:tblGrid>
      <w:tr>
        <w:trPr>
          <w:cantSplit w:val="0"/>
          <w:trHeight w:val="1020"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18B">
            <w:pPr>
              <w:spacing w:line="256.8" w:lineRule="auto"/>
              <w:rPr>
                <w:b w:val="1"/>
                <w:sz w:val="20"/>
                <w:szCs w:val="20"/>
              </w:rPr>
            </w:pPr>
            <w:r w:rsidDel="00000000" w:rsidR="00000000" w:rsidRPr="00000000">
              <w:rPr>
                <w:rtl w:val="0"/>
              </w:rPr>
            </w:r>
          </w:p>
          <w:p w:rsidR="00000000" w:rsidDel="00000000" w:rsidP="00000000" w:rsidRDefault="00000000" w:rsidRPr="00000000" w14:paraId="0000018C">
            <w:pPr>
              <w:spacing w:line="256.8" w:lineRule="auto"/>
              <w:rPr>
                <w:b w:val="1"/>
                <w:sz w:val="20"/>
                <w:szCs w:val="20"/>
              </w:rPr>
            </w:pPr>
            <w:r w:rsidDel="00000000" w:rsidR="00000000" w:rsidRPr="00000000">
              <w:rPr>
                <w:rtl w:val="0"/>
              </w:rPr>
            </w:r>
          </w:p>
          <w:p w:rsidR="00000000" w:rsidDel="00000000" w:rsidP="00000000" w:rsidRDefault="00000000" w:rsidRPr="00000000" w14:paraId="0000018D">
            <w:pPr>
              <w:spacing w:line="256.8" w:lineRule="auto"/>
              <w:rPr>
                <w:b w:val="1"/>
                <w:sz w:val="20"/>
                <w:szCs w:val="20"/>
              </w:rPr>
            </w:pPr>
            <w:r w:rsidDel="00000000" w:rsidR="00000000" w:rsidRPr="00000000">
              <w:rPr>
                <w:rtl w:val="0"/>
              </w:rPr>
            </w:r>
          </w:p>
          <w:p w:rsidR="00000000" w:rsidDel="00000000" w:rsidP="00000000" w:rsidRDefault="00000000" w:rsidRPr="00000000" w14:paraId="0000018E">
            <w:pPr>
              <w:spacing w:line="256.8" w:lineRule="auto"/>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18F">
            <w:pPr>
              <w:spacing w:line="256.8" w:lineRule="auto"/>
              <w:rPr>
                <w:i w:val="1"/>
                <w:sz w:val="20"/>
                <w:szCs w:val="20"/>
                <w:highlight w:val="white"/>
              </w:rPr>
            </w:pPr>
            <w:r w:rsidDel="00000000" w:rsidR="00000000" w:rsidRPr="00000000">
              <w:rPr>
                <w:rtl w:val="0"/>
              </w:rPr>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92">
            <w:pPr>
              <w:spacing w:line="256.8" w:lineRule="auto"/>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193">
            <w:pPr>
              <w:spacing w:line="256.8" w:lineRule="auto"/>
              <w:rPr>
                <w:i w:val="1"/>
                <w:sz w:val="20"/>
                <w:szCs w:val="20"/>
              </w:rPr>
            </w:pPr>
            <w:r w:rsidDel="00000000" w:rsidR="00000000" w:rsidRPr="00000000">
              <w:rPr>
                <w:i w:val="1"/>
                <w:sz w:val="20"/>
                <w:szCs w:val="20"/>
                <w:shd w:fill="f8f9fa" w:val="clear"/>
                <w:rtl w:val="0"/>
              </w:rPr>
              <w:t xml:space="preserve">  Valoración de un estudiante por un docente</w:t>
            </w:r>
            <w:r w:rsidDel="00000000" w:rsidR="00000000" w:rsidRPr="00000000">
              <w:rPr>
                <w:i w:val="1"/>
                <w:sz w:val="20"/>
                <w:szCs w:val="20"/>
                <w:rtl w:val="0"/>
              </w:rPr>
              <w:t xml:space="preserv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6">
            <w:pPr>
              <w:spacing w:line="256.8" w:lineRule="auto"/>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7">
            <w:pPr>
              <w:spacing w:line="256.8" w:lineRule="auto"/>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8">
            <w:pPr>
              <w:spacing w:line="256.8" w:lineRule="auto"/>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9">
            <w:pPr>
              <w:spacing w:line="256.8" w:lineRule="auto"/>
              <w:rPr>
                <w:i w:val="1"/>
                <w:sz w:val="20"/>
                <w:szCs w:val="20"/>
              </w:rPr>
            </w:pPr>
            <w:r w:rsidDel="00000000" w:rsidR="00000000" w:rsidRPr="00000000">
              <w:rPr>
                <w:i w:val="1"/>
                <w:sz w:val="20"/>
                <w:szCs w:val="20"/>
                <w:rtl w:val="0"/>
              </w:rPr>
              <w:t xml:space="preserve">11 Enero 2022</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A">
            <w:pPr>
              <w:spacing w:line="256.8" w:lineRule="auto"/>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B">
            <w:pPr>
              <w:spacing w:line="256.8" w:lineRule="auto"/>
              <w:rPr>
                <w:i w:val="1"/>
                <w:sz w:val="20"/>
                <w:szCs w:val="20"/>
              </w:rPr>
            </w:pPr>
            <w:r w:rsidDel="00000000" w:rsidR="00000000" w:rsidRPr="00000000">
              <w:rPr>
                <w:i w:val="1"/>
                <w:sz w:val="20"/>
                <w:szCs w:val="20"/>
                <w:rtl w:val="0"/>
              </w:rPr>
              <w:t xml:space="preserve">David Cardona, Daniel Robledo, Valentina Monsalve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E">
            <w:pPr>
              <w:spacing w:line="256.8" w:lineRule="auto"/>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F">
            <w:pPr>
              <w:spacing w:line="256.8" w:lineRule="auto"/>
              <w:rPr>
                <w:i w:val="1"/>
                <w:sz w:val="20"/>
                <w:szCs w:val="20"/>
              </w:rPr>
            </w:pPr>
            <w:r w:rsidDel="00000000" w:rsidR="00000000" w:rsidRPr="00000000">
              <w:rPr>
                <w:i w:val="1"/>
                <w:sz w:val="20"/>
                <w:szCs w:val="20"/>
                <w:rtl w:val="0"/>
              </w:rPr>
              <w:t xml:space="preserve">Ciclo de vida de la docencia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2">
            <w:pPr>
              <w:spacing w:line="256.8" w:lineRule="auto"/>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3">
            <w:pPr>
              <w:spacing w:line="256.8" w:lineRule="auto"/>
              <w:rPr>
                <w:i w:val="1"/>
                <w:sz w:val="20"/>
                <w:szCs w:val="20"/>
              </w:rPr>
            </w:pPr>
            <w:r w:rsidDel="00000000" w:rsidR="00000000" w:rsidRPr="00000000">
              <w:rPr>
                <w:i w:val="1"/>
                <w:sz w:val="20"/>
                <w:szCs w:val="20"/>
                <w:rtl w:val="0"/>
              </w:rPr>
              <w:t xml:space="preserve">Valoración del estudiante por parte del docente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6">
            <w:pPr>
              <w:spacing w:line="256.8" w:lineRule="auto"/>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7">
            <w:pPr>
              <w:spacing w:line="256.8" w:lineRule="auto"/>
              <w:rPr>
                <w:i w:val="1"/>
                <w:sz w:val="20"/>
                <w:szCs w:val="20"/>
              </w:rPr>
            </w:pPr>
            <w:r w:rsidDel="00000000" w:rsidR="00000000" w:rsidRPr="00000000">
              <w:rPr>
                <w:i w:val="1"/>
                <w:sz w:val="20"/>
                <w:szCs w:val="20"/>
                <w:rtl w:val="0"/>
              </w:rPr>
              <w:t xml:space="preserve">Que el docente tenga una base de datos de la cual puede guiarse para proporcionar información acerca de un determinado estudiante.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A">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B">
            <w:pPr>
              <w:spacing w:line="256.8"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El docente realiza una anotación que se almacena en una base de datos a la cual se accede mediante el sistema de información y que puede ser consultada únicamente por el docente</w:t>
            </w:r>
            <w:r w:rsidDel="00000000" w:rsidR="00000000" w:rsidRPr="00000000">
              <w:rPr>
                <w:rFonts w:ascii="Times New Roman" w:cs="Times New Roman" w:eastAsia="Times New Roman" w:hAnsi="Times New Roman"/>
                <w:i w:val="1"/>
                <w:sz w:val="20"/>
                <w:szCs w:val="20"/>
                <w:rtl w:val="0"/>
              </w:rPr>
              <w:t xml:space="preserv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E">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F">
            <w:pPr>
              <w:spacing w:line="256.8" w:lineRule="auto"/>
              <w:rPr>
                <w:i w:val="1"/>
                <w:sz w:val="20"/>
                <w:szCs w:val="20"/>
              </w:rPr>
            </w:pPr>
            <w:r w:rsidDel="00000000" w:rsidR="00000000" w:rsidRPr="00000000">
              <w:rPr>
                <w:i w:val="1"/>
                <w:sz w:val="20"/>
                <w:szCs w:val="20"/>
                <w:rtl w:val="0"/>
              </w:rPr>
              <w:t xml:space="preserve">Docente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B2">
            <w:pPr>
              <w:spacing w:line="256.8" w:lineRule="auto"/>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B3">
            <w:pPr>
              <w:spacing w:line="256.8" w:lineRule="auto"/>
              <w:rPr>
                <w:i w:val="1"/>
                <w:sz w:val="20"/>
                <w:szCs w:val="20"/>
              </w:rPr>
            </w:pPr>
            <w:r w:rsidDel="00000000" w:rsidR="00000000" w:rsidRPr="00000000">
              <w:rPr>
                <w:i w:val="1"/>
                <w:sz w:val="20"/>
                <w:szCs w:val="20"/>
                <w:rtl w:val="0"/>
              </w:rPr>
              <w:t xml:space="preserve">Que el estudiante haya cursado una asignatura con el docente en cuestión.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B6">
            <w:pPr>
              <w:spacing w:line="256.8" w:lineRule="auto"/>
              <w:rPr>
                <w:b w:val="1"/>
                <w:sz w:val="20"/>
                <w:szCs w:val="20"/>
              </w:rPr>
            </w:pPr>
            <w:r w:rsidDel="00000000" w:rsidR="00000000" w:rsidRPr="00000000">
              <w:rPr>
                <w:b w:val="1"/>
                <w:sz w:val="20"/>
                <w:szCs w:val="20"/>
                <w:rtl w:val="0"/>
              </w:rPr>
              <w:t xml:space="preserve">Secuencia de interacciones</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B7">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B8">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B">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BD">
            <w:pPr>
              <w:spacing w:line="256.8" w:lineRule="auto"/>
              <w:jc w:val="center"/>
              <w:rPr>
                <w:sz w:val="20"/>
                <w:szCs w:val="20"/>
              </w:rPr>
            </w:pPr>
            <w:r w:rsidDel="00000000" w:rsidR="00000000" w:rsidRPr="00000000">
              <w:rPr>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BE">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docente ingresa al sistema de información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Muestra la interfaz de usuario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C1">
            <w:pPr>
              <w:spacing w:line="256.8" w:lineRule="auto"/>
              <w:jc w:val="center"/>
              <w:rPr>
                <w:sz w:val="20"/>
                <w:szCs w:val="20"/>
              </w:rPr>
            </w:pPr>
            <w:r w:rsidDel="00000000" w:rsidR="00000000" w:rsidRPr="00000000">
              <w:rPr>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2">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Selecciona la opción de generar anotación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Muestra la interfaz de anotación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C5">
            <w:pPr>
              <w:spacing w:line="256.8" w:lineRule="auto"/>
              <w:jc w:val="center"/>
              <w:rPr>
                <w:sz w:val="20"/>
                <w:szCs w:val="20"/>
              </w:rPr>
            </w:pPr>
            <w:r w:rsidDel="00000000" w:rsidR="00000000" w:rsidRPr="00000000">
              <w:rPr>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6">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docente llena los datos necesarios (semestre,asignatura )</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spacing w:line="256.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rtl w:val="0"/>
              </w:rPr>
              <w:t xml:space="preserve">El sistema muestra lista de estudiantes</w:t>
            </w: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C9">
            <w:pPr>
              <w:spacing w:line="256.8" w:lineRule="auto"/>
              <w:jc w:val="center"/>
              <w:rPr>
                <w:sz w:val="20"/>
                <w:szCs w:val="20"/>
              </w:rPr>
            </w:pPr>
            <w:r w:rsidDel="00000000" w:rsidR="00000000" w:rsidRPr="00000000">
              <w:rPr>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A">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Selecciona estudiante</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Abre formulario de escritura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CD">
            <w:pPr>
              <w:spacing w:line="256.8" w:lineRule="auto"/>
              <w:jc w:val="center"/>
              <w:rPr>
                <w:sz w:val="20"/>
                <w:szCs w:val="20"/>
              </w:rPr>
            </w:pPr>
            <w:r w:rsidDel="00000000" w:rsidR="00000000" w:rsidRPr="00000000">
              <w:rPr>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E">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Docente realiza anotación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spacing w:line="256.8" w:lineRule="auto"/>
              <w:jc w:val="center"/>
              <w:rPr>
                <w:rFonts w:ascii="Times New Roman" w:cs="Times New Roman" w:eastAsia="Times New Roman" w:hAnsi="Times New Roman"/>
                <w:b w:val="1"/>
                <w:i w:val="1"/>
              </w:rPr>
            </w:pPr>
            <w:r w:rsidDel="00000000" w:rsidR="00000000" w:rsidRPr="00000000">
              <w:rPr>
                <w:i w:val="1"/>
                <w:sz w:val="20"/>
                <w:szCs w:val="20"/>
                <w:rtl w:val="0"/>
              </w:rPr>
              <w:t xml:space="preserve">El formulario almacena la información</w:t>
            </w: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D1">
            <w:pPr>
              <w:spacing w:line="256.8" w:lineRule="auto"/>
              <w:rPr>
                <w:b w:val="1"/>
                <w:sz w:val="20"/>
                <w:szCs w:val="20"/>
              </w:rPr>
            </w:pPr>
            <w:r w:rsidDel="00000000" w:rsidR="00000000" w:rsidRPr="00000000">
              <w:rPr>
                <w:b w:val="1"/>
                <w:sz w:val="20"/>
                <w:szCs w:val="20"/>
                <w:rtl w:val="0"/>
              </w:rPr>
              <w:t xml:space="preserve">Secuencia alternativa de interacciones</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D2">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D3">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4">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6">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7">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D8">
            <w:pPr>
              <w:spacing w:line="256.8" w:lineRule="auto"/>
              <w:jc w:val="center"/>
              <w:rPr>
                <w:b w:val="1"/>
                <w:sz w:val="20"/>
                <w:szCs w:val="20"/>
              </w:rPr>
            </w:pPr>
            <w:r w:rsidDel="00000000" w:rsidR="00000000" w:rsidRPr="00000000">
              <w:rPr>
                <w:b w:val="1"/>
                <w:sz w:val="20"/>
                <w:szCs w:val="20"/>
                <w:rtl w:val="0"/>
              </w:rPr>
              <w:t xml:space="preserve">2-5</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D9">
            <w:pPr>
              <w:spacing w:line="256.8" w:lineRule="auto"/>
              <w:jc w:val="center"/>
              <w:rPr>
                <w:rFonts w:ascii="Times New Roman" w:cs="Times New Roman" w:eastAsia="Times New Roman" w:hAnsi="Times New Roman"/>
                <w:b w:val="1"/>
              </w:rPr>
            </w:pPr>
            <w:r w:rsidDel="00000000" w:rsidR="00000000" w:rsidRPr="00000000">
              <w:rPr>
                <w:i w:val="1"/>
                <w:sz w:val="20"/>
                <w:szCs w:val="20"/>
                <w:rtl w:val="0"/>
              </w:rPr>
              <w:t xml:space="preserve">Docente edita anotación</w:t>
            </w: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spacing w:line="256.8" w:lineRule="auto"/>
              <w:jc w:val="center"/>
              <w:rPr>
                <w:rFonts w:ascii="Times New Roman" w:cs="Times New Roman" w:eastAsia="Times New Roman" w:hAnsi="Times New Roman"/>
                <w:b w:val="1"/>
              </w:rPr>
            </w:pPr>
            <w:r w:rsidDel="00000000" w:rsidR="00000000" w:rsidRPr="00000000">
              <w:rPr>
                <w:i w:val="1"/>
                <w:sz w:val="20"/>
                <w:szCs w:val="20"/>
                <w:rtl w:val="0"/>
              </w:rPr>
              <w:t xml:space="preserve">El formulario almacena la información</w:t>
            </w: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DC">
            <w:pPr>
              <w:spacing w:line="256.8" w:lineRule="auto"/>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DD">
            <w:pPr>
              <w:spacing w:line="256.8" w:lineRule="auto"/>
              <w:ind w:right="60"/>
              <w:rPr>
                <w:i w:val="1"/>
                <w:sz w:val="20"/>
                <w:szCs w:val="20"/>
              </w:rPr>
            </w:pPr>
            <w:r w:rsidDel="00000000" w:rsidR="00000000" w:rsidRPr="00000000">
              <w:rPr>
                <w:i w:val="1"/>
                <w:sz w:val="20"/>
                <w:szCs w:val="20"/>
                <w:rtl w:val="0"/>
              </w:rPr>
              <w:t xml:space="preserve">Se tiene esperado que el caso de uso se realice instantáneamente y el tiempo máximo en caso de que haya un problema con la base de datos y la transferencia de información.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0">
            <w:pPr>
              <w:spacing w:line="256.8" w:lineRule="auto"/>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1">
            <w:pPr>
              <w:spacing w:line="256.8" w:lineRule="auto"/>
              <w:ind w:right="60"/>
              <w:rPr>
                <w:i w:val="1"/>
                <w:sz w:val="20"/>
                <w:szCs w:val="20"/>
              </w:rPr>
            </w:pPr>
            <w:r w:rsidDel="00000000" w:rsidR="00000000" w:rsidRPr="00000000">
              <w:rPr>
                <w:i w:val="1"/>
                <w:sz w:val="20"/>
                <w:szCs w:val="20"/>
                <w:rtl w:val="0"/>
              </w:rPr>
              <w:t xml:space="preserve">Se espera que el docente aplique el caso de uso una única vez por estudiante, pero se tiene en cuenta que el docente puede modificar la anotación por lo que se puede acceder al caso de uso las veces que el docente lo considere necesario.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4">
            <w:pPr>
              <w:spacing w:line="256.8" w:lineRule="auto"/>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5">
            <w:pPr>
              <w:spacing w:line="256.8" w:lineRule="auto"/>
              <w:rPr>
                <w:i w:val="1"/>
                <w:sz w:val="20"/>
                <w:szCs w:val="20"/>
              </w:rPr>
            </w:pPr>
            <w:r w:rsidDel="00000000" w:rsidR="00000000" w:rsidRPr="00000000">
              <w:rPr>
                <w:i w:val="1"/>
                <w:sz w:val="20"/>
                <w:szCs w:val="20"/>
                <w:rtl w:val="0"/>
              </w:rPr>
              <w:t xml:space="preserve">Primario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8">
            <w:pPr>
              <w:spacing w:line="256.8" w:lineRule="auto"/>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9">
            <w:pPr>
              <w:spacing w:line="256.8" w:lineRule="auto"/>
              <w:rPr>
                <w:i w:val="1"/>
                <w:sz w:val="20"/>
                <w:szCs w:val="20"/>
              </w:rPr>
            </w:pPr>
            <w:r w:rsidDel="00000000" w:rsidR="00000000" w:rsidRPr="00000000">
              <w:rPr>
                <w:i w:val="1"/>
                <w:sz w:val="20"/>
                <w:szCs w:val="20"/>
                <w:rtl w:val="0"/>
              </w:rPr>
              <w:t xml:space="preserve">En el caso estándar no aplica, pero en el caso alterno se realiza el cambio de la información almacenada en el caso estándar.</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C">
            <w:pPr>
              <w:spacing w:line="256.8" w:lineRule="auto"/>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D">
            <w:pPr>
              <w:spacing w:line="256.8" w:lineRule="auto"/>
              <w:rPr>
                <w:i w:val="1"/>
                <w:sz w:val="20"/>
                <w:szCs w:val="20"/>
              </w:rPr>
            </w:pPr>
            <w:r w:rsidDel="00000000" w:rsidR="00000000" w:rsidRPr="00000000">
              <w:rPr>
                <w:i w:val="1"/>
                <w:sz w:val="20"/>
                <w:szCs w:val="20"/>
              </w:rPr>
              <w:drawing>
                <wp:inline distB="114300" distT="114300" distL="114300" distR="114300">
                  <wp:extent cx="4391025" cy="3213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91025" cy="321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pacing w:line="256.8" w:lineRule="auto"/>
        <w:ind w:right="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5Zrl9l7BfxQ4hRbF60e6nhOO/A==">AMUW2mUjPPsQC1y8V9yNkpI5wGB5NXK8wMOoE/l4JqvfPIkVFxUrHwwvnshoQtJIOHTSRCo0Iqi2VTPj0Ss7zfWlUpMYUtKK8kuxqcXg9AfCkZqJns5A1kc=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