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3a8a"/>
          <w:sz w:val="24"/>
          <w:szCs w:val="24"/>
        </w:rPr>
        <w:t xml:space="preserve">UNIDAD EDUCATIVA FISCOMISIONAL FRANCISCO GARCÍA JIMÉNEZ</w:t>
      </w:r>
    </w:p>
    <w:p>
      <w:pPr>
        <w:pBdr>
          <w:bottom w:val="single" w:color="1e3a8a" w:sz="6" w:space="6"/>
        </w:pBdr>
        <w:spacing w:after="200"/>
        <w:jc w:val="center"/>
      </w:pPr>
      <w:r>
        <w:rPr>
          <w:i/>
          <w:iCs/>
          <w:color w:val="334155"/>
          <w:sz w:val="20"/>
          <w:szCs w:val="20"/>
        </w:rPr>
        <w:t xml:space="preserve">Área de Ciencias Matemáticas · Asignatura de Matemáticas</w:t>
      </w:r>
    </w:p>
    <w:p>
      <w:pPr>
        <w:spacing w:after="300"/>
        <w:jc w:val="right"/>
      </w:pPr>
      <w:r>
        <w:rPr>
          <w:color w:val="334155"/>
          <w:sz w:val="21"/>
          <w:szCs w:val="21"/>
        </w:rPr>
        <w:t xml:space="preserve">Guayaquil, ____ de ________________ de 2026</w:t>
      </w:r>
    </w:p>
    <w:p>
      <w:pPr>
        <w:spacing w:after="60"/>
        <w:jc w:val="center"/>
      </w:pPr>
      <w:r>
        <w:rPr>
          <w:b/>
          <w:bCs/>
          <w:color w:val="1e3a8a"/>
          <w:sz w:val="26"/>
          <w:szCs w:val="26"/>
        </w:rPr>
        <w:t xml:space="preserve">COMUNICADO N.° 1</w:t>
      </w:r>
    </w:p>
    <w:p>
      <w:pPr>
        <w:spacing w:after="300"/>
        <w:jc w:val="center"/>
      </w:pPr>
      <w:r>
        <w:rPr>
          <w:i/>
          <w:iCs/>
          <w:color w:val="334155"/>
          <w:sz w:val="21"/>
          <w:szCs w:val="21"/>
        </w:rPr>
        <w:t xml:space="preserve">Dirigido a: Estudiantes de Décimo Año de Educación General Básica</w:t>
      </w:r>
    </w:p>
    <w:p>
      <w:pPr>
        <w:spacing w:after="240"/>
      </w:pPr>
      <w:r>
        <w:rPr>
          <w:b/>
          <w:bCs/>
          <w:sz w:val="22"/>
          <w:szCs w:val="22"/>
        </w:rPr>
        <w:t xml:space="preserve">Asunto: </w:t>
      </w:r>
      <w:r>
        <w:rPr>
          <w:sz w:val="22"/>
          <w:szCs w:val="22"/>
        </w:rPr>
        <w:t xml:space="preserve">Presentación del Entorno Digital Interactivo de Ecuaciones Algebraicas</w:t>
      </w:r>
    </w:p>
    <w:p>
      <w:pPr>
        <w:spacing w:after="220" w:before="100"/>
      </w:pPr>
      <w:r>
        <w:rPr>
          <w:sz w:val="22"/>
          <w:szCs w:val="22"/>
        </w:rPr>
        <w:t xml:space="preserve">Estimados estudiantes:</w:t>
      </w:r>
    </w:p>
    <w:p>
      <w:pPr>
        <w:spacing w:after="220" w:line="300"/>
        <w:jc w:val="both"/>
      </w:pPr>
      <w:r>
        <w:rPr>
          <w:sz w:val="22"/>
          <w:szCs w:val="22"/>
        </w:rPr>
        <w:t xml:space="preserve">Reciban un cordial saludo. Les informamos que, como parte del trabajo de titulación de la carrera de Pedagogía en Ciencias Experimentales de la Informática de la Universidad de Guayaquil, se ha desarrollado un entorno digital interactivo para el estudio de las ecuaciones algebraicas correspondientes a la Unidad 1 de la asignatura de Matemáticas.</w:t>
      </w:r>
    </w:p>
    <w:p>
      <w:pPr>
        <w:spacing w:after="220" w:line="300"/>
        <w:jc w:val="both"/>
      </w:pPr>
      <w:r>
        <w:rPr>
          <w:sz w:val="22"/>
          <w:szCs w:val="22"/>
        </w:rPr>
        <w:t xml:space="preserve">El entorno reúne nueve tipos de ecuación: lineal, fraccionaria, cuadrática, sistema de ecuaciones lineales 2×2, valor absoluto, cúbica, cuártica, quíntica y de sexto grado. Cada tema incluye la explicación del concepto, las fórmulas correspondientes y un laboratorio virtual donde ustedes ingresan los coeficientes de la ecuación que estén trabajando.</w:t>
      </w:r>
    </w:p>
    <w:p>
      <w:pPr>
        <w:spacing w:after="220" w:line="300"/>
        <w:jc w:val="both"/>
      </w:pPr>
      <w:r>
        <w:rPr>
          <w:sz w:val="22"/>
          <w:szCs w:val="22"/>
        </w:rPr>
        <w:t xml:space="preserve">Antes de mostrar la respuesta, el entorno les pedirá que resuelvan la ecuación por su cuenta y escriban su procedimiento. Solo después de ese intento podrán revisar el desarrollo paso a paso y comparar su propio trabajo con la solución. Así podrán identificar en qué parte del procedimiento conviene reforzar.</w:t>
      </w:r>
    </w:p>
    <w:p>
      <w:pPr>
        <w:spacing w:after="220" w:line="300"/>
        <w:jc w:val="both"/>
      </w:pPr>
      <w:r>
        <w:rPr>
          <w:sz w:val="22"/>
          <w:szCs w:val="22"/>
        </w:rPr>
        <w:t xml:space="preserve">El entorno estará disponible durante las clases de Matemáticas y podrá revisarse desde cualquier computador o dispositivo con navegador web, sin necesidad de registro ni de instalar programas adicionales. Les pedimos utilizarlo como apoyo a las clases presenciales y consultar con su docente cualquier duda sobre su manejo.</w:t>
      </w:r>
    </w:p>
    <w:p>
      <w:pPr>
        <w:spacing w:after="600" w:before="200"/>
      </w:pPr>
      <w:r>
        <w:rPr>
          <w:sz w:val="22"/>
          <w:szCs w:val="22"/>
        </w:rPr>
        <w:t xml:space="preserve">Atentamente,</w:t>
      </w:r>
    </w:p>
    <w:p>
      <w:pPr>
        <w:pBdr>
          <w:top w:val="single" w:color="000000" w:sz="4" w:space="1"/>
        </w:pBdr>
        <w:spacing w:after="40"/>
      </w:pPr>
      <w:r>
        <w:rPr>
          <w:sz w:val="22"/>
          <w:szCs w:val="22"/>
        </w:rPr>
        <w:t xml:space="preserve">                                                  </w:t>
      </w:r>
    </w:p>
    <w:p>
      <w:pPr>
        <w:spacing w:after="0"/>
      </w:pPr>
      <w:r>
        <w:rPr>
          <w:b/>
          <w:bCs/>
          <w:sz w:val="22"/>
          <w:szCs w:val="22"/>
        </w:rPr>
        <w:t xml:space="preserve">César Luis Camba Martínez</w:t>
      </w:r>
    </w:p>
    <w:p>
      <w:pPr>
        <w:spacing w:after="0"/>
      </w:pPr>
      <w:r>
        <w:rPr>
          <w:sz w:val="20"/>
          <w:szCs w:val="20"/>
        </w:rPr>
        <w:t xml:space="preserve">Estudiante practicante, tesista</w:t>
      </w:r>
    </w:p>
    <w:p>
      <w:pPr>
        <w:spacing w:after="0"/>
      </w:pPr>
      <w:r>
        <w:rPr>
          <w:sz w:val="20"/>
          <w:szCs w:val="20"/>
        </w:rPr>
        <w:t xml:space="preserve">Carrera de Pedagogía en Ciencias Experimentales de la Informática</w:t>
      </w:r>
    </w:p>
    <w:p>
      <w:pPr>
        <w:spacing w:after="0"/>
      </w:pPr>
      <w:r>
        <w:rPr>
          <w:sz w:val="20"/>
          <w:szCs w:val="20"/>
        </w:rPr>
        <w:t xml:space="preserve">Facultad de Filosofía, Letras y Ciencias de la Educación</w:t>
      </w:r>
    </w:p>
    <w:p>
      <w:r>
        <w:rPr>
          <w:sz w:val="20"/>
          <w:szCs w:val="20"/>
        </w:rPr>
        <w:t xml:space="preserve">Universidad de Guayaquil</w:t>
      </w:r>
    </w:p>
    <w:p>
      <w:r>
        <w:br w:type="page"/>
      </w:r>
    </w:p>
    <w:p>
      <w:pPr>
        <w:spacing w:after="40"/>
        <w:jc w:val="center"/>
      </w:pPr>
      <w:r>
        <w:rPr>
          <w:b/>
          <w:bCs/>
          <w:color w:val="1e3a8a"/>
          <w:sz w:val="24"/>
          <w:szCs w:val="24"/>
        </w:rPr>
        <w:t xml:space="preserve">UNIDAD EDUCATIVA FISCOMISIONAL FRANCISCO GARCÍA JIMÉNEZ</w:t>
      </w:r>
    </w:p>
    <w:p>
      <w:pPr>
        <w:pBdr>
          <w:bottom w:val="single" w:color="1e3a8a" w:sz="6" w:space="6"/>
        </w:pBdr>
        <w:spacing w:after="200"/>
        <w:jc w:val="center"/>
      </w:pPr>
      <w:r>
        <w:rPr>
          <w:i/>
          <w:iCs/>
          <w:color w:val="334155"/>
          <w:sz w:val="20"/>
          <w:szCs w:val="20"/>
        </w:rPr>
        <w:t xml:space="preserve">Área de Ciencias Matemáticas · Asignatura de Matemáticas</w:t>
      </w:r>
    </w:p>
    <w:p>
      <w:pPr>
        <w:spacing w:after="300"/>
        <w:jc w:val="right"/>
      </w:pPr>
      <w:r>
        <w:rPr>
          <w:color w:val="334155"/>
          <w:sz w:val="21"/>
          <w:szCs w:val="21"/>
        </w:rPr>
        <w:t xml:space="preserve">Guayaquil, ____ de ________________ de 2026</w:t>
      </w:r>
    </w:p>
    <w:p>
      <w:pPr>
        <w:spacing w:after="60"/>
        <w:jc w:val="center"/>
      </w:pPr>
      <w:r>
        <w:rPr>
          <w:b/>
          <w:bCs/>
          <w:color w:val="1e3a8a"/>
          <w:sz w:val="26"/>
          <w:szCs w:val="26"/>
        </w:rPr>
        <w:t xml:space="preserve">COMUNICADO N.° 2</w:t>
      </w:r>
    </w:p>
    <w:p>
      <w:pPr>
        <w:spacing w:after="300"/>
        <w:jc w:val="center"/>
      </w:pPr>
      <w:r>
        <w:rPr>
          <w:i/>
          <w:iCs/>
          <w:color w:val="334155"/>
          <w:sz w:val="21"/>
          <w:szCs w:val="21"/>
        </w:rPr>
        <w:t xml:space="preserve">Dirigido a: Padres y madres de familia de Décimo Año de Educación General Básica</w:t>
      </w:r>
    </w:p>
    <w:p>
      <w:pPr>
        <w:spacing w:after="240"/>
      </w:pPr>
      <w:r>
        <w:rPr>
          <w:b/>
          <w:bCs/>
          <w:sz w:val="22"/>
          <w:szCs w:val="22"/>
        </w:rPr>
        <w:t xml:space="preserve">Asunto: </w:t>
      </w:r>
      <w:r>
        <w:rPr>
          <w:sz w:val="22"/>
          <w:szCs w:val="22"/>
        </w:rPr>
        <w:t xml:space="preserve">Implementación de un recurso digital de apoyo para el aprendizaje de Matemáticas</w:t>
      </w:r>
    </w:p>
    <w:p>
      <w:pPr>
        <w:spacing w:after="220" w:before="100"/>
      </w:pPr>
      <w:r>
        <w:rPr>
          <w:sz w:val="22"/>
          <w:szCs w:val="22"/>
        </w:rPr>
        <w:t xml:space="preserve">Estimados padres y madres de familia:</w:t>
      </w:r>
    </w:p>
    <w:p>
      <w:pPr>
        <w:spacing w:after="220" w:line="300"/>
        <w:jc w:val="both"/>
      </w:pPr>
      <w:r>
        <w:rPr>
          <w:sz w:val="22"/>
          <w:szCs w:val="22"/>
        </w:rPr>
        <w:t xml:space="preserve">Reciban un cordial saludo. Por medio del presente comunicado les informamos que, como parte de un trabajo de titulación de la carrera de Pedagogía en Ciencias Experimentales de la Informática de la Universidad de Guayaquil, se ha puesto en marcha un entorno digital interactivo dirigido a los estudiantes de Décimo Año de Educación General Básica para el estudio de las ecuaciones algebraicas.</w:t>
      </w:r>
    </w:p>
    <w:p>
      <w:pPr>
        <w:spacing w:after="220" w:line="300"/>
        <w:jc w:val="both"/>
      </w:pPr>
      <w:r>
        <w:rPr>
          <w:sz w:val="22"/>
          <w:szCs w:val="22"/>
        </w:rPr>
        <w:t xml:space="preserve">El entorno es autocontenido: no requiere que su representado o representada cree una cuenta, inicie sesión ni registre datos personales para utilizarlo. Su función es exclusivamente educativa y complementa el trabajo que se realiza en el aula.</w:t>
      </w:r>
    </w:p>
    <w:p>
      <w:pPr>
        <w:spacing w:after="220" w:line="300"/>
        <w:jc w:val="both"/>
      </w:pPr>
      <w:r>
        <w:rPr>
          <w:sz w:val="22"/>
          <w:szCs w:val="22"/>
        </w:rPr>
        <w:t xml:space="preserve">A través de esta herramienta, los estudiantes practican distintos tipos de ecuaciones algebraicas con ejercicios que ellos mismos configuran, intentan resolverlos por su cuenta antes de ver la respuesta y luego revisan el desarrollo paso a paso junto con una representación gráfica de cada ecuación.</w:t>
      </w:r>
    </w:p>
    <w:p>
      <w:pPr>
        <w:spacing w:after="220" w:line="300"/>
        <w:jc w:val="both"/>
      </w:pPr>
      <w:r>
        <w:rPr>
          <w:sz w:val="22"/>
          <w:szCs w:val="22"/>
        </w:rPr>
        <w:t xml:space="preserve">Les invitamos a conversar con sus hijos e hijas sobre el uso de este recurso y, de ser posible, acompañarlos cuando lo utilicen en casa como repaso. Cualquier inquietud sobre su contenido o funcionamiento puede canalizarse a través del docente de Matemáticas del curso.</w:t>
      </w:r>
    </w:p>
    <w:p>
      <w:pPr>
        <w:spacing w:after="600" w:before="200"/>
      </w:pPr>
      <w:r>
        <w:rPr>
          <w:sz w:val="22"/>
          <w:szCs w:val="22"/>
        </w:rPr>
        <w:t xml:space="preserve">Atentamente,</w:t>
      </w:r>
    </w:p>
    <w:p>
      <w:pPr>
        <w:pBdr>
          <w:top w:val="single" w:color="000000" w:sz="4" w:space="1"/>
        </w:pBdr>
        <w:spacing w:after="40"/>
      </w:pPr>
      <w:r>
        <w:rPr>
          <w:sz w:val="22"/>
          <w:szCs w:val="22"/>
        </w:rPr>
        <w:t xml:space="preserve">                                                  </w:t>
      </w:r>
    </w:p>
    <w:p>
      <w:pPr>
        <w:spacing w:after="0"/>
      </w:pPr>
      <w:r>
        <w:rPr>
          <w:b/>
          <w:bCs/>
          <w:sz w:val="22"/>
          <w:szCs w:val="22"/>
        </w:rPr>
        <w:t xml:space="preserve">César Luis Camba Martínez</w:t>
      </w:r>
    </w:p>
    <w:p>
      <w:pPr>
        <w:spacing w:after="0"/>
      </w:pPr>
      <w:r>
        <w:rPr>
          <w:sz w:val="20"/>
          <w:szCs w:val="20"/>
        </w:rPr>
        <w:t xml:space="preserve">Estudiante practicante, tesista</w:t>
      </w:r>
    </w:p>
    <w:p>
      <w:pPr>
        <w:spacing w:after="0"/>
      </w:pPr>
      <w:r>
        <w:rPr>
          <w:sz w:val="20"/>
          <w:szCs w:val="20"/>
        </w:rPr>
        <w:t xml:space="preserve">Carrera de Pedagogía en Ciencias Experimentales de la Informática</w:t>
      </w:r>
    </w:p>
    <w:p>
      <w:pPr>
        <w:spacing w:after="0"/>
      </w:pPr>
      <w:r>
        <w:rPr>
          <w:sz w:val="20"/>
          <w:szCs w:val="20"/>
        </w:rPr>
        <w:t xml:space="preserve">Facultad de Filosofía, Letras y Ciencias de la Educación</w:t>
      </w:r>
    </w:p>
    <w:p>
      <w:r>
        <w:rPr>
          <w:sz w:val="20"/>
          <w:szCs w:val="20"/>
        </w:rPr>
        <w:t xml:space="preserve">Universidad de Guayaquil</w:t>
      </w:r>
    </w:p>
    <w:p>
      <w:r>
        <w:br w:type="page"/>
      </w:r>
    </w:p>
    <w:p>
      <w:pPr>
        <w:spacing w:after="40"/>
        <w:jc w:val="center"/>
      </w:pPr>
      <w:r>
        <w:rPr>
          <w:b/>
          <w:bCs/>
          <w:color w:val="1e3a8a"/>
          <w:sz w:val="24"/>
          <w:szCs w:val="24"/>
        </w:rPr>
        <w:t xml:space="preserve">UNIDAD EDUCATIVA FISCOMISIONAL FRANCISCO GARCÍA JIMÉNEZ</w:t>
      </w:r>
    </w:p>
    <w:p>
      <w:pPr>
        <w:pBdr>
          <w:bottom w:val="single" w:color="1e3a8a" w:sz="6" w:space="6"/>
        </w:pBdr>
        <w:spacing w:after="200"/>
        <w:jc w:val="center"/>
      </w:pPr>
      <w:r>
        <w:rPr>
          <w:i/>
          <w:iCs/>
          <w:color w:val="334155"/>
          <w:sz w:val="20"/>
          <w:szCs w:val="20"/>
        </w:rPr>
        <w:t xml:space="preserve">Área de Ciencias Matemáticas · Asignatura de Matemáticas</w:t>
      </w:r>
    </w:p>
    <w:p>
      <w:pPr>
        <w:spacing w:after="300"/>
        <w:jc w:val="right"/>
      </w:pPr>
      <w:r>
        <w:rPr>
          <w:color w:val="334155"/>
          <w:sz w:val="21"/>
          <w:szCs w:val="21"/>
        </w:rPr>
        <w:t xml:space="preserve">Guayaquil, ____ de ________________ de 2026</w:t>
      </w:r>
    </w:p>
    <w:p>
      <w:pPr>
        <w:spacing w:after="60"/>
        <w:jc w:val="center"/>
      </w:pPr>
      <w:r>
        <w:rPr>
          <w:b/>
          <w:bCs/>
          <w:color w:val="1e3a8a"/>
          <w:sz w:val="26"/>
          <w:szCs w:val="26"/>
        </w:rPr>
        <w:t xml:space="preserve">COMUNICADO N.° 3</w:t>
      </w:r>
    </w:p>
    <w:p>
      <w:pPr>
        <w:spacing w:after="300"/>
        <w:jc w:val="center"/>
      </w:pPr>
      <w:r>
        <w:rPr>
          <w:i/>
          <w:iCs/>
          <w:color w:val="334155"/>
          <w:sz w:val="21"/>
          <w:szCs w:val="21"/>
        </w:rPr>
        <w:t xml:space="preserve">Dirigido a: Autoridades de la institución</w:t>
      </w:r>
    </w:p>
    <w:p>
      <w:pPr>
        <w:spacing w:after="0"/>
      </w:pPr>
      <w:r>
        <w:rPr>
          <w:sz w:val="22"/>
          <w:szCs w:val="22"/>
        </w:rPr>
        <w:t xml:space="preserve">Señor(a) Rector(a) / Vicerrector(a) Académico(a)</w:t>
      </w:r>
    </w:p>
    <w:p>
      <w:pPr>
        <w:spacing w:after="0"/>
      </w:pPr>
      <w:r>
        <w:rPr>
          <w:sz w:val="22"/>
          <w:szCs w:val="22"/>
        </w:rPr>
        <w:t xml:space="preserve">Unidad Educativa Fiscomisional Francisco García Jiménez</w:t>
      </w:r>
    </w:p>
    <w:p>
      <w:pPr>
        <w:spacing w:after="0"/>
      </w:pPr>
      <w:r>
        <w:rPr>
          <w:sz w:val="22"/>
          <w:szCs w:val="22"/>
        </w:rPr>
        <w:t xml:space="preserve">Presente.</w:t>
      </w:r>
    </w:p>
    <w:p>
      <w:pPr>
        <w:spacing w:after="220"/>
      </w:pPr>
    </w:p>
    <w:p>
      <w:pPr>
        <w:spacing w:after="240"/>
      </w:pPr>
      <w:r>
        <w:rPr>
          <w:b/>
          <w:bCs/>
          <w:sz w:val="22"/>
          <w:szCs w:val="22"/>
        </w:rPr>
        <w:t xml:space="preserve">Asunto: </w:t>
      </w:r>
      <w:r>
        <w:rPr>
          <w:sz w:val="22"/>
          <w:szCs w:val="22"/>
        </w:rPr>
        <w:t xml:space="preserve">Solicitud de autorización para la socialización e implementación del Entorno Digital Interactivo de Ecuaciones Algebraicas</w:t>
      </w:r>
    </w:p>
    <w:p>
      <w:pPr>
        <w:spacing w:after="220" w:before="100"/>
      </w:pPr>
      <w:r>
        <w:rPr>
          <w:sz w:val="22"/>
          <w:szCs w:val="22"/>
        </w:rPr>
        <w:t xml:space="preserve">De mi consideración:</w:t>
      </w:r>
    </w:p>
    <w:p>
      <w:pPr>
        <w:spacing w:after="220" w:line="300"/>
        <w:jc w:val="both"/>
      </w:pPr>
      <w:r>
        <w:rPr>
          <w:sz w:val="22"/>
          <w:szCs w:val="22"/>
        </w:rPr>
        <w:t xml:space="preserve">Reciba un cordial saludo. Por medio de la presente, me dirijo a usted en calidad de estudiante practicante y tesista de la carrera de Pedagogía en Ciencias Experimentales de la Informática, de la Facultad de Filosofía, Letras y Ciencias de la Educación de la Universidad de Guayaquil, con el fin de informar sobre el entorno digital interactivo desarrollado para el estudio de las ecuaciones algebraicas, correspondiente a la Unidad 1 de la asignatura de Matemáticas dirigida a los estudiantes de Décimo Año de Educación General Básica.</w:t>
      </w:r>
    </w:p>
    <w:p>
      <w:pPr>
        <w:spacing w:after="220" w:line="300"/>
        <w:jc w:val="both"/>
      </w:pPr>
      <w:r>
        <w:rPr>
          <w:sz w:val="22"/>
          <w:szCs w:val="22"/>
        </w:rPr>
        <w:t xml:space="preserve">El entorno fue construido con tecnologías web de código abierto (HTML, CSS y JavaScript) y aborda nueve tipos de ecuación: lineal, fraccionaria, cuadrática, sistema de ecuaciones lineales 2×2, valor absoluto, cúbica, cuártica, quíntica y de sexto grado. Cada ecuación se presenta con su fundamento teórico, un laboratorio virtual de práctica, un proceso previo en el que el estudiante resuelve por su cuenta antes de consultar la respuesta, el desarrollo numérico paso a paso y una representación gráfica interactiva.</w:t>
      </w:r>
    </w:p>
    <w:p>
      <w:pPr>
        <w:spacing w:after="220" w:line="300"/>
        <w:jc w:val="both"/>
      </w:pPr>
      <w:r>
        <w:rPr>
          <w:sz w:val="22"/>
          <w:szCs w:val="22"/>
        </w:rPr>
        <w:t xml:space="preserve">Solicito comedidamente su autorización para socializar este recurso con los docentes del área de Matemáticas y con los estudiantes de Décimo Año, e implementarlo como material de apoyo dentro de la planificación de la Unidad 1. Quedo a disposición de la institución para presentar el entorno con mayor detalle o resolver cualquier consulta de carácter técnico o pedagógico.</w:t>
      </w:r>
    </w:p>
    <w:p>
      <w:pPr>
        <w:spacing w:after="220" w:line="300"/>
        <w:jc w:val="both"/>
      </w:pPr>
      <w:r>
        <w:rPr>
          <w:sz w:val="22"/>
          <w:szCs w:val="22"/>
        </w:rPr>
        <w:t xml:space="preserve">Por la atención brindada, anticipo mi agradecimiento.</w:t>
      </w:r>
    </w:p>
    <w:p>
      <w:pPr>
        <w:spacing w:after="600" w:before="200"/>
      </w:pPr>
      <w:r>
        <w:rPr>
          <w:sz w:val="22"/>
          <w:szCs w:val="22"/>
        </w:rPr>
        <w:t xml:space="preserve">Atentamente,</w:t>
      </w:r>
    </w:p>
    <w:p>
      <w:pPr>
        <w:pBdr>
          <w:top w:val="single" w:color="000000" w:sz="4" w:space="1"/>
        </w:pBdr>
        <w:spacing w:after="40"/>
      </w:pPr>
      <w:r>
        <w:rPr>
          <w:sz w:val="22"/>
          <w:szCs w:val="22"/>
        </w:rPr>
        <w:t xml:space="preserve">                                                  </w:t>
      </w:r>
    </w:p>
    <w:p>
      <w:pPr>
        <w:spacing w:after="0"/>
      </w:pPr>
      <w:r>
        <w:rPr>
          <w:b/>
          <w:bCs/>
          <w:sz w:val="22"/>
          <w:szCs w:val="22"/>
        </w:rPr>
        <w:t xml:space="preserve">César Luis Camba Martínez</w:t>
      </w:r>
    </w:p>
    <w:p>
      <w:pPr>
        <w:spacing w:after="0"/>
      </w:pPr>
      <w:r>
        <w:rPr>
          <w:sz w:val="20"/>
          <w:szCs w:val="20"/>
        </w:rPr>
        <w:t xml:space="preserve">Estudiante practicante, tesista</w:t>
      </w:r>
    </w:p>
    <w:p>
      <w:pPr>
        <w:spacing w:after="0"/>
      </w:pPr>
      <w:r>
        <w:rPr>
          <w:sz w:val="20"/>
          <w:szCs w:val="20"/>
        </w:rPr>
        <w:t xml:space="preserve">Carrera de Pedagogía en Ciencias Experimentales de la Informática</w:t>
      </w:r>
    </w:p>
    <w:p>
      <w:pPr>
        <w:spacing w:after="0"/>
      </w:pPr>
      <w:r>
        <w:rPr>
          <w:sz w:val="20"/>
          <w:szCs w:val="20"/>
        </w:rPr>
        <w:t xml:space="preserve">Facultad de Filosofía, Letras y Ciencias de la Educación</w:t>
      </w:r>
    </w:p>
    <w:p>
      <w:r>
        <w:rPr>
          <w:sz w:val="20"/>
          <w:szCs w:val="20"/>
        </w:rPr>
        <w:t xml:space="preserve">Universidad de Guayaquil</w:t>
      </w:r>
    </w:p>
    <w:p>
      <w:r>
        <w:br w:type="page"/>
      </w:r>
    </w:p>
    <w:p>
      <w:pPr>
        <w:spacing w:after="40"/>
        <w:jc w:val="center"/>
      </w:pPr>
      <w:r>
        <w:rPr>
          <w:b/>
          <w:bCs/>
          <w:color w:val="1e3a8a"/>
          <w:sz w:val="24"/>
          <w:szCs w:val="24"/>
        </w:rPr>
        <w:t xml:space="preserve">UNIDAD EDUCATIVA FISCOMISIONAL FRANCISCO GARCÍA JIMÉNEZ</w:t>
      </w:r>
    </w:p>
    <w:p>
      <w:pPr>
        <w:pBdr>
          <w:bottom w:val="single" w:color="1e3a8a" w:sz="6" w:space="6"/>
        </w:pBdr>
        <w:spacing w:after="200"/>
        <w:jc w:val="center"/>
      </w:pPr>
      <w:r>
        <w:rPr>
          <w:i/>
          <w:iCs/>
          <w:color w:val="334155"/>
          <w:sz w:val="20"/>
          <w:szCs w:val="20"/>
        </w:rPr>
        <w:t xml:space="preserve">Área de Ciencias Matemáticas · Asignatura de Matemáticas</w:t>
      </w:r>
    </w:p>
    <w:p>
      <w:pPr>
        <w:spacing w:after="300"/>
        <w:jc w:val="right"/>
      </w:pPr>
      <w:r>
        <w:rPr>
          <w:color w:val="334155"/>
          <w:sz w:val="21"/>
          <w:szCs w:val="21"/>
        </w:rPr>
        <w:t xml:space="preserve">Guayaquil, ____ de ________________ de 2026</w:t>
      </w:r>
    </w:p>
    <w:p>
      <w:pPr>
        <w:spacing w:after="60"/>
        <w:jc w:val="center"/>
      </w:pPr>
      <w:r>
        <w:rPr>
          <w:b/>
          <w:bCs/>
          <w:color w:val="1e3a8a"/>
          <w:sz w:val="26"/>
          <w:szCs w:val="26"/>
        </w:rPr>
        <w:t xml:space="preserve">COMUNICADO N.° 4</w:t>
      </w:r>
    </w:p>
    <w:p>
      <w:pPr>
        <w:spacing w:after="300"/>
        <w:jc w:val="center"/>
      </w:pPr>
      <w:r>
        <w:rPr>
          <w:i/>
          <w:iCs/>
          <w:color w:val="334155"/>
          <w:sz w:val="21"/>
          <w:szCs w:val="21"/>
        </w:rPr>
        <w:t xml:space="preserve">Dirigido a: Docentes del área de Matemáticas</w:t>
      </w:r>
    </w:p>
    <w:p>
      <w:pPr>
        <w:spacing w:after="240"/>
      </w:pPr>
      <w:r>
        <w:rPr>
          <w:b/>
          <w:bCs/>
          <w:sz w:val="22"/>
          <w:szCs w:val="22"/>
        </w:rPr>
        <w:t xml:space="preserve">Asunto: </w:t>
      </w:r>
      <w:r>
        <w:rPr>
          <w:sz w:val="22"/>
          <w:szCs w:val="22"/>
        </w:rPr>
        <w:t xml:space="preserve">Invitación a conocer el Entorno Digital Interactivo de Ecuaciones Algebraicas como recurso complementario</w:t>
      </w:r>
    </w:p>
    <w:p>
      <w:pPr>
        <w:spacing w:after="220" w:before="100"/>
      </w:pPr>
      <w:r>
        <w:rPr>
          <w:sz w:val="22"/>
          <w:szCs w:val="22"/>
        </w:rPr>
        <w:t xml:space="preserve">Estimados/as colegas docentes del área de Matemáticas:</w:t>
      </w:r>
    </w:p>
    <w:p>
      <w:pPr>
        <w:spacing w:after="220" w:line="300"/>
        <w:jc w:val="both"/>
      </w:pPr>
      <w:r>
        <w:rPr>
          <w:sz w:val="22"/>
          <w:szCs w:val="22"/>
        </w:rPr>
        <w:t xml:space="preserve">Reciban un cordial saludo. Les comparto que, como parte de mi trabajo de titulación en la carrera de Pedagogía en Ciencias Experimentales de la Informática de la Universidad de Guayaquil, desarrollé un entorno digital interactivo para el estudio de las ecuaciones algebraicas de la Unidad 1, dirigido a los estudiantes de Décimo Año de Educación General Básica.</w:t>
      </w:r>
    </w:p>
    <w:p>
      <w:pPr>
        <w:spacing w:after="220" w:line="300"/>
        <w:jc w:val="both"/>
      </w:pPr>
      <w:r>
        <w:rPr>
          <w:sz w:val="22"/>
          <w:szCs w:val="22"/>
        </w:rPr>
        <w:t xml:space="preserve">El entorno cubre nueve tipos de ecuación (lineal, fraccionaria, cuadrática, sistema de ecuaciones lineales 2×2, valor absoluto, cúbica, cuártica, quíntica y de sexto grado) y combina fundamento teórico, un laboratorio virtual de práctica, un proceso de intento previo del estudiante antes de revelar la respuesta, el desarrollo paso a paso y una gráfica interactiva de cada ecuación.</w:t>
      </w:r>
    </w:p>
    <w:p>
      <w:pPr>
        <w:spacing w:after="220" w:line="300"/>
        <w:jc w:val="both"/>
      </w:pPr>
      <w:r>
        <w:rPr>
          <w:sz w:val="22"/>
          <w:szCs w:val="22"/>
        </w:rPr>
        <w:t xml:space="preserve">Les invito a revisar el entorno y considerarlo como recurso complementario en sus propias secciones, en especial en los temas donde la práctica guiada y la verificación gráfica suelen requerir más tiempo de clase. Quedo atento/a a sus comentarios y sugerencias para seguir ajustando el material a las necesidades del aula.</w:t>
      </w:r>
    </w:p>
    <w:p>
      <w:pPr>
        <w:spacing w:after="600" w:before="200"/>
      </w:pPr>
      <w:r>
        <w:rPr>
          <w:sz w:val="22"/>
          <w:szCs w:val="22"/>
        </w:rPr>
        <w:t xml:space="preserve">Atentamente,</w:t>
      </w:r>
    </w:p>
    <w:p>
      <w:pPr>
        <w:pBdr>
          <w:top w:val="single" w:color="000000" w:sz="4" w:space="1"/>
        </w:pBdr>
        <w:spacing w:after="40"/>
      </w:pPr>
      <w:r>
        <w:rPr>
          <w:sz w:val="22"/>
          <w:szCs w:val="22"/>
        </w:rPr>
        <w:t xml:space="preserve">                                                  </w:t>
      </w:r>
    </w:p>
    <w:p>
      <w:pPr>
        <w:spacing w:after="0"/>
      </w:pPr>
      <w:r>
        <w:rPr>
          <w:b/>
          <w:bCs/>
          <w:sz w:val="22"/>
          <w:szCs w:val="22"/>
        </w:rPr>
        <w:t xml:space="preserve">César Luis Camba Martínez</w:t>
      </w:r>
    </w:p>
    <w:p>
      <w:pPr>
        <w:spacing w:after="0"/>
      </w:pPr>
      <w:r>
        <w:rPr>
          <w:sz w:val="20"/>
          <w:szCs w:val="20"/>
        </w:rPr>
        <w:t xml:space="preserve">Estudiante practicante, tesista</w:t>
      </w:r>
    </w:p>
    <w:p>
      <w:pPr>
        <w:spacing w:after="0"/>
      </w:pPr>
      <w:r>
        <w:rPr>
          <w:sz w:val="20"/>
          <w:szCs w:val="20"/>
        </w:rPr>
        <w:t xml:space="preserve">Carrera de Pedagogía en Ciencias Experimentales de la Informática</w:t>
      </w:r>
    </w:p>
    <w:p>
      <w:pPr>
        <w:spacing w:after="0"/>
      </w:pPr>
      <w:r>
        <w:rPr>
          <w:sz w:val="20"/>
          <w:szCs w:val="20"/>
        </w:rPr>
        <w:t xml:space="preserve">Facultad de Filosofía, Letras y Ciencias de la Educación</w:t>
      </w:r>
    </w:p>
    <w:p>
      <w:r>
        <w:rPr>
          <w:sz w:val="20"/>
          <w:szCs w:val="20"/>
        </w:rPr>
        <w:t xml:space="preserve">Universidad de Guayaquil</w:t>
      </w:r>
    </w:p>
    <w:sectPr>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2026-09-14T19:46:29.516Z</dcterms:created>
  <dcterms:modified xsi:type="dcterms:W3CDTF">2026-09-14T19:46:29.527Z</dcterms:modified>
</cp:coreProperties>
</file>

<file path=docProps/custom.xml><?xml version="1.0" encoding="utf-8"?>
<Properties xmlns="http://schemas.openxmlformats.org/officeDocument/2006/custom-properties" xmlns:vt="http://schemas.openxmlformats.org/officeDocument/2006/docPropsVTypes"/>
</file>