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14A10D" w14:textId="77777777" w:rsidR="00467F76" w:rsidRDefault="00467F76" w:rsidP="00467F76">
      <w:pPr>
        <w:pStyle w:val="Title"/>
        <w:jc w:val="center"/>
        <w:rPr>
          <w:rFonts w:ascii="Arial" w:hAnsi="Arial" w:cs="Arial"/>
          <w:sz w:val="48"/>
          <w:szCs w:val="48"/>
        </w:rPr>
      </w:pPr>
    </w:p>
    <w:p w14:paraId="5318D1CB" w14:textId="707DFB0A" w:rsidR="00467F76" w:rsidRPr="00467F76" w:rsidRDefault="00467F76" w:rsidP="00467F76">
      <w:pPr>
        <w:pStyle w:val="Title"/>
        <w:jc w:val="center"/>
        <w:rPr>
          <w:rFonts w:ascii="Arial" w:hAnsi="Arial" w:cs="Arial"/>
          <w:sz w:val="48"/>
          <w:szCs w:val="48"/>
        </w:rPr>
      </w:pPr>
      <w:r w:rsidRPr="00467F76">
        <w:rPr>
          <w:rFonts w:ascii="Arial" w:hAnsi="Arial" w:cs="Arial"/>
          <w:sz w:val="48"/>
          <w:szCs w:val="48"/>
        </w:rPr>
        <w:t>INTRODUCTION TO MACHINE LEARNING</w:t>
      </w:r>
    </w:p>
    <w:p w14:paraId="0104D665" w14:textId="57FFC50A" w:rsidR="0057550D" w:rsidRPr="00467F76" w:rsidRDefault="00467F76" w:rsidP="00467F76">
      <w:pPr>
        <w:pStyle w:val="Title"/>
        <w:jc w:val="center"/>
        <w:rPr>
          <w:rFonts w:ascii="Arial" w:hAnsi="Arial" w:cs="Arial"/>
          <w:sz w:val="48"/>
          <w:szCs w:val="48"/>
        </w:rPr>
      </w:pPr>
      <w:r w:rsidRPr="00467F76">
        <w:rPr>
          <w:rFonts w:ascii="Arial" w:hAnsi="Arial" w:cs="Arial"/>
          <w:sz w:val="48"/>
          <w:szCs w:val="48"/>
        </w:rPr>
        <w:t xml:space="preserve">EXERCISE </w:t>
      </w:r>
      <w:r w:rsidR="00C409C8">
        <w:rPr>
          <w:rFonts w:ascii="Arial" w:hAnsi="Arial" w:cs="Arial"/>
          <w:sz w:val="48"/>
          <w:szCs w:val="48"/>
        </w:rPr>
        <w:t>2</w:t>
      </w:r>
    </w:p>
    <w:p w14:paraId="2DCE06BE" w14:textId="53E57912" w:rsidR="00467F76" w:rsidRPr="00467F76" w:rsidRDefault="00467F76" w:rsidP="00467F76">
      <w:pPr>
        <w:rPr>
          <w:rFonts w:ascii="Arial" w:hAnsi="Arial" w:cs="Arial"/>
          <w:sz w:val="18"/>
          <w:szCs w:val="18"/>
        </w:rPr>
      </w:pPr>
    </w:p>
    <w:p w14:paraId="25627D69" w14:textId="4E71DEC4" w:rsidR="00467F76" w:rsidRPr="00467F76" w:rsidRDefault="00467F76" w:rsidP="00467F76">
      <w:pPr>
        <w:rPr>
          <w:rFonts w:ascii="Arial" w:hAnsi="Arial" w:cs="Arial"/>
        </w:rPr>
      </w:pPr>
    </w:p>
    <w:p w14:paraId="017BD2D5" w14:textId="47AEEF55" w:rsidR="00467F76" w:rsidRPr="00467F76" w:rsidRDefault="00467F76" w:rsidP="00467F76">
      <w:pPr>
        <w:jc w:val="center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35B23465" wp14:editId="006243FC">
            <wp:extent cx="3361792" cy="1975510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2161" cy="19874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215F55" w14:textId="54D6BAB1" w:rsidR="00467F76" w:rsidRDefault="00467F76" w:rsidP="00467F76">
      <w:pPr>
        <w:rPr>
          <w:rFonts w:ascii="Arial" w:hAnsi="Arial" w:cs="Arial"/>
        </w:rPr>
      </w:pPr>
    </w:p>
    <w:p w14:paraId="15850493" w14:textId="2B0D4968" w:rsidR="008828C8" w:rsidRDefault="008828C8" w:rsidP="00467F76">
      <w:pPr>
        <w:rPr>
          <w:rFonts w:ascii="Arial" w:hAnsi="Arial" w:cs="Arial"/>
        </w:rPr>
      </w:pPr>
    </w:p>
    <w:p w14:paraId="3908D5C6" w14:textId="22FDEC04" w:rsidR="008828C8" w:rsidRDefault="008828C8" w:rsidP="00467F76">
      <w:pPr>
        <w:rPr>
          <w:rFonts w:ascii="Arial" w:hAnsi="Arial" w:cs="Arial"/>
        </w:rPr>
      </w:pPr>
    </w:p>
    <w:p w14:paraId="6562C0B6" w14:textId="1887EA00" w:rsidR="00467F76" w:rsidRPr="008828C8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</w:p>
    <w:p w14:paraId="22BCB05F" w14:textId="77777777" w:rsidR="00467F76" w:rsidRPr="008828C8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  <w:r w:rsidRPr="008828C8">
        <w:rPr>
          <w:rStyle w:val="Strong"/>
          <w:rFonts w:ascii="Arial" w:hAnsi="Arial" w:cs="Arial"/>
          <w:sz w:val="24"/>
          <w:szCs w:val="24"/>
        </w:rPr>
        <w:t>Teacher:</w:t>
      </w:r>
      <w:r w:rsidRPr="008828C8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 </w:t>
      </w:r>
    </w:p>
    <w:p w14:paraId="3128BA59" w14:textId="2CA7217E" w:rsidR="00467F76" w:rsidRPr="008828C8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  <w:r w:rsidRPr="008828C8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Benno Stein </w:t>
      </w:r>
    </w:p>
    <w:p w14:paraId="0693E6A9" w14:textId="2CFD2F7C" w:rsidR="00467F76" w:rsidRPr="008828C8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</w:p>
    <w:p w14:paraId="08137959" w14:textId="7BB499F9" w:rsidR="00467F76" w:rsidRPr="008828C8" w:rsidRDefault="00467F76" w:rsidP="00467F76">
      <w:pPr>
        <w:rPr>
          <w:rStyle w:val="Strong"/>
          <w:rFonts w:ascii="Arial" w:hAnsi="Arial" w:cs="Arial"/>
          <w:sz w:val="24"/>
          <w:szCs w:val="24"/>
        </w:rPr>
      </w:pPr>
      <w:r w:rsidRPr="008828C8">
        <w:rPr>
          <w:rStyle w:val="Strong"/>
          <w:rFonts w:ascii="Arial" w:hAnsi="Arial" w:cs="Arial"/>
          <w:sz w:val="24"/>
          <w:szCs w:val="24"/>
        </w:rPr>
        <w:t>Group:</w:t>
      </w:r>
    </w:p>
    <w:p w14:paraId="1470A26D" w14:textId="12EB80AD" w:rsidR="00467F76" w:rsidRPr="008828C8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  <w:r w:rsidRPr="008828C8">
        <w:rPr>
          <w:rStyle w:val="Strong"/>
          <w:rFonts w:ascii="Arial" w:hAnsi="Arial" w:cs="Arial"/>
          <w:b w:val="0"/>
          <w:bCs w:val="0"/>
          <w:sz w:val="24"/>
          <w:szCs w:val="24"/>
        </w:rPr>
        <w:t>Group 2</w:t>
      </w:r>
    </w:p>
    <w:p w14:paraId="6FB42D49" w14:textId="6E3A2B73" w:rsidR="00467F76" w:rsidRPr="008828C8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</w:p>
    <w:p w14:paraId="48A1C434" w14:textId="452DC726" w:rsidR="00467F76" w:rsidRPr="008828C8" w:rsidRDefault="00467F76" w:rsidP="006B2747">
      <w:pPr>
        <w:jc w:val="right"/>
        <w:rPr>
          <w:rStyle w:val="Strong"/>
          <w:rFonts w:ascii="Arial" w:hAnsi="Arial" w:cs="Arial"/>
          <w:sz w:val="24"/>
          <w:szCs w:val="24"/>
        </w:rPr>
      </w:pPr>
      <w:r w:rsidRPr="008828C8">
        <w:rPr>
          <w:rStyle w:val="Strong"/>
          <w:rFonts w:ascii="Arial" w:hAnsi="Arial" w:cs="Arial"/>
          <w:sz w:val="24"/>
          <w:szCs w:val="24"/>
        </w:rPr>
        <w:t>Submitted by:</w:t>
      </w:r>
    </w:p>
    <w:p w14:paraId="083DD393" w14:textId="46EA6EEA" w:rsidR="00467F76" w:rsidRPr="008828C8" w:rsidRDefault="00467F76" w:rsidP="006B2747">
      <w:pPr>
        <w:jc w:val="right"/>
        <w:rPr>
          <w:rStyle w:val="Strong"/>
          <w:rFonts w:ascii="Arial" w:hAnsi="Arial" w:cs="Arial"/>
          <w:b w:val="0"/>
          <w:bCs w:val="0"/>
          <w:sz w:val="24"/>
          <w:szCs w:val="24"/>
        </w:rPr>
      </w:pPr>
    </w:p>
    <w:p w14:paraId="2AADEFE9" w14:textId="65CAFBE9" w:rsidR="00467F76" w:rsidRPr="008828C8" w:rsidRDefault="00467F76" w:rsidP="006B2747">
      <w:pPr>
        <w:jc w:val="right"/>
        <w:rPr>
          <w:rStyle w:val="Strong"/>
          <w:rFonts w:ascii="Arial" w:hAnsi="Arial" w:cs="Arial"/>
          <w:b w:val="0"/>
          <w:bCs w:val="0"/>
          <w:sz w:val="24"/>
          <w:szCs w:val="24"/>
        </w:rPr>
      </w:pPr>
      <w:r w:rsidRPr="008828C8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Cesar Fernando </w:t>
      </w:r>
      <w:proofErr w:type="spellStart"/>
      <w:r w:rsidRPr="008828C8">
        <w:rPr>
          <w:rStyle w:val="Strong"/>
          <w:rFonts w:ascii="Arial" w:hAnsi="Arial" w:cs="Arial"/>
          <w:b w:val="0"/>
          <w:bCs w:val="0"/>
          <w:sz w:val="24"/>
          <w:szCs w:val="24"/>
        </w:rPr>
        <w:t>Gamba</w:t>
      </w:r>
      <w:proofErr w:type="spellEnd"/>
      <w:r w:rsidRPr="008828C8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 </w:t>
      </w:r>
      <w:proofErr w:type="spellStart"/>
      <w:r w:rsidRPr="008828C8">
        <w:rPr>
          <w:rStyle w:val="Strong"/>
          <w:rFonts w:ascii="Arial" w:hAnsi="Arial" w:cs="Arial"/>
          <w:b w:val="0"/>
          <w:bCs w:val="0"/>
          <w:sz w:val="24"/>
          <w:szCs w:val="24"/>
        </w:rPr>
        <w:t>Tiusaba</w:t>
      </w:r>
      <w:proofErr w:type="spellEnd"/>
    </w:p>
    <w:p w14:paraId="6B67B1CB" w14:textId="25148E3B" w:rsidR="00467F76" w:rsidRDefault="00467F76" w:rsidP="006B2747">
      <w:pPr>
        <w:jc w:val="right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 w:rsidRPr="008828C8"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Abhishek </w:t>
      </w:r>
      <w:proofErr w:type="spellStart"/>
      <w:r w:rsidRPr="008828C8">
        <w:rPr>
          <w:rFonts w:ascii="Arial" w:hAnsi="Arial" w:cs="Arial"/>
          <w:color w:val="1D2125"/>
          <w:sz w:val="24"/>
          <w:szCs w:val="24"/>
          <w:shd w:val="clear" w:color="auto" w:fill="FFFFFF"/>
        </w:rPr>
        <w:t>Dilip</w:t>
      </w:r>
      <w:proofErr w:type="spellEnd"/>
      <w:r w:rsidRPr="008828C8"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Patil</w:t>
      </w:r>
    </w:p>
    <w:p w14:paraId="6AD0C3C4" w14:textId="40F1F8A3" w:rsidR="008828C8" w:rsidRPr="002C6504" w:rsidRDefault="002C6504" w:rsidP="002C6504">
      <w:pPr>
        <w:jc w:val="right"/>
        <w:rPr>
          <w:rStyle w:val="Strong"/>
          <w:rFonts w:ascii="Arial" w:hAnsi="Arial" w:cs="Arial"/>
          <w:b w:val="0"/>
          <w:bCs w:val="0"/>
          <w:sz w:val="24"/>
          <w:szCs w:val="24"/>
        </w:rPr>
      </w:pPr>
      <w:proofErr w:type="spellStart"/>
      <w:r w:rsidRPr="002C6504">
        <w:rPr>
          <w:rStyle w:val="Strong"/>
          <w:rFonts w:ascii="Arial" w:hAnsi="Arial" w:cs="Arial"/>
          <w:b w:val="0"/>
          <w:bCs w:val="0"/>
          <w:sz w:val="24"/>
          <w:szCs w:val="24"/>
        </w:rPr>
        <w:t>Asmae</w:t>
      </w:r>
      <w:proofErr w:type="spellEnd"/>
      <w:r w:rsidRPr="002C6504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 </w:t>
      </w:r>
      <w:proofErr w:type="spellStart"/>
      <w:r w:rsidRPr="002C6504">
        <w:rPr>
          <w:rStyle w:val="Strong"/>
          <w:rFonts w:ascii="Arial" w:hAnsi="Arial" w:cs="Arial"/>
          <w:b w:val="0"/>
          <w:bCs w:val="0"/>
          <w:sz w:val="24"/>
          <w:szCs w:val="24"/>
        </w:rPr>
        <w:t>Mehdizadeh</w:t>
      </w:r>
      <w:proofErr w:type="spellEnd"/>
    </w:p>
    <w:p w14:paraId="5000E374" w14:textId="77777777" w:rsidR="006B2747" w:rsidRPr="008828C8" w:rsidRDefault="006B2747" w:rsidP="00467F76">
      <w:pPr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</w:p>
    <w:p w14:paraId="3E01087A" w14:textId="10C6FD4A" w:rsidR="008828C8" w:rsidRPr="008828C8" w:rsidRDefault="008828C8" w:rsidP="00467F76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8828C8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lastRenderedPageBreak/>
        <w:t xml:space="preserve">Exercise 1: </w:t>
      </w:r>
      <w:r w:rsidR="00C409C8" w:rsidRPr="00C409C8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Machine Learning Basics</w:t>
      </w:r>
    </w:p>
    <w:p w14:paraId="42511BFC" w14:textId="77777777" w:rsidR="00C409C8" w:rsidRDefault="00C409C8" w:rsidP="00C409C8">
      <w:pPr>
        <w:pStyle w:val="ListParagraph"/>
        <w:numPr>
          <w:ilvl w:val="0"/>
          <w:numId w:val="19"/>
        </w:numPr>
        <w:rPr>
          <w:rFonts w:ascii="Arial" w:hAnsi="Arial" w:cs="Arial"/>
        </w:rPr>
      </w:pPr>
      <w:r w:rsidRPr="00C409C8">
        <w:rPr>
          <w:rFonts w:ascii="Arial" w:hAnsi="Arial" w:cs="Arial"/>
        </w:rPr>
        <w:t xml:space="preserve">Name these five concepts: x, </w:t>
      </w:r>
      <w:r w:rsidRPr="00C409C8">
        <w:rPr>
          <w:rFonts w:ascii="Arial" w:hAnsi="Arial" w:cs="Arial"/>
          <w:b/>
          <w:bCs/>
        </w:rPr>
        <w:t>x</w:t>
      </w:r>
      <w:r w:rsidRPr="00C409C8">
        <w:rPr>
          <w:rFonts w:ascii="Arial" w:hAnsi="Arial" w:cs="Arial"/>
        </w:rPr>
        <w:t xml:space="preserve">, </w:t>
      </w:r>
      <w:r w:rsidRPr="00C409C8">
        <w:rPr>
          <w:rFonts w:ascii="Arial" w:hAnsi="Arial" w:cs="Arial"/>
          <w:b/>
          <w:bCs/>
        </w:rPr>
        <w:t>X</w:t>
      </w:r>
      <w:r w:rsidRPr="00C409C8">
        <w:rPr>
          <w:rFonts w:ascii="Arial" w:hAnsi="Arial" w:cs="Arial"/>
        </w:rPr>
        <w:t xml:space="preserve">, </w:t>
      </w:r>
      <w:r w:rsidRPr="00C409C8">
        <w:rPr>
          <w:rFonts w:ascii="Arial" w:hAnsi="Arial" w:cs="Arial"/>
          <w:i/>
          <w:iCs/>
        </w:rPr>
        <w:t>X</w:t>
      </w:r>
      <w:r w:rsidRPr="00C409C8">
        <w:rPr>
          <w:rFonts w:ascii="Arial" w:hAnsi="Arial" w:cs="Arial"/>
        </w:rPr>
        <w:t>, X</w:t>
      </w:r>
    </w:p>
    <w:p w14:paraId="3AB91FED" w14:textId="2590E294" w:rsidR="00C409C8" w:rsidRPr="00C409C8" w:rsidRDefault="00C409C8" w:rsidP="00C409C8">
      <w:pPr>
        <w:pStyle w:val="ListParagraph"/>
        <w:numPr>
          <w:ilvl w:val="0"/>
          <w:numId w:val="19"/>
        </w:numPr>
        <w:rPr>
          <w:rFonts w:ascii="Arial" w:hAnsi="Arial" w:cs="Arial"/>
        </w:rPr>
      </w:pPr>
      <w:r w:rsidRPr="00C409C8">
        <w:rPr>
          <w:rFonts w:ascii="Arial" w:hAnsi="Arial" w:cs="Arial"/>
        </w:rPr>
        <w:t>Give the hypothesis space H of linear regression with p features.</w:t>
      </w:r>
    </w:p>
    <w:p w14:paraId="448DA760" w14:textId="77777777" w:rsidR="00C409C8" w:rsidRDefault="00C409C8" w:rsidP="00C409C8">
      <w:pPr>
        <w:pStyle w:val="ListParagraph"/>
        <w:numPr>
          <w:ilvl w:val="0"/>
          <w:numId w:val="19"/>
        </w:numPr>
        <w:rPr>
          <w:rFonts w:ascii="Arial" w:hAnsi="Arial" w:cs="Arial"/>
        </w:rPr>
      </w:pPr>
      <w:r w:rsidRPr="00C409C8">
        <w:rPr>
          <w:rFonts w:ascii="Arial" w:hAnsi="Arial" w:cs="Arial"/>
        </w:rPr>
        <w:t>Explain the Bayes error.</w:t>
      </w:r>
    </w:p>
    <w:p w14:paraId="11448186" w14:textId="77777777" w:rsidR="00C409C8" w:rsidRDefault="00C409C8" w:rsidP="00C409C8">
      <w:pPr>
        <w:pStyle w:val="ListParagraph"/>
        <w:numPr>
          <w:ilvl w:val="0"/>
          <w:numId w:val="19"/>
        </w:numPr>
        <w:rPr>
          <w:rFonts w:ascii="Arial" w:hAnsi="Arial" w:cs="Arial"/>
        </w:rPr>
      </w:pPr>
      <w:r w:rsidRPr="00C409C8">
        <w:rPr>
          <w:rFonts w:ascii="Arial" w:hAnsi="Arial" w:cs="Arial"/>
        </w:rPr>
        <w:t>How can one reduce the Bayes error?</w:t>
      </w:r>
    </w:p>
    <w:p w14:paraId="45C4F54E" w14:textId="77777777" w:rsidR="00C409C8" w:rsidRDefault="00C409C8" w:rsidP="00C409C8">
      <w:pPr>
        <w:pStyle w:val="ListParagraph"/>
        <w:numPr>
          <w:ilvl w:val="0"/>
          <w:numId w:val="19"/>
        </w:numPr>
        <w:rPr>
          <w:rFonts w:ascii="Arial" w:hAnsi="Arial" w:cs="Arial"/>
        </w:rPr>
      </w:pPr>
      <w:r w:rsidRPr="00C409C8">
        <w:rPr>
          <w:rFonts w:ascii="Arial" w:hAnsi="Arial" w:cs="Arial"/>
        </w:rPr>
        <w:t>Give an example of a dataset D1 with (label) noise: D1 = {. . .}</w:t>
      </w:r>
    </w:p>
    <w:p w14:paraId="743CC8B8" w14:textId="5A673E11" w:rsidR="00C409C8" w:rsidRPr="00C409C8" w:rsidRDefault="00C409C8" w:rsidP="00C409C8">
      <w:pPr>
        <w:pStyle w:val="ListParagraph"/>
        <w:numPr>
          <w:ilvl w:val="0"/>
          <w:numId w:val="19"/>
        </w:numPr>
        <w:rPr>
          <w:rFonts w:ascii="Arial" w:hAnsi="Arial" w:cs="Arial"/>
        </w:rPr>
      </w:pPr>
      <w:r w:rsidRPr="00C409C8">
        <w:rPr>
          <w:rFonts w:ascii="Arial" w:hAnsi="Arial" w:cs="Arial"/>
        </w:rPr>
        <w:t>Given this dataset D2, take a (class-)stratified sample D</w:t>
      </w:r>
      <w:proofErr w:type="gramStart"/>
      <w:r w:rsidRPr="00C409C8">
        <w:rPr>
          <w:rFonts w:ascii="Arial" w:hAnsi="Arial" w:cs="Arial"/>
        </w:rPr>
        <w:t>2,tr</w:t>
      </w:r>
      <w:proofErr w:type="gramEnd"/>
      <w:r w:rsidRPr="00C409C8">
        <w:rPr>
          <w:rFonts w:ascii="Arial" w:hAnsi="Arial" w:cs="Arial"/>
        </w:rPr>
        <w:t xml:space="preserve"> of D2 with |D2,tr| = 6:</w:t>
      </w:r>
    </w:p>
    <w:p w14:paraId="5769EADA" w14:textId="31A26C83" w:rsidR="00C409C8" w:rsidRPr="00C409C8" w:rsidRDefault="00C409C8" w:rsidP="00C409C8">
      <w:pPr>
        <w:ind w:left="720"/>
        <w:rPr>
          <w:rFonts w:ascii="Arial" w:hAnsi="Arial" w:cs="Arial"/>
        </w:rPr>
      </w:pPr>
      <w:r w:rsidRPr="00C409C8">
        <w:rPr>
          <w:rFonts w:ascii="Arial" w:hAnsi="Arial" w:cs="Arial"/>
        </w:rPr>
        <w:t>D2 = {(x1, c1), (x2, c2), (x3, c3), (x4, c2), (x5, c2), (x6, c3), (x7, c1), (x8, c3), (x9, c2), (x10, c2),</w:t>
      </w:r>
      <w:r>
        <w:rPr>
          <w:rFonts w:ascii="Arial" w:hAnsi="Arial" w:cs="Arial"/>
        </w:rPr>
        <w:t xml:space="preserve"> </w:t>
      </w:r>
      <w:r w:rsidRPr="00C409C8">
        <w:rPr>
          <w:rFonts w:ascii="Arial" w:hAnsi="Arial" w:cs="Arial"/>
        </w:rPr>
        <w:t>(x11, c3), (x12, c2)}</w:t>
      </w:r>
    </w:p>
    <w:p w14:paraId="16FE1939" w14:textId="15638251" w:rsidR="00B87ED5" w:rsidRPr="00C409C8" w:rsidRDefault="00C409C8" w:rsidP="00C409C8">
      <w:pPr>
        <w:ind w:left="720"/>
        <w:rPr>
          <w:rFonts w:ascii="Arial" w:hAnsi="Arial" w:cs="Arial"/>
        </w:rPr>
      </w:pPr>
      <w:r w:rsidRPr="00C409C8">
        <w:rPr>
          <w:rFonts w:ascii="Arial" w:hAnsi="Arial" w:cs="Arial"/>
        </w:rPr>
        <w:t>D</w:t>
      </w:r>
      <w:proofErr w:type="gramStart"/>
      <w:r w:rsidRPr="00C409C8">
        <w:rPr>
          <w:rFonts w:ascii="Arial" w:hAnsi="Arial" w:cs="Arial"/>
        </w:rPr>
        <w:t>2,tr</w:t>
      </w:r>
      <w:proofErr w:type="gramEnd"/>
      <w:r w:rsidRPr="00C409C8">
        <w:rPr>
          <w:rFonts w:ascii="Arial" w:hAnsi="Arial" w:cs="Arial"/>
        </w:rPr>
        <w:t xml:space="preserve"> = {. . .}</w:t>
      </w:r>
    </w:p>
    <w:p w14:paraId="5AAB6E26" w14:textId="1862637F" w:rsidR="00467F76" w:rsidRPr="006B2747" w:rsidRDefault="006B2747" w:rsidP="00467F76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6B2747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Exercise 2: </w:t>
      </w:r>
      <w:r w:rsidR="00C409C8" w:rsidRPr="00C409C8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Probabilistic Foundation of the True Misclassification Rate</w:t>
      </w:r>
    </w:p>
    <w:p w14:paraId="592C3560" w14:textId="77777777" w:rsidR="00C409C8" w:rsidRPr="00C409C8" w:rsidRDefault="00C409C8" w:rsidP="00C409C8">
      <w:pPr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t xml:space="preserve">Consider a sample space Omega = {o {1}, </w:t>
      </w:r>
      <w:proofErr w:type="gramStart"/>
      <w:r w:rsidRPr="00C409C8">
        <w:rPr>
          <w:rFonts w:ascii="Arial" w:hAnsi="Arial" w:cs="Arial"/>
        </w:rPr>
        <w:t>o{</w:t>
      </w:r>
      <w:proofErr w:type="gramEnd"/>
      <w:r w:rsidRPr="00C409C8">
        <w:rPr>
          <w:rFonts w:ascii="Arial" w:hAnsi="Arial" w:cs="Arial"/>
        </w:rPr>
        <w:t>2}, o{3}, o{4}, o{5}, o{6}} with six outcomes; i.e., each elementary event {o{</w:t>
      </w:r>
      <w:proofErr w:type="spellStart"/>
      <w:r w:rsidRPr="00C409C8">
        <w:rPr>
          <w:rFonts w:ascii="Arial" w:hAnsi="Arial" w:cs="Arial"/>
        </w:rPr>
        <w:t>i</w:t>
      </w:r>
      <w:proofErr w:type="spellEnd"/>
      <w:r w:rsidRPr="00C409C8">
        <w:rPr>
          <w:rFonts w:ascii="Arial" w:hAnsi="Arial" w:cs="Arial"/>
        </w:rPr>
        <w:t xml:space="preserve">}} corresponds to observing one of six distinct objects. Let X subset R ^ 2 be a feature space, C = {0, 1} be of two classes, and P be a probability measure defined on {P}. Further, let X: Omega -&gt; X and </w:t>
      </w:r>
      <w:proofErr w:type="gramStart"/>
      <w:r w:rsidRPr="00C409C8">
        <w:rPr>
          <w:rFonts w:ascii="Arial" w:hAnsi="Arial" w:cs="Arial"/>
        </w:rPr>
        <w:t>C :</w:t>
      </w:r>
      <w:proofErr w:type="gramEnd"/>
      <w:r w:rsidRPr="00C409C8">
        <w:rPr>
          <w:rFonts w:ascii="Arial" w:hAnsi="Arial" w:cs="Arial"/>
        </w:rPr>
        <w:t xml:space="preserve"> Omega -&gt; C be two random variables defined according to this table:</w:t>
      </w:r>
    </w:p>
    <w:p w14:paraId="722AEA62" w14:textId="2CBA1425" w:rsidR="006B2747" w:rsidRDefault="00C409C8" w:rsidP="006B2747">
      <w:pPr>
        <w:jc w:val="center"/>
        <w:rPr>
          <w:rFonts w:ascii="Arial" w:hAnsi="Arial" w:cs="Arial"/>
        </w:rPr>
      </w:pPr>
      <w:r w:rsidRPr="00C42112">
        <w:rPr>
          <w:rFonts w:ascii="Arial" w:hAnsi="Arial" w:cs="Arial"/>
          <w:noProof/>
          <w:color w:val="FF0000"/>
          <w:lang w:val="en-US"/>
        </w:rPr>
        <w:drawing>
          <wp:inline distT="0" distB="0" distL="0" distR="0" wp14:anchorId="090C84F5" wp14:editId="405560CE">
            <wp:extent cx="2301439" cy="1646063"/>
            <wp:effectExtent l="0" t="0" r="3810" b="0"/>
            <wp:docPr id="1683992080" name="Picture 1" descr="A table with numbers and lett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992080" name="Picture 1" descr="A table with numbers and letters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01439" cy="1646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D724C" w14:textId="7A043A2D" w:rsidR="00C409C8" w:rsidRDefault="00C409C8" w:rsidP="00C409C8">
      <w:pPr>
        <w:pStyle w:val="ListParagraph"/>
        <w:numPr>
          <w:ilvl w:val="0"/>
          <w:numId w:val="21"/>
        </w:numPr>
        <w:spacing w:line="278" w:lineRule="auto"/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t xml:space="preserve">Specify the joint distribution function </w:t>
      </w:r>
      <w:proofErr w:type="gramStart"/>
      <w:r w:rsidRPr="00C409C8">
        <w:rPr>
          <w:rFonts w:ascii="Arial" w:hAnsi="Arial" w:cs="Arial"/>
        </w:rPr>
        <w:t>p(</w:t>
      </w:r>
      <w:proofErr w:type="gramEnd"/>
      <w:r w:rsidRPr="00C409C8">
        <w:rPr>
          <w:rFonts w:ascii="Arial" w:hAnsi="Arial" w:cs="Arial"/>
        </w:rPr>
        <w:t>x, c) := P (X=x, C=c) by completing this table:</w:t>
      </w:r>
    </w:p>
    <w:p w14:paraId="0F38C277" w14:textId="59068E95" w:rsidR="0063786F" w:rsidRPr="00C409C8" w:rsidRDefault="0063786F" w:rsidP="0063786F">
      <w:pPr>
        <w:pStyle w:val="ListParagraph"/>
        <w:spacing w:line="278" w:lineRule="auto"/>
        <w:jc w:val="center"/>
        <w:rPr>
          <w:rFonts w:ascii="Arial" w:hAnsi="Arial" w:cs="Arial"/>
        </w:rPr>
      </w:pPr>
      <w:r w:rsidRPr="0063786F">
        <w:rPr>
          <w:rFonts w:ascii="Arial" w:hAnsi="Arial" w:cs="Arial"/>
          <w:noProof/>
        </w:rPr>
        <w:drawing>
          <wp:inline distT="0" distB="0" distL="0" distR="0" wp14:anchorId="6B98D01B" wp14:editId="65E18AF3">
            <wp:extent cx="1097280" cy="737104"/>
            <wp:effectExtent l="0" t="0" r="762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08292" cy="744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EE692" w14:textId="189C66CB" w:rsidR="00C409C8" w:rsidRDefault="00C409C8" w:rsidP="00C409C8">
      <w:pPr>
        <w:pStyle w:val="ListParagraph"/>
        <w:numPr>
          <w:ilvl w:val="0"/>
          <w:numId w:val="21"/>
        </w:numPr>
        <w:spacing w:line="278" w:lineRule="auto"/>
        <w:rPr>
          <w:rFonts w:ascii="Arial" w:hAnsi="Arial" w:cs="Arial"/>
        </w:rPr>
      </w:pPr>
      <w:r w:rsidRPr="00C409C8">
        <w:rPr>
          <w:rFonts w:ascii="Arial" w:hAnsi="Arial" w:cs="Arial"/>
        </w:rPr>
        <w:t>Specify the Bayes classifier y*() by completing this table (potentially more than one correct answer):</w:t>
      </w:r>
    </w:p>
    <w:p w14:paraId="43203D68" w14:textId="79A51178" w:rsidR="0063786F" w:rsidRPr="00C409C8" w:rsidRDefault="0063786F" w:rsidP="0063786F">
      <w:pPr>
        <w:pStyle w:val="ListParagraph"/>
        <w:spacing w:line="278" w:lineRule="auto"/>
        <w:jc w:val="center"/>
        <w:rPr>
          <w:rFonts w:ascii="Arial" w:hAnsi="Arial" w:cs="Arial"/>
        </w:rPr>
      </w:pPr>
      <w:r w:rsidRPr="0063786F">
        <w:rPr>
          <w:rFonts w:ascii="Arial" w:hAnsi="Arial" w:cs="Arial"/>
          <w:noProof/>
        </w:rPr>
        <w:drawing>
          <wp:inline distT="0" distB="0" distL="0" distR="0" wp14:anchorId="4C9C3216" wp14:editId="5F3CA877">
            <wp:extent cx="974104" cy="831551"/>
            <wp:effectExtent l="0" t="0" r="0" b="698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81391" cy="837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38875" w14:textId="62C6855A" w:rsidR="00C409C8" w:rsidRPr="00C409C8" w:rsidRDefault="00C409C8" w:rsidP="00C409C8">
      <w:pPr>
        <w:pStyle w:val="ListParagraph"/>
        <w:numPr>
          <w:ilvl w:val="0"/>
          <w:numId w:val="21"/>
        </w:numPr>
        <w:spacing w:line="278" w:lineRule="auto"/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t xml:space="preserve">Specify the true misclassification rate Err </w:t>
      </w:r>
      <w:r w:rsidRPr="00C409C8">
        <w:rPr>
          <w:rFonts w:ascii="Cambria Math" w:hAnsi="Cambria Math" w:cs="Cambria Math"/>
        </w:rPr>
        <w:t>∗</w:t>
      </w:r>
      <w:r w:rsidRPr="00C409C8">
        <w:rPr>
          <w:rFonts w:ascii="Arial" w:hAnsi="Arial" w:cs="Arial"/>
        </w:rPr>
        <w:t xml:space="preserve"> of the Bayes classifier.</w:t>
      </w:r>
    </w:p>
    <w:p w14:paraId="56371DB4" w14:textId="223867F4" w:rsidR="00055C1E" w:rsidRDefault="00055C1E" w:rsidP="00055C1E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8828C8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Exercise </w:t>
      </w:r>
      <w: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3</w:t>
      </w:r>
      <w:r w:rsidRPr="008828C8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: </w:t>
      </w:r>
      <w:r w:rsidR="00C409C8" w:rsidRPr="00C409C8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Evaluating Effectiveness</w:t>
      </w:r>
    </w:p>
    <w:p w14:paraId="178CC8F1" w14:textId="77777777" w:rsidR="00C409C8" w:rsidRPr="00C409C8" w:rsidRDefault="00C409C8" w:rsidP="00C409C8">
      <w:pPr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t>Consider the following family of classification models:</w:t>
      </w:r>
    </w:p>
    <w:p w14:paraId="0F0579EE" w14:textId="77777777" w:rsidR="00C409C8" w:rsidRPr="00C409C8" w:rsidRDefault="00C409C8" w:rsidP="00C409C8">
      <w:pPr>
        <w:jc w:val="both"/>
        <w:rPr>
          <w:rFonts w:ascii="Arial" w:hAnsi="Arial" w:cs="Arial"/>
        </w:rPr>
      </w:pPr>
      <w:r w:rsidRPr="00C409C8">
        <w:rPr>
          <w:rFonts w:ascii="Arial" w:hAnsi="Arial" w:cs="Arial"/>
          <w:noProof/>
        </w:rPr>
        <w:drawing>
          <wp:inline distT="0" distB="0" distL="0" distR="0" wp14:anchorId="242ED32C" wp14:editId="336806D7">
            <wp:extent cx="1479550" cy="339801"/>
            <wp:effectExtent l="0" t="0" r="6350" b="3175"/>
            <wp:docPr id="16225646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5646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86444" cy="341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351A9" w14:textId="77777777" w:rsidR="00C409C8" w:rsidRPr="00C409C8" w:rsidRDefault="00C409C8" w:rsidP="00C409C8">
      <w:pPr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lastRenderedPageBreak/>
        <w:t xml:space="preserve">where w </w:t>
      </w:r>
      <w:r w:rsidRPr="00C409C8">
        <w:rPr>
          <w:rFonts w:ascii="Cambria Math" w:hAnsi="Cambria Math" w:cs="Cambria Math"/>
        </w:rPr>
        <w:t>∈</w:t>
      </w:r>
      <w:r w:rsidRPr="00C409C8">
        <w:rPr>
          <w:rFonts w:ascii="Arial" w:hAnsi="Arial" w:cs="Arial"/>
        </w:rPr>
        <w:t xml:space="preserve"> {</w:t>
      </w:r>
      <w:proofErr w:type="gramStart"/>
      <w:r w:rsidRPr="00C409C8">
        <w:rPr>
          <w:rFonts w:ascii="Arial" w:hAnsi="Arial" w:cs="Arial"/>
        </w:rPr>
        <w:t>1,−</w:t>
      </w:r>
      <w:proofErr w:type="gramEnd"/>
      <w:r w:rsidRPr="00C409C8">
        <w:rPr>
          <w:rFonts w:ascii="Arial" w:hAnsi="Arial" w:cs="Arial"/>
        </w:rPr>
        <w:t xml:space="preserve">1} is a model parameter learned from data, and π </w:t>
      </w:r>
      <w:r w:rsidRPr="00C409C8">
        <w:rPr>
          <w:rFonts w:ascii="Cambria Math" w:hAnsi="Cambria Math" w:cs="Cambria Math"/>
        </w:rPr>
        <w:t>∈</w:t>
      </w:r>
      <w:r w:rsidRPr="00C409C8">
        <w:rPr>
          <w:rFonts w:ascii="Arial" w:hAnsi="Arial" w:cs="Arial"/>
        </w:rPr>
        <w:t xml:space="preserve"> {1, . . . , p} is a hyperparameter selected manually beforehand. During training, the parameter w is chosen according to the simple learning algorithm shown on the left:</w:t>
      </w:r>
    </w:p>
    <w:p w14:paraId="4600B50F" w14:textId="77777777" w:rsidR="00C409C8" w:rsidRPr="00DE30D7" w:rsidRDefault="00C409C8" w:rsidP="00C409C8">
      <w:pPr>
        <w:jc w:val="both"/>
        <w:rPr>
          <w:rFonts w:ascii="Arial Narrow" w:hAnsi="Arial Narrow"/>
          <w:color w:val="FF0000"/>
          <w:lang w:val="en-US"/>
        </w:rPr>
      </w:pPr>
      <w:r w:rsidRPr="00DE30D7">
        <w:rPr>
          <w:rFonts w:ascii="Arial Narrow" w:hAnsi="Arial Narrow"/>
          <w:noProof/>
          <w:color w:val="FF0000"/>
          <w:lang w:val="en-US"/>
        </w:rPr>
        <w:drawing>
          <wp:inline distT="0" distB="0" distL="0" distR="0" wp14:anchorId="38DB475D" wp14:editId="4F4D8BC8">
            <wp:extent cx="5760720" cy="5171440"/>
            <wp:effectExtent l="0" t="0" r="0" b="0"/>
            <wp:docPr id="6836082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6082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7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408D5" w14:textId="77777777" w:rsidR="00C409C8" w:rsidRPr="00C409C8" w:rsidRDefault="00C409C8" w:rsidP="00C409C8">
      <w:pPr>
        <w:pStyle w:val="ListParagraph"/>
        <w:numPr>
          <w:ilvl w:val="0"/>
          <w:numId w:val="24"/>
        </w:numPr>
        <w:spacing w:line="278" w:lineRule="auto"/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t>Let the hyperparameter π be fixed at π = 1. Using the algorithm Learn given above, train a classifier y1() on all of D, and determine the training error Err(y1(</w:t>
      </w:r>
      <w:proofErr w:type="gramStart"/>
      <w:r w:rsidRPr="00C409C8">
        <w:rPr>
          <w:rFonts w:ascii="Arial" w:hAnsi="Arial" w:cs="Arial"/>
        </w:rPr>
        <w:t>),D</w:t>
      </w:r>
      <w:proofErr w:type="gramEnd"/>
      <w:r w:rsidRPr="00C409C8">
        <w:rPr>
          <w:rFonts w:ascii="Arial" w:hAnsi="Arial" w:cs="Arial"/>
        </w:rPr>
        <w:t>).</w:t>
      </w:r>
    </w:p>
    <w:p w14:paraId="22603CF3" w14:textId="77777777" w:rsidR="00C409C8" w:rsidRPr="00C409C8" w:rsidRDefault="00C409C8" w:rsidP="00C409C8">
      <w:pPr>
        <w:pStyle w:val="ListParagraph"/>
        <w:numPr>
          <w:ilvl w:val="0"/>
          <w:numId w:val="24"/>
        </w:numPr>
        <w:spacing w:line="278" w:lineRule="auto"/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t xml:space="preserve">Let </w:t>
      </w:r>
      <w:proofErr w:type="spellStart"/>
      <w:r w:rsidRPr="00C409C8">
        <w:rPr>
          <w:rFonts w:ascii="Arial" w:hAnsi="Arial" w:cs="Arial"/>
        </w:rPr>
        <w:t>Dtest</w:t>
      </w:r>
      <w:proofErr w:type="spellEnd"/>
      <w:r w:rsidRPr="00C409C8">
        <w:rPr>
          <w:rFonts w:ascii="Arial" w:hAnsi="Arial" w:cs="Arial"/>
        </w:rPr>
        <w:t xml:space="preserve"> = {x8, x9, x10} be the test set. Leaving π = 1 as before, train classifier y′1 () on </w:t>
      </w:r>
      <w:proofErr w:type="spellStart"/>
      <w:r w:rsidRPr="00C409C8">
        <w:rPr>
          <w:rFonts w:ascii="Arial" w:hAnsi="Arial" w:cs="Arial"/>
        </w:rPr>
        <w:t>Dtr</w:t>
      </w:r>
      <w:proofErr w:type="spellEnd"/>
      <w:r w:rsidRPr="00C409C8">
        <w:rPr>
          <w:rFonts w:ascii="Arial" w:hAnsi="Arial" w:cs="Arial"/>
        </w:rPr>
        <w:t xml:space="preserve"> = D \ </w:t>
      </w:r>
      <w:proofErr w:type="spellStart"/>
      <w:r w:rsidRPr="00C409C8">
        <w:rPr>
          <w:rFonts w:ascii="Arial" w:hAnsi="Arial" w:cs="Arial"/>
        </w:rPr>
        <w:t>Dtest</w:t>
      </w:r>
      <w:proofErr w:type="spellEnd"/>
      <w:r w:rsidRPr="00C409C8">
        <w:rPr>
          <w:rFonts w:ascii="Arial" w:hAnsi="Arial" w:cs="Arial"/>
        </w:rPr>
        <w:t xml:space="preserve"> and determine the holdout error </w:t>
      </w:r>
      <w:proofErr w:type="gramStart"/>
      <w:r w:rsidRPr="00C409C8">
        <w:rPr>
          <w:rFonts w:ascii="Arial" w:hAnsi="Arial" w:cs="Arial"/>
        </w:rPr>
        <w:t>Err(</w:t>
      </w:r>
      <w:proofErr w:type="gramEnd"/>
      <w:r w:rsidRPr="00C409C8">
        <w:rPr>
          <w:rFonts w:ascii="Arial" w:hAnsi="Arial" w:cs="Arial"/>
        </w:rPr>
        <w:t>y′1 (),</w:t>
      </w:r>
      <w:proofErr w:type="spellStart"/>
      <w:r w:rsidRPr="00C409C8">
        <w:rPr>
          <w:rFonts w:ascii="Arial" w:hAnsi="Arial" w:cs="Arial"/>
        </w:rPr>
        <w:t>Dtest</w:t>
      </w:r>
      <w:proofErr w:type="spellEnd"/>
      <w:r w:rsidRPr="00C409C8">
        <w:rPr>
          <w:rFonts w:ascii="Arial" w:hAnsi="Arial" w:cs="Arial"/>
        </w:rPr>
        <w:t xml:space="preserve"> ).</w:t>
      </w:r>
    </w:p>
    <w:p w14:paraId="2361491E" w14:textId="11AFDA8E" w:rsidR="00C409C8" w:rsidRPr="00C409C8" w:rsidRDefault="00C409C8" w:rsidP="00C409C8">
      <w:pPr>
        <w:pStyle w:val="ListParagraph"/>
        <w:numPr>
          <w:ilvl w:val="0"/>
          <w:numId w:val="24"/>
        </w:numPr>
        <w:spacing w:line="278" w:lineRule="auto"/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t xml:space="preserve">Let </w:t>
      </w:r>
      <w:proofErr w:type="spellStart"/>
      <w:r w:rsidRPr="00C409C8">
        <w:rPr>
          <w:rFonts w:ascii="Arial" w:hAnsi="Arial" w:cs="Arial"/>
        </w:rPr>
        <w:t>Dval</w:t>
      </w:r>
      <w:proofErr w:type="spellEnd"/>
      <w:r w:rsidRPr="00C409C8">
        <w:rPr>
          <w:rFonts w:ascii="Arial" w:hAnsi="Arial" w:cs="Arial"/>
        </w:rPr>
        <w:t xml:space="preserve"> 1 = {x1, x2, x3, x4} and </w:t>
      </w:r>
      <w:proofErr w:type="spellStart"/>
      <w:r w:rsidRPr="00C409C8">
        <w:rPr>
          <w:rFonts w:ascii="Arial" w:hAnsi="Arial" w:cs="Arial"/>
        </w:rPr>
        <w:t>Dval</w:t>
      </w:r>
      <w:proofErr w:type="spellEnd"/>
      <w:r w:rsidRPr="00C409C8">
        <w:rPr>
          <w:rFonts w:ascii="Arial" w:hAnsi="Arial" w:cs="Arial"/>
        </w:rPr>
        <w:t xml:space="preserve"> 2 = {x5, x6, x7} be the sets used for model selection with k = 2 validation sets (see slides). Determine π</w:t>
      </w:r>
      <w:r w:rsidRPr="00C409C8">
        <w:rPr>
          <w:rFonts w:ascii="Cambria Math" w:hAnsi="Cambria Math" w:cs="Cambria Math"/>
        </w:rPr>
        <w:t>∗</w:t>
      </w:r>
      <w:r w:rsidRPr="00C409C8">
        <w:rPr>
          <w:rFonts w:ascii="Arial" w:hAnsi="Arial" w:cs="Arial"/>
        </w:rPr>
        <w:t>, and then determine the holdout error for yπ</w:t>
      </w:r>
      <w:proofErr w:type="gramStart"/>
      <w:r w:rsidRPr="00C409C8">
        <w:rPr>
          <w:rFonts w:ascii="Cambria Math" w:hAnsi="Cambria Math" w:cs="Cambria Math"/>
        </w:rPr>
        <w:t>∗</w:t>
      </w:r>
      <w:r w:rsidRPr="00C409C8">
        <w:rPr>
          <w:rFonts w:ascii="Arial" w:hAnsi="Arial" w:cs="Arial"/>
        </w:rPr>
        <w:t>(</w:t>
      </w:r>
      <w:proofErr w:type="gramEnd"/>
      <w:r w:rsidRPr="00C409C8">
        <w:rPr>
          <w:rFonts w:ascii="Arial" w:hAnsi="Arial" w:cs="Arial"/>
        </w:rPr>
        <w:t xml:space="preserve">). </w:t>
      </w:r>
    </w:p>
    <w:p w14:paraId="68F8C5BE" w14:textId="77777777" w:rsidR="00C409C8" w:rsidRPr="00C409C8" w:rsidRDefault="00C409C8" w:rsidP="00055C1E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</w:pPr>
    </w:p>
    <w:p w14:paraId="3A24B33E" w14:textId="47C4686A" w:rsidR="00467F76" w:rsidRPr="00B87ED5" w:rsidRDefault="00B87ED5" w:rsidP="00467F76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B87ED5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Exercise 4: </w:t>
      </w:r>
      <w:r w:rsidR="00C409C8" w:rsidRPr="00C409C8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Receiver Operating Characteristic (ROC)</w:t>
      </w:r>
    </w:p>
    <w:p w14:paraId="4364ED3C" w14:textId="20F01964" w:rsidR="00DF2E3D" w:rsidRPr="00DF2E3D" w:rsidRDefault="00DF2E3D" w:rsidP="00DF2E3D">
      <w:p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 xml:space="preserve">Consider the binary classification scenario of spam mail detection with two classes: mail is spam (c = </w:t>
      </w:r>
      <w:proofErr w:type="gramStart"/>
      <w:r w:rsidRPr="00DF2E3D">
        <w:rPr>
          <w:rFonts w:ascii="Arial" w:hAnsi="Arial" w:cs="Arial"/>
        </w:rPr>
        <w:t>1,“</w:t>
      </w:r>
      <w:proofErr w:type="gramEnd"/>
      <w:r w:rsidRPr="00DF2E3D">
        <w:rPr>
          <w:rFonts w:ascii="Arial" w:hAnsi="Arial" w:cs="Arial"/>
        </w:rPr>
        <w:t>positive”) and mail is not spam (c = 0 “negative”).</w:t>
      </w:r>
    </w:p>
    <w:p w14:paraId="2CC69E1F" w14:textId="25CA745A" w:rsidR="00DF2E3D" w:rsidRDefault="00DF2E3D" w:rsidP="00DF2E3D">
      <w:pPr>
        <w:pStyle w:val="ListParagraph"/>
        <w:numPr>
          <w:ilvl w:val="0"/>
          <w:numId w:val="26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lastRenderedPageBreak/>
        <w:t>Look up (e.g., on Wikipedia) the following six concepts and define them for the spam mail scenario: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true positive, false positive, false negative, true negative, false positive rate, true positive rate.</w:t>
      </w:r>
    </w:p>
    <w:p w14:paraId="62DE7A3C" w14:textId="6DB7C43B" w:rsidR="009E06A0" w:rsidRDefault="009E06A0" w:rsidP="009E06A0">
      <w:pPr>
        <w:ind w:left="720"/>
        <w:jc w:val="both"/>
        <w:rPr>
          <w:rFonts w:ascii="Arial" w:hAnsi="Arial" w:cs="Arial"/>
        </w:rPr>
      </w:pPr>
      <w:r w:rsidRPr="009E06A0">
        <w:rPr>
          <w:rFonts w:ascii="Arial" w:hAnsi="Arial" w:cs="Arial"/>
          <w:b/>
          <w:bCs/>
        </w:rPr>
        <w:t>True positive:</w:t>
      </w:r>
      <w:r>
        <w:rPr>
          <w:rFonts w:ascii="Arial" w:hAnsi="Arial" w:cs="Arial"/>
        </w:rPr>
        <w:t xml:space="preserve"> Is the scenario where the model in correctly detects and classifies the data.</w:t>
      </w:r>
    </w:p>
    <w:p w14:paraId="3DEFEB31" w14:textId="0AD9EFFA" w:rsidR="009E06A0" w:rsidRDefault="009E06A0" w:rsidP="009E06A0">
      <w:pPr>
        <w:ind w:left="720"/>
        <w:jc w:val="both"/>
        <w:rPr>
          <w:rFonts w:ascii="Arial" w:hAnsi="Arial" w:cs="Arial"/>
        </w:rPr>
      </w:pPr>
      <w:r w:rsidRPr="009E06A0">
        <w:rPr>
          <w:rFonts w:ascii="Arial" w:hAnsi="Arial" w:cs="Arial"/>
          <w:b/>
          <w:bCs/>
        </w:rPr>
        <w:t>False Positive:</w:t>
      </w:r>
      <w:r>
        <w:rPr>
          <w:rFonts w:ascii="Arial" w:hAnsi="Arial" w:cs="Arial"/>
        </w:rPr>
        <w:t xml:space="preserve"> Is the scenario where the model wrongly classif</w:t>
      </w:r>
      <w:r w:rsidR="004425BB">
        <w:rPr>
          <w:rFonts w:ascii="Arial" w:hAnsi="Arial" w:cs="Arial"/>
        </w:rPr>
        <w:t>ied</w:t>
      </w:r>
      <w:r>
        <w:rPr>
          <w:rFonts w:ascii="Arial" w:hAnsi="Arial" w:cs="Arial"/>
        </w:rPr>
        <w:t xml:space="preserve"> negative data as positive.</w:t>
      </w:r>
    </w:p>
    <w:p w14:paraId="67F8EE8E" w14:textId="113D37C9" w:rsidR="009E06A0" w:rsidRDefault="009E06A0" w:rsidP="009E06A0">
      <w:pPr>
        <w:ind w:left="72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False Negative: </w:t>
      </w:r>
      <w:r w:rsidR="004425BB">
        <w:rPr>
          <w:rFonts w:ascii="Arial" w:hAnsi="Arial" w:cs="Arial"/>
        </w:rPr>
        <w:t>Is the scenario where the case is positive but is wrongly classify as negative.</w:t>
      </w:r>
    </w:p>
    <w:p w14:paraId="7491D044" w14:textId="78CEC031" w:rsidR="004425BB" w:rsidRPr="009E06A0" w:rsidRDefault="004425BB" w:rsidP="009E06A0">
      <w:pPr>
        <w:ind w:left="72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True Negative:</w:t>
      </w:r>
      <w:r>
        <w:rPr>
          <w:rFonts w:ascii="Arial" w:hAnsi="Arial" w:cs="Arial"/>
        </w:rPr>
        <w:t xml:space="preserve"> is the scenario where a negative case is classified correctly as negative.</w:t>
      </w:r>
    </w:p>
    <w:p w14:paraId="42E9E45B" w14:textId="6F85BE70" w:rsidR="00DF2E3D" w:rsidRDefault="00DF2E3D" w:rsidP="00DF2E3D">
      <w:pPr>
        <w:pStyle w:val="ListParagraph"/>
        <w:numPr>
          <w:ilvl w:val="0"/>
          <w:numId w:val="26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Consider a large dataset D for spam mail detection with balanced class distribution, i.e.,</w:t>
      </w:r>
      <w:r>
        <w:rPr>
          <w:rFonts w:ascii="Arial" w:hAnsi="Arial" w:cs="Arial"/>
        </w:rPr>
        <w:t xml:space="preserve"> </w:t>
      </w:r>
      <w:proofErr w:type="gramStart"/>
      <w:r w:rsidRPr="00DF2E3D">
        <w:rPr>
          <w:rFonts w:ascii="Arial" w:hAnsi="Arial" w:cs="Arial"/>
        </w:rPr>
        <w:t>P(</w:t>
      </w:r>
      <w:proofErr w:type="gramEnd"/>
      <w:r w:rsidRPr="00DF2E3D">
        <w:rPr>
          <w:rFonts w:ascii="Arial" w:hAnsi="Arial" w:cs="Arial"/>
        </w:rPr>
        <w:t>C = 0) = P(C = 1) = 0.5. Calculate the (expected) false positive rate and true positive rate foreach of these classifiers: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1"/>
        <w:gridCol w:w="718"/>
        <w:gridCol w:w="681"/>
        <w:gridCol w:w="864"/>
      </w:tblGrid>
      <w:tr w:rsidR="00ED023D" w14:paraId="695F5E4D" w14:textId="77777777" w:rsidTr="00ED023D">
        <w:trPr>
          <w:jc w:val="center"/>
        </w:trPr>
        <w:tc>
          <w:tcPr>
            <w:tcW w:w="1559" w:type="dxa"/>
            <w:gridSpan w:val="2"/>
            <w:vAlign w:val="center"/>
          </w:tcPr>
          <w:p w14:paraId="2BBCC77B" w14:textId="58B30293" w:rsidR="00ED023D" w:rsidRPr="00C743D8" w:rsidRDefault="00ED023D" w:rsidP="00C743D8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Case </w:t>
            </w:r>
          </w:p>
        </w:tc>
        <w:tc>
          <w:tcPr>
            <w:tcW w:w="669" w:type="dxa"/>
            <w:vAlign w:val="center"/>
          </w:tcPr>
          <w:p w14:paraId="043D7747" w14:textId="586B2685" w:rsidR="00ED023D" w:rsidRPr="00ED023D" w:rsidRDefault="00ED023D" w:rsidP="00C743D8">
            <w:pPr>
              <w:jc w:val="center"/>
              <w:rPr>
                <w:rFonts w:ascii="Arial" w:hAnsi="Arial" w:cs="Arial"/>
                <w:b/>
                <w:bCs/>
              </w:rPr>
            </w:pPr>
            <w:r w:rsidRPr="00ED023D">
              <w:rPr>
                <w:rFonts w:ascii="Arial" w:hAnsi="Arial" w:cs="Arial"/>
                <w:b/>
                <w:bCs/>
              </w:rPr>
              <w:t xml:space="preserve">Real </w:t>
            </w:r>
          </w:p>
        </w:tc>
        <w:tc>
          <w:tcPr>
            <w:tcW w:w="816" w:type="dxa"/>
            <w:vAlign w:val="center"/>
          </w:tcPr>
          <w:p w14:paraId="45159E1B" w14:textId="252B7824" w:rsidR="00ED023D" w:rsidRPr="00ED023D" w:rsidRDefault="00ED023D" w:rsidP="00C743D8">
            <w:pPr>
              <w:jc w:val="center"/>
              <w:rPr>
                <w:rFonts w:ascii="Arial" w:hAnsi="Arial" w:cs="Arial"/>
                <w:b/>
                <w:bCs/>
              </w:rPr>
            </w:pPr>
            <w:r w:rsidRPr="00ED023D">
              <w:rPr>
                <w:rFonts w:ascii="Arial" w:hAnsi="Arial" w:cs="Arial"/>
                <w:b/>
                <w:bCs/>
              </w:rPr>
              <w:t>model</w:t>
            </w:r>
          </w:p>
        </w:tc>
      </w:tr>
      <w:tr w:rsidR="00C743D8" w14:paraId="214BB021" w14:textId="77777777" w:rsidTr="00ED023D">
        <w:trPr>
          <w:jc w:val="center"/>
        </w:trPr>
        <w:tc>
          <w:tcPr>
            <w:tcW w:w="841" w:type="dxa"/>
            <w:vAlign w:val="center"/>
          </w:tcPr>
          <w:p w14:paraId="0971F779" w14:textId="4CDF4475" w:rsidR="00C743D8" w:rsidRPr="00C743D8" w:rsidRDefault="00C743D8" w:rsidP="00C743D8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TP</w:t>
            </w:r>
          </w:p>
        </w:tc>
        <w:tc>
          <w:tcPr>
            <w:tcW w:w="718" w:type="dxa"/>
            <w:vAlign w:val="center"/>
          </w:tcPr>
          <w:p w14:paraId="742F8291" w14:textId="117DBA0C" w:rsidR="00C743D8" w:rsidRPr="00C743D8" w:rsidRDefault="00C743D8" w:rsidP="00C743D8">
            <w:pPr>
              <w:jc w:val="center"/>
              <w:rPr>
                <w:rFonts w:ascii="Arial" w:hAnsi="Arial" w:cs="Arial"/>
                <w:b/>
                <w:bCs/>
              </w:rPr>
            </w:pPr>
            <w:r w:rsidRPr="00C743D8">
              <w:rPr>
                <w:rFonts w:ascii="Arial" w:hAnsi="Arial" w:cs="Arial"/>
                <w:b/>
                <w:bCs/>
              </w:rPr>
              <w:t>→</w:t>
            </w:r>
          </w:p>
        </w:tc>
        <w:tc>
          <w:tcPr>
            <w:tcW w:w="669" w:type="dxa"/>
            <w:vAlign w:val="center"/>
          </w:tcPr>
          <w:p w14:paraId="5DB0FBEB" w14:textId="1FD5029D" w:rsidR="00C743D8" w:rsidRPr="00C743D8" w:rsidRDefault="00C743D8" w:rsidP="00C743D8">
            <w:pPr>
              <w:jc w:val="center"/>
              <w:rPr>
                <w:rFonts w:ascii="Arial" w:hAnsi="Arial" w:cs="Arial"/>
              </w:rPr>
            </w:pPr>
            <w:r w:rsidRPr="00C743D8">
              <w:rPr>
                <w:rFonts w:ascii="Arial" w:hAnsi="Arial" w:cs="Arial"/>
              </w:rPr>
              <w:t>+</w:t>
            </w:r>
          </w:p>
        </w:tc>
        <w:tc>
          <w:tcPr>
            <w:tcW w:w="816" w:type="dxa"/>
            <w:vAlign w:val="center"/>
          </w:tcPr>
          <w:p w14:paraId="69BD6154" w14:textId="49D201B3" w:rsidR="00C743D8" w:rsidRPr="00C743D8" w:rsidRDefault="00C743D8" w:rsidP="00C743D8">
            <w:pPr>
              <w:jc w:val="center"/>
              <w:rPr>
                <w:rFonts w:ascii="Arial" w:hAnsi="Arial" w:cs="Arial"/>
              </w:rPr>
            </w:pPr>
            <w:r w:rsidRPr="00C743D8">
              <w:rPr>
                <w:rFonts w:ascii="Arial" w:hAnsi="Arial" w:cs="Arial"/>
              </w:rPr>
              <w:t>+</w:t>
            </w:r>
          </w:p>
        </w:tc>
      </w:tr>
      <w:tr w:rsidR="00C743D8" w14:paraId="05E8C593" w14:textId="77777777" w:rsidTr="00ED023D">
        <w:trPr>
          <w:jc w:val="center"/>
        </w:trPr>
        <w:tc>
          <w:tcPr>
            <w:tcW w:w="841" w:type="dxa"/>
            <w:vAlign w:val="center"/>
          </w:tcPr>
          <w:p w14:paraId="6FB0A8F1" w14:textId="646BAD3D" w:rsidR="00C743D8" w:rsidRPr="00C743D8" w:rsidRDefault="00C743D8" w:rsidP="00C743D8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FP</w:t>
            </w:r>
          </w:p>
        </w:tc>
        <w:tc>
          <w:tcPr>
            <w:tcW w:w="718" w:type="dxa"/>
            <w:vAlign w:val="center"/>
          </w:tcPr>
          <w:p w14:paraId="674E2647" w14:textId="68D5C19D" w:rsidR="00C743D8" w:rsidRPr="00C743D8" w:rsidRDefault="00C743D8" w:rsidP="00C743D8">
            <w:pPr>
              <w:jc w:val="center"/>
              <w:rPr>
                <w:rFonts w:ascii="Arial" w:hAnsi="Arial" w:cs="Arial"/>
                <w:b/>
                <w:bCs/>
              </w:rPr>
            </w:pPr>
            <w:r w:rsidRPr="00C743D8">
              <w:rPr>
                <w:rFonts w:ascii="Arial" w:hAnsi="Arial" w:cs="Arial"/>
                <w:b/>
                <w:bCs/>
              </w:rPr>
              <w:t>→</w:t>
            </w:r>
          </w:p>
        </w:tc>
        <w:tc>
          <w:tcPr>
            <w:tcW w:w="669" w:type="dxa"/>
            <w:vAlign w:val="center"/>
          </w:tcPr>
          <w:p w14:paraId="3C1F4E08" w14:textId="18980081" w:rsidR="00C743D8" w:rsidRPr="00C743D8" w:rsidRDefault="00C743D8" w:rsidP="00C743D8">
            <w:pPr>
              <w:jc w:val="center"/>
              <w:rPr>
                <w:rFonts w:ascii="Arial" w:hAnsi="Arial" w:cs="Arial"/>
              </w:rPr>
            </w:pPr>
            <w:r w:rsidRPr="00C743D8">
              <w:rPr>
                <w:rFonts w:ascii="Arial" w:hAnsi="Arial" w:cs="Arial"/>
              </w:rPr>
              <w:t>-</w:t>
            </w:r>
          </w:p>
        </w:tc>
        <w:tc>
          <w:tcPr>
            <w:tcW w:w="816" w:type="dxa"/>
            <w:vAlign w:val="center"/>
          </w:tcPr>
          <w:p w14:paraId="18015363" w14:textId="1A580B7D" w:rsidR="00C743D8" w:rsidRPr="00C743D8" w:rsidRDefault="00C743D8" w:rsidP="00C743D8">
            <w:pPr>
              <w:jc w:val="center"/>
              <w:rPr>
                <w:rFonts w:ascii="Arial" w:hAnsi="Arial" w:cs="Arial"/>
              </w:rPr>
            </w:pPr>
            <w:r w:rsidRPr="00C743D8">
              <w:rPr>
                <w:rFonts w:ascii="Arial" w:hAnsi="Arial" w:cs="Arial"/>
              </w:rPr>
              <w:t>+</w:t>
            </w:r>
          </w:p>
        </w:tc>
      </w:tr>
      <w:tr w:rsidR="00C743D8" w14:paraId="15CDFD3D" w14:textId="77777777" w:rsidTr="00ED023D">
        <w:trPr>
          <w:jc w:val="center"/>
        </w:trPr>
        <w:tc>
          <w:tcPr>
            <w:tcW w:w="841" w:type="dxa"/>
            <w:vAlign w:val="center"/>
          </w:tcPr>
          <w:p w14:paraId="4DF04C41" w14:textId="3456BA35" w:rsidR="00C743D8" w:rsidRPr="00C743D8" w:rsidRDefault="00C743D8" w:rsidP="00C743D8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FN</w:t>
            </w:r>
          </w:p>
        </w:tc>
        <w:tc>
          <w:tcPr>
            <w:tcW w:w="718" w:type="dxa"/>
            <w:vAlign w:val="center"/>
          </w:tcPr>
          <w:p w14:paraId="16AA27C4" w14:textId="02C71469" w:rsidR="00C743D8" w:rsidRPr="00C743D8" w:rsidRDefault="00C743D8" w:rsidP="00C743D8">
            <w:pPr>
              <w:jc w:val="center"/>
              <w:rPr>
                <w:rFonts w:ascii="Arial" w:hAnsi="Arial" w:cs="Arial"/>
                <w:b/>
                <w:bCs/>
              </w:rPr>
            </w:pPr>
            <w:r w:rsidRPr="00C743D8">
              <w:rPr>
                <w:rFonts w:ascii="Arial" w:hAnsi="Arial" w:cs="Arial"/>
                <w:b/>
                <w:bCs/>
              </w:rPr>
              <w:t>→</w:t>
            </w:r>
          </w:p>
        </w:tc>
        <w:tc>
          <w:tcPr>
            <w:tcW w:w="669" w:type="dxa"/>
            <w:vAlign w:val="center"/>
          </w:tcPr>
          <w:p w14:paraId="18C44EFD" w14:textId="3EBD7DD9" w:rsidR="00C743D8" w:rsidRPr="00C743D8" w:rsidRDefault="00C743D8" w:rsidP="00C743D8">
            <w:pPr>
              <w:jc w:val="center"/>
              <w:rPr>
                <w:rFonts w:ascii="Arial" w:hAnsi="Arial" w:cs="Arial"/>
              </w:rPr>
            </w:pPr>
            <w:r w:rsidRPr="00C743D8">
              <w:rPr>
                <w:rFonts w:ascii="Arial" w:hAnsi="Arial" w:cs="Arial"/>
              </w:rPr>
              <w:t>+</w:t>
            </w:r>
          </w:p>
        </w:tc>
        <w:tc>
          <w:tcPr>
            <w:tcW w:w="816" w:type="dxa"/>
            <w:vAlign w:val="center"/>
          </w:tcPr>
          <w:p w14:paraId="3E171002" w14:textId="0691B398" w:rsidR="00C743D8" w:rsidRPr="00C743D8" w:rsidRDefault="00C743D8" w:rsidP="00C743D8">
            <w:pPr>
              <w:jc w:val="center"/>
              <w:rPr>
                <w:rFonts w:ascii="Arial" w:hAnsi="Arial" w:cs="Arial"/>
              </w:rPr>
            </w:pPr>
            <w:r w:rsidRPr="00C743D8">
              <w:rPr>
                <w:rFonts w:ascii="Arial" w:hAnsi="Arial" w:cs="Arial"/>
              </w:rPr>
              <w:t>-</w:t>
            </w:r>
          </w:p>
        </w:tc>
      </w:tr>
      <w:tr w:rsidR="00C743D8" w14:paraId="6136F7EA" w14:textId="77777777" w:rsidTr="00ED023D">
        <w:trPr>
          <w:jc w:val="center"/>
        </w:trPr>
        <w:tc>
          <w:tcPr>
            <w:tcW w:w="841" w:type="dxa"/>
            <w:vAlign w:val="center"/>
          </w:tcPr>
          <w:p w14:paraId="1A78BED7" w14:textId="6958DF5C" w:rsidR="00C743D8" w:rsidRPr="00C743D8" w:rsidRDefault="00C743D8" w:rsidP="00C743D8">
            <w:pPr>
              <w:jc w:val="center"/>
              <w:rPr>
                <w:rFonts w:ascii="Arial" w:hAnsi="Arial" w:cs="Arial"/>
                <w:b/>
                <w:bCs/>
              </w:rPr>
            </w:pPr>
            <w:r w:rsidRPr="00C743D8">
              <w:rPr>
                <w:rFonts w:ascii="Arial" w:hAnsi="Arial" w:cs="Arial"/>
                <w:b/>
                <w:bCs/>
              </w:rPr>
              <w:t>TN</w:t>
            </w:r>
          </w:p>
        </w:tc>
        <w:tc>
          <w:tcPr>
            <w:tcW w:w="718" w:type="dxa"/>
            <w:vAlign w:val="center"/>
          </w:tcPr>
          <w:p w14:paraId="253E01FE" w14:textId="6E03A848" w:rsidR="00C743D8" w:rsidRPr="00C743D8" w:rsidRDefault="00C743D8" w:rsidP="00C743D8">
            <w:pPr>
              <w:jc w:val="center"/>
              <w:rPr>
                <w:rFonts w:ascii="Arial" w:hAnsi="Arial" w:cs="Arial"/>
                <w:b/>
                <w:bCs/>
              </w:rPr>
            </w:pPr>
            <w:r w:rsidRPr="00C743D8">
              <w:rPr>
                <w:rFonts w:ascii="Arial" w:hAnsi="Arial" w:cs="Arial"/>
                <w:b/>
                <w:bCs/>
              </w:rPr>
              <w:t>→</w:t>
            </w:r>
          </w:p>
        </w:tc>
        <w:tc>
          <w:tcPr>
            <w:tcW w:w="669" w:type="dxa"/>
            <w:vAlign w:val="center"/>
          </w:tcPr>
          <w:p w14:paraId="56DF367A" w14:textId="1EA385D1" w:rsidR="00C743D8" w:rsidRPr="00C743D8" w:rsidRDefault="00C743D8" w:rsidP="00C743D8">
            <w:pPr>
              <w:jc w:val="center"/>
              <w:rPr>
                <w:rFonts w:ascii="Arial" w:hAnsi="Arial" w:cs="Arial"/>
              </w:rPr>
            </w:pPr>
            <w:r w:rsidRPr="00C743D8">
              <w:rPr>
                <w:rFonts w:ascii="Arial" w:hAnsi="Arial" w:cs="Arial"/>
              </w:rPr>
              <w:t>-</w:t>
            </w:r>
          </w:p>
        </w:tc>
        <w:tc>
          <w:tcPr>
            <w:tcW w:w="816" w:type="dxa"/>
            <w:vAlign w:val="center"/>
          </w:tcPr>
          <w:p w14:paraId="4C39D1EB" w14:textId="0251743A" w:rsidR="00C743D8" w:rsidRPr="00C743D8" w:rsidRDefault="00C743D8" w:rsidP="00C743D8">
            <w:pPr>
              <w:jc w:val="center"/>
              <w:rPr>
                <w:rFonts w:ascii="Arial" w:hAnsi="Arial" w:cs="Arial"/>
              </w:rPr>
            </w:pPr>
            <w:r w:rsidRPr="00C743D8">
              <w:rPr>
                <w:rFonts w:ascii="Arial" w:hAnsi="Arial" w:cs="Arial"/>
              </w:rPr>
              <w:t>-</w:t>
            </w:r>
          </w:p>
        </w:tc>
      </w:tr>
    </w:tbl>
    <w:p w14:paraId="78E7C05A" w14:textId="77777777" w:rsidR="00C743D8" w:rsidRPr="00C743D8" w:rsidRDefault="00C743D8" w:rsidP="00C743D8">
      <w:pPr>
        <w:jc w:val="both"/>
        <w:rPr>
          <w:rFonts w:ascii="Arial" w:hAnsi="Arial" w:cs="Arial"/>
        </w:rPr>
      </w:pPr>
    </w:p>
    <w:p w14:paraId="5076A6D0" w14:textId="72EA5D24" w:rsidR="00ED023D" w:rsidRPr="00ED023D" w:rsidRDefault="00C743D8" w:rsidP="00C743D8">
      <w:pPr>
        <w:jc w:val="both"/>
        <w:rPr>
          <w:rFonts w:ascii="Arial" w:eastAsiaTheme="minorEastAsia" w:hAnsi="Arial" w:cs="Arial"/>
        </w:rPr>
      </w:pPr>
      <m:oMathPara>
        <m:oMath>
          <m:r>
            <w:rPr>
              <w:rFonts w:ascii="Cambria Math" w:hAnsi="Cambria Math" w:cs="Arial"/>
            </w:rPr>
            <m:t>TPR=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TP</m:t>
              </m:r>
            </m:num>
            <m:den>
              <m:r>
                <w:rPr>
                  <w:rFonts w:ascii="Cambria Math" w:hAnsi="Cambria Math" w:cs="Arial"/>
                </w:rPr>
                <m:t>TN+FN</m:t>
              </m:r>
            </m:den>
          </m:f>
          <m:r>
            <w:rPr>
              <w:rFonts w:ascii="Cambria Math" w:hAnsi="Cambria Math" w:cs="Arial"/>
            </w:rPr>
            <m:t xml:space="preserve"> ;FPR=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FP</m:t>
              </m:r>
            </m:num>
            <m:den>
              <m:r>
                <w:rPr>
                  <w:rFonts w:ascii="Cambria Math" w:hAnsi="Cambria Math" w:cs="Arial"/>
                </w:rPr>
                <m:t>TN+FP</m:t>
              </m:r>
            </m:den>
          </m:f>
        </m:oMath>
      </m:oMathPara>
    </w:p>
    <w:p w14:paraId="487784F5" w14:textId="4A86F0AD" w:rsidR="00DF2E3D" w:rsidRDefault="00ED023D" w:rsidP="00DF2E3D">
      <w:pPr>
        <w:pStyle w:val="ListParagraph"/>
        <w:jc w:val="both"/>
        <w:rPr>
          <w:rFonts w:ascii="Arial" w:hAnsi="Arial" w:cs="Arial"/>
        </w:rPr>
      </w:pPr>
      <w:r>
        <w:rPr>
          <w:rFonts w:ascii="Arial" w:hAnsi="Arial" w:cs="Arial"/>
        </w:rPr>
        <w:t>For the examples we use a dataset a hypothetical value of 100 items. Where 1 is spam and 0 is not spam.</w:t>
      </w:r>
    </w:p>
    <w:p w14:paraId="2CBDA7BD" w14:textId="77777777" w:rsidR="00ED023D" w:rsidRDefault="00ED023D" w:rsidP="00DF2E3D">
      <w:pPr>
        <w:pStyle w:val="ListParagraph"/>
        <w:jc w:val="both"/>
        <w:rPr>
          <w:rFonts w:ascii="Arial" w:hAnsi="Arial" w:cs="Arial"/>
        </w:rPr>
      </w:pPr>
    </w:p>
    <w:p w14:paraId="65AFBBC3" w14:textId="4BFDD988" w:rsidR="00DF2E3D" w:rsidRDefault="00DF2E3D" w:rsidP="00DF2E3D">
      <w:pPr>
        <w:pStyle w:val="ListParagraph"/>
        <w:numPr>
          <w:ilvl w:val="0"/>
          <w:numId w:val="27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A classifier that classifies every mail as spam</w:t>
      </w:r>
      <w:r w:rsidR="00ED023D">
        <w:rPr>
          <w:rFonts w:ascii="Arial" w:hAnsi="Arial" w:cs="Arial"/>
        </w:rPr>
        <w:t>.</w:t>
      </w:r>
    </w:p>
    <w:p w14:paraId="72F15FDE" w14:textId="3625733D" w:rsidR="00ED023D" w:rsidRPr="00ED023D" w:rsidRDefault="00ED023D" w:rsidP="00ED023D">
      <w:pPr>
        <w:jc w:val="both"/>
        <w:rPr>
          <w:rFonts w:ascii="Arial" w:eastAsiaTheme="minorEastAsia" w:hAnsi="Arial" w:cs="Arial"/>
        </w:rPr>
      </w:pPr>
      <m:oMathPara>
        <m:oMath>
          <m:r>
            <w:rPr>
              <w:rFonts w:ascii="Cambria Math" w:hAnsi="Cambria Math" w:cs="Arial"/>
            </w:rPr>
            <m:t>TPR</m:t>
          </m:r>
          <m:r>
            <w:rPr>
              <w:rFonts w:ascii="Cambria Math" w:hAnsi="Cambria Math" w:cs="Arial"/>
            </w:rPr>
            <m:t>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1</m:t>
              </m:r>
              <m:r>
                <w:rPr>
                  <w:rFonts w:ascii="Cambria Math" w:hAnsi="Cambria Math" w:cs="Arial"/>
                </w:rPr>
                <m:t>00</m:t>
              </m:r>
            </m:num>
            <m:den>
              <m:r>
                <w:rPr>
                  <w:rFonts w:ascii="Cambria Math" w:hAnsi="Cambria Math" w:cs="Arial"/>
                </w:rPr>
                <m:t>1</m:t>
              </m:r>
              <m:r>
                <w:rPr>
                  <w:rFonts w:ascii="Cambria Math" w:hAnsi="Cambria Math" w:cs="Arial"/>
                </w:rPr>
                <m:t>00</m:t>
              </m:r>
              <m:r>
                <w:rPr>
                  <w:rFonts w:ascii="Cambria Math" w:hAnsi="Cambria Math" w:cs="Arial"/>
                </w:rPr>
                <m:t>+0</m:t>
              </m:r>
            </m:den>
          </m:f>
          <m:r>
            <w:rPr>
              <w:rFonts w:ascii="Cambria Math" w:hAnsi="Cambria Math" w:cs="Arial"/>
            </w:rPr>
            <m:t>=1=100%</m:t>
          </m:r>
          <m:r>
            <w:rPr>
              <w:rFonts w:ascii="Cambria Math" w:hAnsi="Cambria Math" w:cs="Arial"/>
            </w:rPr>
            <m:t xml:space="preserve"> </m:t>
          </m:r>
          <m:r>
            <w:rPr>
              <w:rFonts w:ascii="Cambria Math" w:hAnsi="Cambria Math" w:cs="Arial"/>
            </w:rPr>
            <m:t xml:space="preserve">  </m:t>
          </m:r>
          <m:r>
            <w:rPr>
              <w:rFonts w:ascii="Cambria Math" w:hAnsi="Cambria Math" w:cs="Arial"/>
            </w:rPr>
            <m:t>FPR=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1</m:t>
              </m:r>
              <m:r>
                <w:rPr>
                  <w:rFonts w:ascii="Cambria Math" w:hAnsi="Cambria Math" w:cs="Arial"/>
                </w:rPr>
                <m:t>00</m:t>
              </m:r>
            </m:num>
            <m:den>
              <m:r>
                <w:rPr>
                  <w:rFonts w:ascii="Cambria Math" w:hAnsi="Cambria Math" w:cs="Arial"/>
                </w:rPr>
                <m:t>1</m:t>
              </m:r>
              <m:r>
                <w:rPr>
                  <w:rFonts w:ascii="Cambria Math" w:hAnsi="Cambria Math" w:cs="Arial"/>
                </w:rPr>
                <m:t>00</m:t>
              </m:r>
              <m:r>
                <w:rPr>
                  <w:rFonts w:ascii="Cambria Math" w:hAnsi="Cambria Math" w:cs="Arial"/>
                </w:rPr>
                <m:t>+</m:t>
              </m:r>
              <m:r>
                <w:rPr>
                  <w:rFonts w:ascii="Cambria Math" w:hAnsi="Cambria Math" w:cs="Arial"/>
                </w:rPr>
                <m:t>0</m:t>
              </m:r>
            </m:den>
          </m:f>
          <m:r>
            <w:rPr>
              <w:rFonts w:ascii="Cambria Math" w:hAnsi="Cambria Math" w:cs="Arial"/>
            </w:rPr>
            <m:t>=1=100%</m:t>
          </m:r>
        </m:oMath>
      </m:oMathPara>
    </w:p>
    <w:p w14:paraId="3B5C1BE7" w14:textId="6132833C" w:rsidR="00DF2E3D" w:rsidRDefault="00DF2E3D" w:rsidP="00912706">
      <w:pPr>
        <w:pStyle w:val="ListParagraph"/>
        <w:numPr>
          <w:ilvl w:val="0"/>
          <w:numId w:val="27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A classifier that classifies every mail as not spam</w:t>
      </w:r>
      <w:r w:rsidR="00ED023D">
        <w:rPr>
          <w:rFonts w:ascii="Arial" w:hAnsi="Arial" w:cs="Arial"/>
        </w:rPr>
        <w:t>.</w:t>
      </w:r>
    </w:p>
    <w:p w14:paraId="69E190CD" w14:textId="37F3D5AF" w:rsidR="00ED023D" w:rsidRPr="00ED023D" w:rsidRDefault="00ED023D" w:rsidP="00ED023D">
      <w:pPr>
        <w:jc w:val="both"/>
        <w:rPr>
          <w:rFonts w:ascii="Arial" w:eastAsiaTheme="minorEastAsia" w:hAnsi="Arial" w:cs="Arial"/>
        </w:rPr>
      </w:pPr>
      <m:oMathPara>
        <m:oMath>
          <m:r>
            <w:rPr>
              <w:rFonts w:ascii="Cambria Math" w:hAnsi="Cambria Math" w:cs="Arial"/>
            </w:rPr>
            <m:t>T</m:t>
          </m:r>
          <m:r>
            <w:rPr>
              <w:rFonts w:ascii="Cambria Math" w:hAnsi="Cambria Math" w:cs="Arial"/>
            </w:rPr>
            <m:t>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0</m:t>
              </m:r>
            </m:num>
            <m:den>
              <m:r>
                <w:rPr>
                  <w:rFonts w:ascii="Cambria Math" w:hAnsi="Cambria Math" w:cs="Arial"/>
                </w:rPr>
                <m:t>100</m:t>
              </m:r>
              <m:r>
                <w:rPr>
                  <w:rFonts w:ascii="Cambria Math" w:hAnsi="Cambria Math" w:cs="Arial"/>
                </w:rPr>
                <m:t>+0</m:t>
              </m:r>
            </m:den>
          </m:f>
          <m:r>
            <w:rPr>
              <w:rFonts w:ascii="Cambria Math" w:hAnsi="Cambria Math" w:cs="Arial"/>
            </w:rPr>
            <m:t>=</m:t>
          </m:r>
          <m:r>
            <w:rPr>
              <w:rFonts w:ascii="Cambria Math" w:hAnsi="Cambria Math" w:cs="Arial"/>
            </w:rPr>
            <m:t>0</m:t>
          </m:r>
          <m:r>
            <w:rPr>
              <w:rFonts w:ascii="Cambria Math" w:hAnsi="Cambria Math" w:cs="Arial"/>
            </w:rPr>
            <m:t>=0%   FPR=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0</m:t>
              </m:r>
            </m:num>
            <m:den>
              <m:r>
                <w:rPr>
                  <w:rFonts w:ascii="Cambria Math" w:hAnsi="Cambria Math" w:cs="Arial"/>
                </w:rPr>
                <m:t>1</m:t>
              </m:r>
              <m:r>
                <w:rPr>
                  <w:rFonts w:ascii="Cambria Math" w:hAnsi="Cambria Math" w:cs="Arial"/>
                </w:rPr>
                <m:t>00</m:t>
              </m:r>
              <m:r>
                <w:rPr>
                  <w:rFonts w:ascii="Cambria Math" w:hAnsi="Cambria Math" w:cs="Arial"/>
                </w:rPr>
                <m:t>+0</m:t>
              </m:r>
            </m:den>
          </m:f>
          <m:r>
            <w:rPr>
              <w:rFonts w:ascii="Cambria Math" w:hAnsi="Cambria Math" w:cs="Arial"/>
            </w:rPr>
            <m:t>=</m:t>
          </m:r>
          <m:r>
            <w:rPr>
              <w:rFonts w:ascii="Cambria Math" w:hAnsi="Cambria Math" w:cs="Arial"/>
            </w:rPr>
            <m:t>0</m:t>
          </m:r>
          <m:r>
            <w:rPr>
              <w:rFonts w:ascii="Cambria Math" w:hAnsi="Cambria Math" w:cs="Arial"/>
            </w:rPr>
            <m:t>=0%</m:t>
          </m:r>
        </m:oMath>
      </m:oMathPara>
    </w:p>
    <w:p w14:paraId="6483D9A1" w14:textId="37CDBF76" w:rsidR="00DF2E3D" w:rsidRDefault="00DF2E3D" w:rsidP="00912706">
      <w:pPr>
        <w:pStyle w:val="ListParagraph"/>
        <w:numPr>
          <w:ilvl w:val="0"/>
          <w:numId w:val="27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A classifier that classifies every mail correctly</w:t>
      </w:r>
      <w:r w:rsidR="009016E6">
        <w:rPr>
          <w:rFonts w:ascii="Arial" w:hAnsi="Arial" w:cs="Arial"/>
        </w:rPr>
        <w:t>.</w:t>
      </w:r>
    </w:p>
    <w:p w14:paraId="0D79F618" w14:textId="1FE0C50D" w:rsidR="00271A9E" w:rsidRPr="00271A9E" w:rsidRDefault="00271A9E" w:rsidP="00271A9E">
      <w:pPr>
        <w:jc w:val="both"/>
        <w:rPr>
          <w:rFonts w:ascii="Arial" w:eastAsiaTheme="minorEastAsia" w:hAnsi="Arial" w:cs="Arial"/>
        </w:rPr>
      </w:pPr>
      <m:oMathPara>
        <m:oMath>
          <m:r>
            <w:rPr>
              <w:rFonts w:ascii="Cambria Math" w:hAnsi="Cambria Math" w:cs="Arial"/>
            </w:rPr>
            <m:t>T</m:t>
          </m:r>
          <m:r>
            <w:rPr>
              <w:rFonts w:ascii="Cambria Math" w:hAnsi="Cambria Math" w:cs="Arial"/>
            </w:rPr>
            <m:t>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50</m:t>
              </m:r>
            </m:num>
            <m:den>
              <m:r>
                <w:rPr>
                  <w:rFonts w:ascii="Cambria Math" w:hAnsi="Cambria Math" w:cs="Arial"/>
                </w:rPr>
                <m:t>5</m:t>
              </m:r>
              <m:r>
                <w:rPr>
                  <w:rFonts w:ascii="Cambria Math" w:hAnsi="Cambria Math" w:cs="Arial"/>
                </w:rPr>
                <m:t>0+0</m:t>
              </m:r>
            </m:den>
          </m:f>
          <m:r>
            <w:rPr>
              <w:rFonts w:ascii="Cambria Math" w:hAnsi="Cambria Math" w:cs="Arial"/>
            </w:rPr>
            <m:t>=</m:t>
          </m:r>
          <m:r>
            <w:rPr>
              <w:rFonts w:ascii="Cambria Math" w:hAnsi="Cambria Math" w:cs="Arial"/>
            </w:rPr>
            <m:t>1</m:t>
          </m:r>
          <m:r>
            <w:rPr>
              <w:rFonts w:ascii="Cambria Math" w:hAnsi="Cambria Math" w:cs="Arial"/>
            </w:rPr>
            <m:t>=</m:t>
          </m:r>
          <m:r>
            <w:rPr>
              <w:rFonts w:ascii="Cambria Math" w:hAnsi="Cambria Math" w:cs="Arial"/>
            </w:rPr>
            <m:t>10</m:t>
          </m:r>
          <m:r>
            <w:rPr>
              <w:rFonts w:ascii="Cambria Math" w:hAnsi="Cambria Math" w:cs="Arial"/>
            </w:rPr>
            <m:t>0%   FPR=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0</m:t>
              </m:r>
            </m:num>
            <m:den>
              <m:r>
                <w:rPr>
                  <w:rFonts w:ascii="Cambria Math" w:hAnsi="Cambria Math" w:cs="Arial"/>
                </w:rPr>
                <m:t>50</m:t>
              </m:r>
              <m:r>
                <w:rPr>
                  <w:rFonts w:ascii="Cambria Math" w:hAnsi="Cambria Math" w:cs="Arial"/>
                </w:rPr>
                <m:t>+0</m:t>
              </m:r>
            </m:den>
          </m:f>
          <m:r>
            <w:rPr>
              <w:rFonts w:ascii="Cambria Math" w:hAnsi="Cambria Math" w:cs="Arial"/>
            </w:rPr>
            <m:t>=0=0%</m:t>
          </m:r>
        </m:oMath>
      </m:oMathPara>
    </w:p>
    <w:p w14:paraId="5344B253" w14:textId="77777777" w:rsidR="00271A9E" w:rsidRPr="00DF2E3D" w:rsidRDefault="00271A9E" w:rsidP="00271A9E">
      <w:pPr>
        <w:pStyle w:val="ListParagraph"/>
        <w:jc w:val="both"/>
        <w:rPr>
          <w:rFonts w:ascii="Arial" w:hAnsi="Arial" w:cs="Arial"/>
        </w:rPr>
      </w:pPr>
    </w:p>
    <w:p w14:paraId="122675C2" w14:textId="1F4511EF" w:rsidR="00271A9E" w:rsidRPr="009016E6" w:rsidRDefault="00DF2E3D" w:rsidP="009016E6">
      <w:pPr>
        <w:pStyle w:val="ListParagraph"/>
        <w:numPr>
          <w:ilvl w:val="0"/>
          <w:numId w:val="27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A classifier that classifies every mail incorrectly</w:t>
      </w:r>
      <w:r w:rsidR="009016E6">
        <w:rPr>
          <w:rFonts w:ascii="Arial" w:hAnsi="Arial" w:cs="Arial"/>
        </w:rPr>
        <w:t>.</w:t>
      </w:r>
    </w:p>
    <w:p w14:paraId="1D45A3C5" w14:textId="039EAB44" w:rsidR="00271A9E" w:rsidRPr="00271A9E" w:rsidRDefault="00271A9E" w:rsidP="00271A9E">
      <w:pPr>
        <w:jc w:val="both"/>
        <w:rPr>
          <w:rFonts w:ascii="Arial" w:eastAsiaTheme="minorEastAsia" w:hAnsi="Arial" w:cs="Arial"/>
        </w:rPr>
      </w:pPr>
      <m:oMathPara>
        <m:oMath>
          <m:r>
            <w:rPr>
              <w:rFonts w:ascii="Cambria Math" w:hAnsi="Cambria Math" w:cs="Arial"/>
            </w:rPr>
            <m:t>T</m:t>
          </m:r>
          <m:r>
            <w:rPr>
              <w:rFonts w:ascii="Cambria Math" w:hAnsi="Cambria Math" w:cs="Arial"/>
            </w:rPr>
            <m:t>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0</m:t>
              </m:r>
            </m:num>
            <m:den>
              <m:r>
                <w:rPr>
                  <w:rFonts w:ascii="Cambria Math" w:hAnsi="Cambria Math" w:cs="Arial"/>
                </w:rPr>
                <m:t>0+</m:t>
              </m:r>
              <m:r>
                <w:rPr>
                  <w:rFonts w:ascii="Cambria Math" w:hAnsi="Cambria Math" w:cs="Arial"/>
                </w:rPr>
                <m:t>10</m:t>
              </m:r>
              <m:r>
                <w:rPr>
                  <w:rFonts w:ascii="Cambria Math" w:hAnsi="Cambria Math" w:cs="Arial"/>
                </w:rPr>
                <m:t>0</m:t>
              </m:r>
            </m:den>
          </m:f>
          <m:r>
            <w:rPr>
              <w:rFonts w:ascii="Cambria Math" w:hAnsi="Cambria Math" w:cs="Arial"/>
            </w:rPr>
            <m:t>=</m:t>
          </m:r>
          <m:r>
            <w:rPr>
              <w:rFonts w:ascii="Cambria Math" w:hAnsi="Cambria Math" w:cs="Arial"/>
            </w:rPr>
            <m:t>0</m:t>
          </m:r>
          <m:r>
            <w:rPr>
              <w:rFonts w:ascii="Cambria Math" w:hAnsi="Cambria Math" w:cs="Arial"/>
            </w:rPr>
            <m:t>=0%   FPR=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100</m:t>
              </m:r>
            </m:num>
            <m:den>
              <m:r>
                <w:rPr>
                  <w:rFonts w:ascii="Cambria Math" w:hAnsi="Cambria Math" w:cs="Arial"/>
                </w:rPr>
                <m:t>10</m:t>
              </m:r>
              <m:r>
                <w:rPr>
                  <w:rFonts w:ascii="Cambria Math" w:hAnsi="Cambria Math" w:cs="Arial"/>
                </w:rPr>
                <m:t>0</m:t>
              </m:r>
              <m:r>
                <w:rPr>
                  <w:rFonts w:ascii="Cambria Math" w:hAnsi="Cambria Math" w:cs="Arial"/>
                </w:rPr>
                <m:t>+0</m:t>
              </m:r>
            </m:den>
          </m:f>
          <m:r>
            <w:rPr>
              <w:rFonts w:ascii="Cambria Math" w:hAnsi="Cambria Math" w:cs="Arial"/>
            </w:rPr>
            <m:t>=</m:t>
          </m:r>
          <m:r>
            <w:rPr>
              <w:rFonts w:ascii="Cambria Math" w:hAnsi="Cambria Math" w:cs="Arial"/>
            </w:rPr>
            <m:t>1</m:t>
          </m:r>
          <m:r>
            <w:rPr>
              <w:rFonts w:ascii="Cambria Math" w:hAnsi="Cambria Math" w:cs="Arial"/>
            </w:rPr>
            <m:t>=</m:t>
          </m:r>
          <m:r>
            <w:rPr>
              <w:rFonts w:ascii="Cambria Math" w:hAnsi="Cambria Math" w:cs="Arial"/>
            </w:rPr>
            <m:t>10</m:t>
          </m:r>
          <m:r>
            <w:rPr>
              <w:rFonts w:ascii="Cambria Math" w:hAnsi="Cambria Math" w:cs="Arial"/>
            </w:rPr>
            <m:t>0%</m:t>
          </m:r>
        </m:oMath>
      </m:oMathPara>
    </w:p>
    <w:p w14:paraId="077FF90B" w14:textId="3E1CE255" w:rsidR="00DF2E3D" w:rsidRDefault="00DF2E3D" w:rsidP="00DF2E3D">
      <w:pPr>
        <w:pStyle w:val="ListParagraph"/>
        <w:numPr>
          <w:ilvl w:val="0"/>
          <w:numId w:val="27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A classifier that classifies every mail randomly with equal class probability</w:t>
      </w:r>
      <w:r w:rsidR="009016E6">
        <w:rPr>
          <w:rFonts w:ascii="Arial" w:hAnsi="Arial" w:cs="Arial"/>
        </w:rPr>
        <w:t>.</w:t>
      </w:r>
    </w:p>
    <w:p w14:paraId="17D25E77" w14:textId="3F058A22" w:rsidR="009016E6" w:rsidRPr="009016E6" w:rsidRDefault="009016E6" w:rsidP="009016E6">
      <w:pPr>
        <w:jc w:val="both"/>
        <w:rPr>
          <w:rFonts w:ascii="Arial" w:eastAsiaTheme="minorEastAsia" w:hAnsi="Arial" w:cs="Arial"/>
        </w:rPr>
      </w:pPr>
      <m:oMathPara>
        <m:oMath>
          <m:r>
            <w:rPr>
              <w:rFonts w:ascii="Cambria Math" w:hAnsi="Cambria Math" w:cs="Arial"/>
            </w:rPr>
            <w:lastRenderedPageBreak/>
            <m:t>T</m:t>
          </m:r>
          <m:r>
            <w:rPr>
              <w:rFonts w:ascii="Cambria Math" w:hAnsi="Cambria Math" w:cs="Arial"/>
            </w:rPr>
            <m:t>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5</m:t>
              </m:r>
              <m:r>
                <w:rPr>
                  <w:rFonts w:ascii="Cambria Math" w:hAnsi="Cambria Math" w:cs="Arial"/>
                </w:rPr>
                <m:t>0</m:t>
              </m:r>
            </m:num>
            <m:den>
              <m:r>
                <w:rPr>
                  <w:rFonts w:ascii="Cambria Math" w:hAnsi="Cambria Math" w:cs="Arial"/>
                </w:rPr>
                <m:t>5</m:t>
              </m:r>
              <m:r>
                <w:rPr>
                  <w:rFonts w:ascii="Cambria Math" w:hAnsi="Cambria Math" w:cs="Arial"/>
                </w:rPr>
                <m:t>0+</m:t>
              </m:r>
              <m:r>
                <w:rPr>
                  <w:rFonts w:ascii="Cambria Math" w:hAnsi="Cambria Math" w:cs="Arial"/>
                </w:rPr>
                <m:t>5</m:t>
              </m:r>
              <m:r>
                <w:rPr>
                  <w:rFonts w:ascii="Cambria Math" w:hAnsi="Cambria Math" w:cs="Arial"/>
                </w:rPr>
                <m:t>0</m:t>
              </m:r>
            </m:den>
          </m:f>
          <m:r>
            <w:rPr>
              <w:rFonts w:ascii="Cambria Math" w:hAnsi="Cambria Math" w:cs="Arial"/>
            </w:rPr>
            <m:t>=</m:t>
          </m:r>
          <m:r>
            <w:rPr>
              <w:rFonts w:ascii="Cambria Math" w:hAnsi="Cambria Math" w:cs="Arial"/>
            </w:rPr>
            <m:t>0</m:t>
          </m:r>
          <m:r>
            <w:rPr>
              <w:rFonts w:ascii="Cambria Math" w:hAnsi="Cambria Math" w:cs="Arial"/>
            </w:rPr>
            <m:t>.5</m:t>
          </m:r>
          <m:r>
            <w:rPr>
              <w:rFonts w:ascii="Cambria Math" w:hAnsi="Cambria Math" w:cs="Arial"/>
            </w:rPr>
            <m:t>=</m:t>
          </m:r>
          <m:r>
            <w:rPr>
              <w:rFonts w:ascii="Cambria Math" w:hAnsi="Cambria Math" w:cs="Arial"/>
            </w:rPr>
            <m:t>50</m:t>
          </m:r>
          <m:r>
            <w:rPr>
              <w:rFonts w:ascii="Cambria Math" w:hAnsi="Cambria Math" w:cs="Arial"/>
            </w:rPr>
            <m:t>%   FPR=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5</m:t>
              </m:r>
              <m:r>
                <w:rPr>
                  <w:rFonts w:ascii="Cambria Math" w:hAnsi="Cambria Math" w:cs="Arial"/>
                </w:rPr>
                <m:t>0</m:t>
              </m:r>
            </m:num>
            <m:den>
              <m:r>
                <w:rPr>
                  <w:rFonts w:ascii="Cambria Math" w:hAnsi="Cambria Math" w:cs="Arial"/>
                </w:rPr>
                <m:t>5</m:t>
              </m:r>
              <m:r>
                <w:rPr>
                  <w:rFonts w:ascii="Cambria Math" w:hAnsi="Cambria Math" w:cs="Arial"/>
                </w:rPr>
                <m:t>0</m:t>
              </m:r>
              <m:r>
                <w:rPr>
                  <w:rFonts w:ascii="Cambria Math" w:hAnsi="Cambria Math" w:cs="Arial"/>
                </w:rPr>
                <m:t>+</m:t>
              </m:r>
              <m:r>
                <w:rPr>
                  <w:rFonts w:ascii="Cambria Math" w:hAnsi="Cambria Math" w:cs="Arial"/>
                </w:rPr>
                <m:t>50</m:t>
              </m:r>
            </m:den>
          </m:f>
          <m:r>
            <w:rPr>
              <w:rFonts w:ascii="Cambria Math" w:hAnsi="Cambria Math" w:cs="Arial"/>
            </w:rPr>
            <m:t>=</m:t>
          </m:r>
          <m:r>
            <w:rPr>
              <w:rFonts w:ascii="Cambria Math" w:hAnsi="Cambria Math" w:cs="Arial"/>
            </w:rPr>
            <m:t>0.5</m:t>
          </m:r>
          <m:r>
            <w:rPr>
              <w:rFonts w:ascii="Cambria Math" w:hAnsi="Cambria Math" w:cs="Arial"/>
            </w:rPr>
            <m:t>=</m:t>
          </m:r>
          <m:r>
            <w:rPr>
              <w:rFonts w:ascii="Cambria Math" w:hAnsi="Cambria Math" w:cs="Arial"/>
            </w:rPr>
            <m:t>5</m:t>
          </m:r>
          <m:r>
            <w:rPr>
              <w:rFonts w:ascii="Cambria Math" w:hAnsi="Cambria Math" w:cs="Arial"/>
            </w:rPr>
            <m:t>0%</m:t>
          </m:r>
        </m:oMath>
      </m:oMathPara>
    </w:p>
    <w:p w14:paraId="25FA8D33" w14:textId="77777777" w:rsidR="00DF2E3D" w:rsidRPr="00DF2E3D" w:rsidRDefault="00DF2E3D" w:rsidP="00DF2E3D">
      <w:pPr>
        <w:pStyle w:val="ListParagraph"/>
        <w:jc w:val="both"/>
        <w:rPr>
          <w:rFonts w:ascii="Arial" w:hAnsi="Arial" w:cs="Arial"/>
        </w:rPr>
      </w:pPr>
    </w:p>
    <w:p w14:paraId="0AF2DF99" w14:textId="7C417628" w:rsidR="00DF2E3D" w:rsidRPr="00DF2E3D" w:rsidRDefault="00DF2E3D" w:rsidP="00DF2E3D">
      <w:pPr>
        <w:pStyle w:val="ListParagraph"/>
        <w:numPr>
          <w:ilvl w:val="0"/>
          <w:numId w:val="26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 xml:space="preserve">Now assume the plot on the </w:t>
      </w:r>
      <w:proofErr w:type="gramStart"/>
      <w:r w:rsidRPr="00DF2E3D">
        <w:rPr>
          <w:rFonts w:ascii="Arial" w:hAnsi="Arial" w:cs="Arial"/>
        </w:rPr>
        <w:t>left hand</w:t>
      </w:r>
      <w:proofErr w:type="gramEnd"/>
      <w:r w:rsidRPr="00DF2E3D">
        <w:rPr>
          <w:rFonts w:ascii="Arial" w:hAnsi="Arial" w:cs="Arial"/>
        </w:rPr>
        <w:t xml:space="preserve"> side shows D with spam examples (c = 1) represented as +</w:t>
      </w:r>
      <w:r w:rsidR="002C13F6"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 xml:space="preserve">and non-spam examples (c = 0) represented as −. Consider two classifiers yπ(x) for π </w:t>
      </w:r>
      <w:r w:rsidRPr="00DF2E3D">
        <w:rPr>
          <w:rFonts w:ascii="Cambria Math" w:hAnsi="Cambria Math" w:cs="Cambria Math"/>
        </w:rPr>
        <w:t>∈</w:t>
      </w:r>
      <w:r w:rsidRPr="00DF2E3D">
        <w:rPr>
          <w:rFonts w:ascii="Arial" w:hAnsi="Arial" w:cs="Arial"/>
        </w:rPr>
        <w:t xml:space="preserve"> {1, 2} which use a threshold w0 to classify instances solely based on either x1 or x2:</w:t>
      </w:r>
    </w:p>
    <w:p w14:paraId="307AEFAF" w14:textId="6542E3B3" w:rsidR="00DF2E3D" w:rsidRDefault="00DF2E3D" w:rsidP="00DF2E3D">
      <w:pPr>
        <w:jc w:val="center"/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DF2E3D">
        <w:rPr>
          <w:rFonts w:ascii="Arial" w:hAnsi="Arial" w:cs="Arial"/>
          <w:b/>
          <w:bCs/>
          <w:noProof/>
          <w:color w:val="1D2125"/>
          <w:sz w:val="24"/>
          <w:szCs w:val="24"/>
          <w:shd w:val="clear" w:color="auto" w:fill="FFFFFF"/>
        </w:rPr>
        <w:drawing>
          <wp:inline distT="0" distB="0" distL="0" distR="0" wp14:anchorId="29E09E49" wp14:editId="22FD2A0C">
            <wp:extent cx="1944435" cy="55247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81726" cy="563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B0881" w14:textId="17914794" w:rsidR="00DF2E3D" w:rsidRDefault="00DF2E3D" w:rsidP="00DF2E3D">
      <w:pPr>
        <w:ind w:left="720"/>
        <w:rPr>
          <w:rFonts w:ascii="Arial" w:hAnsi="Arial" w:cs="Arial"/>
        </w:rPr>
      </w:pPr>
      <w:r w:rsidRPr="00DF2E3D">
        <w:rPr>
          <w:rFonts w:ascii="Arial" w:hAnsi="Arial" w:cs="Arial"/>
        </w:rPr>
        <w:t>As one continuously increases w0 from 0 to 1, both classifiers change from classifying every mail as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spam to classifying no mail as spam, with the true positive rate and false positive rate changing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accordingly. This continuous change of rates for a classifier corresponds to a line in the false positive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 xml:space="preserve">rate / true positive rate scatter plot (empty plot on the </w:t>
      </w:r>
      <w:proofErr w:type="gramStart"/>
      <w:r w:rsidRPr="00DF2E3D">
        <w:rPr>
          <w:rFonts w:ascii="Arial" w:hAnsi="Arial" w:cs="Arial"/>
        </w:rPr>
        <w:t>right hand</w:t>
      </w:r>
      <w:proofErr w:type="gramEnd"/>
      <w:r w:rsidRPr="00DF2E3D">
        <w:rPr>
          <w:rFonts w:ascii="Arial" w:hAnsi="Arial" w:cs="Arial"/>
        </w:rPr>
        <w:t xml:space="preserve"> side), which is known as receiver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operating characteristic (ROC) curve. Roughly sketch the ROC curves of y1 and y2.</w:t>
      </w:r>
    </w:p>
    <w:p w14:paraId="3D02436E" w14:textId="18079414" w:rsidR="00DF2E3D" w:rsidRDefault="00DF2E3D" w:rsidP="00DF2E3D">
      <w:pPr>
        <w:rPr>
          <w:rFonts w:ascii="Arial" w:hAnsi="Arial" w:cs="Arial"/>
        </w:rPr>
      </w:pPr>
      <w:r w:rsidRPr="00DF2E3D">
        <w:rPr>
          <w:rFonts w:ascii="Arial" w:hAnsi="Arial" w:cs="Arial"/>
          <w:noProof/>
        </w:rPr>
        <w:drawing>
          <wp:inline distT="0" distB="0" distL="0" distR="0" wp14:anchorId="2A9FEA68" wp14:editId="4FA211CA">
            <wp:extent cx="5731510" cy="261874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87FBB" w14:textId="38D12E02" w:rsidR="00DF2E3D" w:rsidRPr="00DF2E3D" w:rsidRDefault="00DF2E3D" w:rsidP="00DF2E3D">
      <w:pPr>
        <w:pStyle w:val="ListParagraph"/>
        <w:numPr>
          <w:ilvl w:val="0"/>
          <w:numId w:val="26"/>
        </w:numPr>
        <w:rPr>
          <w:rFonts w:ascii="Arial" w:hAnsi="Arial" w:cs="Arial"/>
        </w:rPr>
      </w:pPr>
      <w:r w:rsidRPr="00DF2E3D">
        <w:rPr>
          <w:rFonts w:ascii="Arial" w:hAnsi="Arial" w:cs="Arial"/>
        </w:rPr>
        <w:t>Based on the ROC curves you sketched in (c), which classifier do you prefer? Argue solely based on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the ROC curves!</w:t>
      </w:r>
    </w:p>
    <w:p w14:paraId="6CC7EB49" w14:textId="3B8C7E28" w:rsidR="00B87ED5" w:rsidRPr="00DF2E3D" w:rsidRDefault="00B87ED5" w:rsidP="00DF2E3D">
      <w:pPr>
        <w:jc w:val="both"/>
        <w:rPr>
          <w:rFonts w:ascii="Arial" w:hAnsi="Arial" w:cs="Arial"/>
        </w:rPr>
      </w:pPr>
      <w:r w:rsidRPr="00DF2E3D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Exercise 5: </w:t>
      </w:r>
      <w:r w:rsidR="00DF2E3D" w:rsidRPr="00DF2E3D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Linear Regression</w:t>
      </w:r>
    </w:p>
    <w:p w14:paraId="2895C9D0" w14:textId="72E82853" w:rsidR="00B87ED5" w:rsidRDefault="00DF2E3D" w:rsidP="00DF2E3D">
      <w:p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 xml:space="preserve">This table describes four electric cars by their battery age, total </w:t>
      </w:r>
      <w:proofErr w:type="spellStart"/>
      <w:r w:rsidRPr="00DF2E3D">
        <w:rPr>
          <w:rFonts w:ascii="Arial" w:hAnsi="Arial" w:cs="Arial"/>
        </w:rPr>
        <w:t>kilometers</w:t>
      </w:r>
      <w:proofErr w:type="spellEnd"/>
      <w:r w:rsidRPr="00DF2E3D">
        <w:rPr>
          <w:rFonts w:ascii="Arial" w:hAnsi="Arial" w:cs="Arial"/>
        </w:rPr>
        <w:t xml:space="preserve"> driven, and remaining battery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capacity (in %) of their original capacity:</w:t>
      </w:r>
    </w:p>
    <w:p w14:paraId="5271C461" w14:textId="77777777" w:rsidR="00DF2E3D" w:rsidRDefault="00DF2E3D" w:rsidP="00DF2E3D">
      <w:pPr>
        <w:jc w:val="both"/>
        <w:rPr>
          <w:rFonts w:ascii="Arial" w:hAnsi="Arial" w:cs="Arial"/>
        </w:rPr>
      </w:pPr>
      <w:r w:rsidRPr="00DF2E3D">
        <w:rPr>
          <w:rFonts w:ascii="Arial" w:hAnsi="Arial" w:cs="Arial"/>
          <w:noProof/>
        </w:rPr>
        <w:drawing>
          <wp:inline distT="0" distB="0" distL="0" distR="0" wp14:anchorId="02871AC6" wp14:editId="21D28A23">
            <wp:extent cx="5731510" cy="93599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43151" w14:textId="77777777" w:rsidR="00DF2E3D" w:rsidRDefault="00DF2E3D" w:rsidP="00DF2E3D">
      <w:pPr>
        <w:pStyle w:val="ListParagraph"/>
        <w:numPr>
          <w:ilvl w:val="0"/>
          <w:numId w:val="28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 xml:space="preserve">Determine the linear regression weights </w:t>
      </w:r>
      <w:proofErr w:type="spellStart"/>
      <w:r w:rsidRPr="00DF2E3D">
        <w:rPr>
          <w:rFonts w:ascii="Arial" w:hAnsi="Arial" w:cs="Arial"/>
        </w:rPr>
        <w:t>wi</w:t>
      </w:r>
      <w:proofErr w:type="spellEnd"/>
      <w:r w:rsidRPr="00DF2E3D">
        <w:rPr>
          <w:rFonts w:ascii="Arial" w:hAnsi="Arial" w:cs="Arial"/>
        </w:rPr>
        <w:t xml:space="preserve"> for predicting the remaining capacity using only the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battery age.</w:t>
      </w:r>
    </w:p>
    <w:p w14:paraId="1816AC75" w14:textId="77777777" w:rsidR="00DF2E3D" w:rsidRDefault="00DF2E3D" w:rsidP="00DF2E3D">
      <w:pPr>
        <w:pStyle w:val="ListParagraph"/>
        <w:numPr>
          <w:ilvl w:val="0"/>
          <w:numId w:val="28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lastRenderedPageBreak/>
        <w:t>Extrapolate the expected average remaining capacity for the Kia EV9 (age = 6 years) using the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model from (a).</w:t>
      </w:r>
    </w:p>
    <w:p w14:paraId="32971F63" w14:textId="77777777" w:rsidR="00DF2E3D" w:rsidRDefault="00DF2E3D" w:rsidP="00DF2E3D">
      <w:pPr>
        <w:pStyle w:val="ListParagraph"/>
        <w:numPr>
          <w:ilvl w:val="0"/>
          <w:numId w:val="28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 xml:space="preserve">Consider the total </w:t>
      </w:r>
      <w:proofErr w:type="spellStart"/>
      <w:r w:rsidRPr="00DF2E3D">
        <w:rPr>
          <w:rFonts w:ascii="Arial" w:hAnsi="Arial" w:cs="Arial"/>
        </w:rPr>
        <w:t>kilometers</w:t>
      </w:r>
      <w:proofErr w:type="spellEnd"/>
      <w:r w:rsidRPr="00DF2E3D">
        <w:rPr>
          <w:rFonts w:ascii="Arial" w:hAnsi="Arial" w:cs="Arial"/>
        </w:rPr>
        <w:t xml:space="preserve"> driven as an additional variable and repeat (a) and (b) under this setting.</w:t>
      </w:r>
    </w:p>
    <w:p w14:paraId="56E48553" w14:textId="77777777" w:rsidR="00DF2E3D" w:rsidRDefault="00DF2E3D" w:rsidP="00DF2E3D">
      <w:pPr>
        <w:pStyle w:val="ListParagraph"/>
        <w:numPr>
          <w:ilvl w:val="0"/>
          <w:numId w:val="28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Draw a scatter plot of the data points and the linear regression for a variable of your choice (</w:t>
      </w:r>
      <w:proofErr w:type="spellStart"/>
      <w:proofErr w:type="gramStart"/>
      <w:r w:rsidRPr="00DF2E3D">
        <w:rPr>
          <w:rFonts w:ascii="Arial" w:hAnsi="Arial" w:cs="Arial"/>
        </w:rPr>
        <w:t>i.e.,either</w:t>
      </w:r>
      <w:proofErr w:type="spellEnd"/>
      <w:proofErr w:type="gramEnd"/>
      <w:r w:rsidRPr="00DF2E3D">
        <w:rPr>
          <w:rFonts w:ascii="Arial" w:hAnsi="Arial" w:cs="Arial"/>
        </w:rPr>
        <w:t xml:space="preserve"> battery age or total km driven on the x-axis).</w:t>
      </w:r>
    </w:p>
    <w:p w14:paraId="767B3CD8" w14:textId="754E461C" w:rsidR="0088107F" w:rsidRPr="00DF2E3D" w:rsidRDefault="00DF2E3D" w:rsidP="00DF2E3D">
      <w:pPr>
        <w:pStyle w:val="ListParagraph"/>
        <w:numPr>
          <w:ilvl w:val="0"/>
          <w:numId w:val="28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Discuss the problems and pitfalls of extrapolation</w:t>
      </w:r>
    </w:p>
    <w:p w14:paraId="3CDE3FC0" w14:textId="586DB146" w:rsidR="00DF2E3D" w:rsidRDefault="00B87ED5" w:rsidP="00B87ED5">
      <w:pPr>
        <w:jc w:val="both"/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B87ED5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Exercise 6: </w:t>
      </w:r>
      <w:r w:rsidR="00DF2E3D" w:rsidRPr="00DF2E3D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Basic Data Analysis and Linear Regression</w:t>
      </w:r>
    </w:p>
    <w:p w14:paraId="02F690B1" w14:textId="607F05E2" w:rsidR="00DF2E3D" w:rsidRPr="00DF2E3D" w:rsidRDefault="00DF2E3D" w:rsidP="00DF2E3D">
      <w:p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For programming exercises like this one, write code in Python 3.10 or later. Submit all code that you write.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You are restricted to built-in Python modules and functions, except NumPy, Pandas, and (for plotting)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matplotlib or seaborn. We provide data in tab-separated-value (TSV) format – you can use the built-in csv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 xml:space="preserve">library’s </w:t>
      </w:r>
      <w:proofErr w:type="spellStart"/>
      <w:r w:rsidRPr="00DF2E3D">
        <w:rPr>
          <w:rFonts w:ascii="Arial" w:hAnsi="Arial" w:cs="Arial"/>
        </w:rPr>
        <w:t>DictReader</w:t>
      </w:r>
      <w:proofErr w:type="spellEnd"/>
      <w:r w:rsidRPr="00DF2E3D">
        <w:rPr>
          <w:rFonts w:ascii="Arial" w:hAnsi="Arial" w:cs="Arial"/>
        </w:rPr>
        <w:t xml:space="preserve"> and </w:t>
      </w:r>
      <w:proofErr w:type="spellStart"/>
      <w:r w:rsidRPr="00DF2E3D">
        <w:rPr>
          <w:rFonts w:ascii="Arial" w:hAnsi="Arial" w:cs="Arial"/>
        </w:rPr>
        <w:t>DictWriter</w:t>
      </w:r>
      <w:proofErr w:type="spellEnd"/>
      <w:r w:rsidRPr="00DF2E3D">
        <w:rPr>
          <w:rFonts w:ascii="Arial" w:hAnsi="Arial" w:cs="Arial"/>
        </w:rPr>
        <w:t xml:space="preserve"> with delimiter=’\t’ or Pandas </w:t>
      </w:r>
      <w:proofErr w:type="spellStart"/>
      <w:r w:rsidRPr="00DF2E3D">
        <w:rPr>
          <w:rFonts w:ascii="Arial" w:hAnsi="Arial" w:cs="Arial"/>
        </w:rPr>
        <w:t>read_csv</w:t>
      </w:r>
      <w:proofErr w:type="spellEnd"/>
      <w:r w:rsidRPr="00DF2E3D">
        <w:rPr>
          <w:rFonts w:ascii="Arial" w:hAnsi="Arial" w:cs="Arial"/>
        </w:rPr>
        <w:t xml:space="preserve"> and </w:t>
      </w:r>
      <w:proofErr w:type="spellStart"/>
      <w:r w:rsidRPr="00DF2E3D">
        <w:rPr>
          <w:rFonts w:ascii="Arial" w:hAnsi="Arial" w:cs="Arial"/>
        </w:rPr>
        <w:t>to_csv</w:t>
      </w:r>
      <w:proofErr w:type="spellEnd"/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 xml:space="preserve">functions with </w:t>
      </w:r>
      <w:proofErr w:type="spellStart"/>
      <w:r w:rsidRPr="00DF2E3D">
        <w:rPr>
          <w:rFonts w:ascii="Arial" w:hAnsi="Arial" w:cs="Arial"/>
        </w:rPr>
        <w:t>sep</w:t>
      </w:r>
      <w:proofErr w:type="spellEnd"/>
      <w:r w:rsidRPr="00DF2E3D">
        <w:rPr>
          <w:rFonts w:ascii="Arial" w:hAnsi="Arial" w:cs="Arial"/>
        </w:rPr>
        <w:t>=’\t’ for reading and writing.</w:t>
      </w:r>
    </w:p>
    <w:p w14:paraId="53E1B114" w14:textId="77777777" w:rsidR="00DF2E3D" w:rsidRPr="00DF2E3D" w:rsidRDefault="00DF2E3D" w:rsidP="00DF2E3D">
      <w:p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Download and use these files from Moodle:</w:t>
      </w:r>
    </w:p>
    <w:p w14:paraId="21D6DAE3" w14:textId="77777777" w:rsidR="00DF2E3D" w:rsidRDefault="00DF2E3D" w:rsidP="00DF2E3D">
      <w:pPr>
        <w:pStyle w:val="ListParagraph"/>
        <w:numPr>
          <w:ilvl w:val="0"/>
          <w:numId w:val="29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features-</w:t>
      </w:r>
      <w:proofErr w:type="spellStart"/>
      <w:r w:rsidRPr="00DF2E3D">
        <w:rPr>
          <w:rFonts w:ascii="Arial" w:hAnsi="Arial" w:cs="Arial"/>
        </w:rPr>
        <w:t>train.tsv</w:t>
      </w:r>
      <w:proofErr w:type="spellEnd"/>
      <w:r w:rsidRPr="00DF2E3D">
        <w:rPr>
          <w:rFonts w:ascii="Arial" w:hAnsi="Arial" w:cs="Arial"/>
        </w:rPr>
        <w:t>: Feature vectors for each example in the training set</w:t>
      </w:r>
    </w:p>
    <w:p w14:paraId="16CA8A44" w14:textId="77777777" w:rsidR="00DF2E3D" w:rsidRDefault="00DF2E3D" w:rsidP="00DF2E3D">
      <w:pPr>
        <w:pStyle w:val="ListParagraph"/>
        <w:numPr>
          <w:ilvl w:val="0"/>
          <w:numId w:val="29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labels-</w:t>
      </w:r>
      <w:proofErr w:type="spellStart"/>
      <w:r w:rsidRPr="00DF2E3D">
        <w:rPr>
          <w:rFonts w:ascii="Arial" w:hAnsi="Arial" w:cs="Arial"/>
        </w:rPr>
        <w:t>train.tsv</w:t>
      </w:r>
      <w:proofErr w:type="spellEnd"/>
      <w:r w:rsidRPr="00DF2E3D">
        <w:rPr>
          <w:rFonts w:ascii="Arial" w:hAnsi="Arial" w:cs="Arial"/>
        </w:rPr>
        <w:t xml:space="preserve">: Labels for each example in the training set indicating the class </w:t>
      </w:r>
      <w:proofErr w:type="spellStart"/>
      <w:r w:rsidRPr="00DF2E3D">
        <w:rPr>
          <w:rFonts w:ascii="Arial" w:hAnsi="Arial" w:cs="Arial"/>
        </w:rPr>
        <w:t>is_human</w:t>
      </w:r>
      <w:proofErr w:type="spellEnd"/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(C = {True, False})</w:t>
      </w:r>
    </w:p>
    <w:p w14:paraId="33933767" w14:textId="1E6CD486" w:rsidR="00DF2E3D" w:rsidRDefault="00DF2E3D" w:rsidP="00DF2E3D">
      <w:pPr>
        <w:pStyle w:val="ListParagraph"/>
        <w:numPr>
          <w:ilvl w:val="0"/>
          <w:numId w:val="29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features-</w:t>
      </w:r>
      <w:proofErr w:type="spellStart"/>
      <w:r w:rsidRPr="00DF2E3D">
        <w:rPr>
          <w:rFonts w:ascii="Arial" w:hAnsi="Arial" w:cs="Arial"/>
        </w:rPr>
        <w:t>test.tsv</w:t>
      </w:r>
      <w:proofErr w:type="spellEnd"/>
      <w:r w:rsidRPr="00DF2E3D">
        <w:rPr>
          <w:rFonts w:ascii="Arial" w:hAnsi="Arial" w:cs="Arial"/>
        </w:rPr>
        <w:t>: Feature vectors for each example in the test set</w:t>
      </w:r>
    </w:p>
    <w:p w14:paraId="5021E255" w14:textId="77777777" w:rsidR="00DF2E3D" w:rsidRPr="00DF2E3D" w:rsidRDefault="00DF2E3D" w:rsidP="00DF2E3D">
      <w:pPr>
        <w:pStyle w:val="ListParagraph"/>
        <w:jc w:val="both"/>
        <w:rPr>
          <w:rFonts w:ascii="Arial" w:hAnsi="Arial" w:cs="Arial"/>
        </w:rPr>
      </w:pPr>
    </w:p>
    <w:p w14:paraId="1821846A" w14:textId="77777777" w:rsidR="00DF2E3D" w:rsidRDefault="00DF2E3D" w:rsidP="00DF2E3D">
      <w:pPr>
        <w:pStyle w:val="ListParagraph"/>
        <w:numPr>
          <w:ilvl w:val="0"/>
          <w:numId w:val="30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Select two features (</w:t>
      </w:r>
      <w:proofErr w:type="gramStart"/>
      <w:r w:rsidRPr="00DF2E3D">
        <w:rPr>
          <w:rFonts w:ascii="Arial" w:hAnsi="Arial" w:cs="Arial"/>
        </w:rPr>
        <w:t>e.g.</w:t>
      </w:r>
      <w:proofErr w:type="gramEnd"/>
      <w:r w:rsidRPr="00DF2E3D">
        <w:rPr>
          <w:rFonts w:ascii="Arial" w:hAnsi="Arial" w:cs="Arial"/>
        </w:rPr>
        <w:t xml:space="preserve"> </w:t>
      </w:r>
      <w:proofErr w:type="spellStart"/>
      <w:r w:rsidRPr="00DF2E3D">
        <w:rPr>
          <w:rFonts w:ascii="Arial" w:hAnsi="Arial" w:cs="Arial"/>
        </w:rPr>
        <w:t>num_words</w:t>
      </w:r>
      <w:proofErr w:type="spellEnd"/>
      <w:r w:rsidRPr="00DF2E3D">
        <w:rPr>
          <w:rFonts w:ascii="Arial" w:hAnsi="Arial" w:cs="Arial"/>
        </w:rPr>
        <w:t xml:space="preserve"> and </w:t>
      </w:r>
      <w:proofErr w:type="spellStart"/>
      <w:r w:rsidRPr="00DF2E3D">
        <w:rPr>
          <w:rFonts w:ascii="Arial" w:hAnsi="Arial" w:cs="Arial"/>
        </w:rPr>
        <w:t>num_characters</w:t>
      </w:r>
      <w:proofErr w:type="spellEnd"/>
      <w:r w:rsidRPr="00DF2E3D">
        <w:rPr>
          <w:rFonts w:ascii="Arial" w:hAnsi="Arial" w:cs="Arial"/>
        </w:rPr>
        <w:t>) and plot a scatterplot for the examples in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 xml:space="preserve">the training set between the two features. </w:t>
      </w:r>
      <w:proofErr w:type="spellStart"/>
      <w:r w:rsidRPr="00DF2E3D">
        <w:rPr>
          <w:rFonts w:ascii="Arial" w:hAnsi="Arial" w:cs="Arial"/>
        </w:rPr>
        <w:t>Color</w:t>
      </w:r>
      <w:proofErr w:type="spellEnd"/>
      <w:r w:rsidRPr="00DF2E3D">
        <w:rPr>
          <w:rFonts w:ascii="Arial" w:hAnsi="Arial" w:cs="Arial"/>
        </w:rPr>
        <w:t xml:space="preserve"> the points according to the class </w:t>
      </w:r>
      <w:proofErr w:type="spellStart"/>
      <w:r w:rsidRPr="00DF2E3D">
        <w:rPr>
          <w:rFonts w:ascii="Arial" w:hAnsi="Arial" w:cs="Arial"/>
        </w:rPr>
        <w:t>is_human</w:t>
      </w:r>
      <w:proofErr w:type="spellEnd"/>
      <w:r w:rsidRPr="00DF2E3D">
        <w:rPr>
          <w:rFonts w:ascii="Arial" w:hAnsi="Arial" w:cs="Arial"/>
        </w:rPr>
        <w:t>. Submit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the plot.</w:t>
      </w:r>
    </w:p>
    <w:p w14:paraId="2BDE6F2B" w14:textId="77777777" w:rsidR="00DF2E3D" w:rsidRDefault="00DF2E3D" w:rsidP="00DF2E3D">
      <w:pPr>
        <w:pStyle w:val="ListParagraph"/>
        <w:numPr>
          <w:ilvl w:val="0"/>
          <w:numId w:val="30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Implement the LMS algorithm and use it to compute the weight vector (w0, w1, w2) and add the line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of best fit to your plot from (a). Submit your algorithm implementation and the updated plot.</w:t>
      </w:r>
    </w:p>
    <w:p w14:paraId="48736EF4" w14:textId="77777777" w:rsidR="00DF2E3D" w:rsidRDefault="00DF2E3D" w:rsidP="00DF2E3D">
      <w:pPr>
        <w:pStyle w:val="ListParagraph"/>
        <w:numPr>
          <w:ilvl w:val="0"/>
          <w:numId w:val="30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Compute the residual sum of squares (RSS) for the weight vector from (b).</w:t>
      </w:r>
    </w:p>
    <w:p w14:paraId="04537F64" w14:textId="49BFE483" w:rsidR="001D69AD" w:rsidRPr="008813E3" w:rsidRDefault="00DF2E3D" w:rsidP="008813E3">
      <w:pPr>
        <w:pStyle w:val="ListParagraph"/>
        <w:numPr>
          <w:ilvl w:val="0"/>
          <w:numId w:val="30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 xml:space="preserve">Use the weight vector from (b) to classify each example in the test set for </w:t>
      </w:r>
      <w:proofErr w:type="spellStart"/>
      <w:r w:rsidRPr="00DF2E3D">
        <w:rPr>
          <w:rFonts w:ascii="Arial" w:hAnsi="Arial" w:cs="Arial"/>
        </w:rPr>
        <w:t>is_human</w:t>
      </w:r>
      <w:proofErr w:type="spellEnd"/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(C = {True, False}). Write the predicted classes to a predictions-</w:t>
      </w:r>
      <w:proofErr w:type="spellStart"/>
      <w:r w:rsidRPr="00DF2E3D">
        <w:rPr>
          <w:rFonts w:ascii="Arial" w:hAnsi="Arial" w:cs="Arial"/>
        </w:rPr>
        <w:t>test.tsv</w:t>
      </w:r>
      <w:proofErr w:type="spellEnd"/>
      <w:r w:rsidRPr="00DF2E3D">
        <w:rPr>
          <w:rFonts w:ascii="Arial" w:hAnsi="Arial" w:cs="Arial"/>
        </w:rPr>
        <w:t xml:space="preserve"> in the same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format as the labels-</w:t>
      </w:r>
      <w:proofErr w:type="spellStart"/>
      <w:r w:rsidRPr="00DF2E3D">
        <w:rPr>
          <w:rFonts w:ascii="Arial" w:hAnsi="Arial" w:cs="Arial"/>
        </w:rPr>
        <w:t>train.tsv</w:t>
      </w:r>
      <w:proofErr w:type="spellEnd"/>
      <w:r w:rsidRPr="00DF2E3D">
        <w:rPr>
          <w:rFonts w:ascii="Arial" w:hAnsi="Arial" w:cs="Arial"/>
        </w:rPr>
        <w:t xml:space="preserve"> (columns id and </w:t>
      </w:r>
      <w:proofErr w:type="spellStart"/>
      <w:r w:rsidRPr="00DF2E3D">
        <w:rPr>
          <w:rFonts w:ascii="Arial" w:hAnsi="Arial" w:cs="Arial"/>
        </w:rPr>
        <w:t>is_human</w:t>
      </w:r>
      <w:proofErr w:type="spellEnd"/>
      <w:r w:rsidRPr="00DF2E3D">
        <w:rPr>
          <w:rFonts w:ascii="Arial" w:hAnsi="Arial" w:cs="Arial"/>
        </w:rPr>
        <w:t>). Submit the file with the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predictions.</w:t>
      </w:r>
    </w:p>
    <w:p w14:paraId="65C5F791" w14:textId="2502CEDF" w:rsidR="008813E3" w:rsidRPr="001D69AD" w:rsidRDefault="008813E3" w:rsidP="008813E3">
      <w:pPr>
        <w:ind w:left="360"/>
        <w:jc w:val="both"/>
        <w:rPr>
          <w:rFonts w:ascii="Arial" w:hAnsi="Arial" w:cs="Arial"/>
        </w:rPr>
      </w:pPr>
      <w:r w:rsidRPr="008813E3">
        <w:rPr>
          <w:rFonts w:ascii="Arial" w:hAnsi="Arial" w:cs="Arial"/>
        </w:rPr>
        <w:t>The code can be found in the LinearRegression.py file. Below, you can find the plot of the 2 selected features with the labels/target, as well as the error vs. epochs plot. Also attached to the document is the predictions-</w:t>
      </w:r>
      <w:proofErr w:type="spellStart"/>
      <w:r w:rsidRPr="008813E3">
        <w:rPr>
          <w:rFonts w:ascii="Arial" w:hAnsi="Arial" w:cs="Arial"/>
        </w:rPr>
        <w:t>test.tsv</w:t>
      </w:r>
      <w:proofErr w:type="spellEnd"/>
      <w:r w:rsidRPr="008813E3">
        <w:rPr>
          <w:rFonts w:ascii="Arial" w:hAnsi="Arial" w:cs="Arial"/>
        </w:rPr>
        <w:t> file, which shows the predictions made by the trained model on the test dataset.</w:t>
      </w:r>
      <w:r>
        <w:rPr>
          <w:rFonts w:ascii="Arial" w:hAnsi="Arial" w:cs="Arial"/>
        </w:rPr>
        <w:t xml:space="preserve"> As conclusion it is possible to see that after 50 Epochs the model is not improving the accuracy.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50"/>
        <w:gridCol w:w="4566"/>
      </w:tblGrid>
      <w:tr w:rsidR="001D69AD" w14:paraId="11D70B45" w14:textId="77777777" w:rsidTr="000A41ED">
        <w:tc>
          <w:tcPr>
            <w:tcW w:w="4450" w:type="dxa"/>
          </w:tcPr>
          <w:p w14:paraId="271FAB2F" w14:textId="21C15267" w:rsidR="001D69AD" w:rsidRDefault="001D69AD" w:rsidP="001D69AD">
            <w:pPr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</w:pPr>
            <w:r>
              <w:rPr>
                <w:noProof/>
              </w:rPr>
              <w:drawing>
                <wp:inline distT="0" distB="0" distL="0" distR="0" wp14:anchorId="62BF7242" wp14:editId="44BF242D">
                  <wp:extent cx="2578598" cy="1919807"/>
                  <wp:effectExtent l="0" t="0" r="0" b="4445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5606" cy="1947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66" w:type="dxa"/>
          </w:tcPr>
          <w:p w14:paraId="04F6F9BA" w14:textId="59C958B6" w:rsidR="001D69AD" w:rsidRDefault="000A41ED" w:rsidP="001D69AD">
            <w:pPr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</w:pPr>
            <w:r w:rsidRPr="000A41ED"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  <w:drawing>
                <wp:inline distT="0" distB="0" distL="0" distR="0" wp14:anchorId="1C5D2585" wp14:editId="05068EA7">
                  <wp:extent cx="2757258" cy="1710074"/>
                  <wp:effectExtent l="0" t="0" r="5080" b="444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7532" cy="17164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A41ED" w14:paraId="2D23AA91" w14:textId="77777777" w:rsidTr="000A41ED">
        <w:tc>
          <w:tcPr>
            <w:tcW w:w="9016" w:type="dxa"/>
            <w:gridSpan w:val="2"/>
          </w:tcPr>
          <w:p w14:paraId="0E42A0E8" w14:textId="4B2B3FFC" w:rsidR="000A41ED" w:rsidRPr="000A41ED" w:rsidRDefault="000A41ED" w:rsidP="000A41ED">
            <w:pPr>
              <w:jc w:val="center"/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</w:pPr>
            <w:r w:rsidRPr="000A41ED"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  <w:lastRenderedPageBreak/>
              <w:drawing>
                <wp:inline distT="0" distB="0" distL="0" distR="0" wp14:anchorId="55428CAC" wp14:editId="57A04B2E">
                  <wp:extent cx="3070904" cy="1904601"/>
                  <wp:effectExtent l="0" t="0" r="0" b="63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9711" cy="1916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7D5ACA" w14:textId="098C9841" w:rsidR="001D69AD" w:rsidRDefault="001D69AD" w:rsidP="001D69AD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0"/>
        <w:gridCol w:w="3470"/>
        <w:gridCol w:w="3524"/>
      </w:tblGrid>
      <w:tr w:rsidR="000A41ED" w14:paraId="5FE14029" w14:textId="4CA37B70" w:rsidTr="000A41ED">
        <w:trPr>
          <w:jc w:val="center"/>
        </w:trPr>
        <w:tc>
          <w:tcPr>
            <w:tcW w:w="0" w:type="auto"/>
            <w:vAlign w:val="center"/>
          </w:tcPr>
          <w:p w14:paraId="609470B4" w14:textId="2D937912" w:rsidR="000A41ED" w:rsidRDefault="000A41ED" w:rsidP="000A41ED">
            <w:pPr>
              <w:jc w:val="center"/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  <w:t>Weights</w:t>
            </w:r>
          </w:p>
        </w:tc>
        <w:tc>
          <w:tcPr>
            <w:tcW w:w="0" w:type="auto"/>
            <w:vAlign w:val="center"/>
          </w:tcPr>
          <w:p w14:paraId="39B495BD" w14:textId="5F9EE8F4" w:rsidR="000A41ED" w:rsidRDefault="000A41ED" w:rsidP="000A41ED">
            <w:pPr>
              <w:jc w:val="center"/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</w:pPr>
            <w:r w:rsidRPr="000A41ED"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  <w:t>LMS weights (standardized):</w:t>
            </w:r>
          </w:p>
        </w:tc>
        <w:tc>
          <w:tcPr>
            <w:tcW w:w="0" w:type="auto"/>
            <w:vAlign w:val="center"/>
          </w:tcPr>
          <w:p w14:paraId="36C3471D" w14:textId="4CF50FF8" w:rsidR="000A41ED" w:rsidRDefault="000A41ED" w:rsidP="000A41ED">
            <w:pPr>
              <w:jc w:val="center"/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</w:pPr>
            <w:r w:rsidRPr="000A41ED"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  <w:t>LMS weights</w:t>
            </w:r>
            <w:r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  <w:t xml:space="preserve"> </w:t>
            </w:r>
            <w:r w:rsidRPr="000A41ED"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  <w:t>(original space)</w:t>
            </w:r>
          </w:p>
        </w:tc>
      </w:tr>
      <w:tr w:rsidR="000A41ED" w14:paraId="4F8FFB02" w14:textId="7C8C02B1" w:rsidTr="000A41ED">
        <w:trPr>
          <w:jc w:val="center"/>
        </w:trPr>
        <w:tc>
          <w:tcPr>
            <w:tcW w:w="0" w:type="auto"/>
            <w:vAlign w:val="center"/>
          </w:tcPr>
          <w:p w14:paraId="5F675031" w14:textId="32D0E6D9" w:rsidR="000A41ED" w:rsidRDefault="000A41ED" w:rsidP="000A41ED">
            <w:pPr>
              <w:jc w:val="center"/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  <w:t>W0</w:t>
            </w:r>
          </w:p>
        </w:tc>
        <w:tc>
          <w:tcPr>
            <w:tcW w:w="0" w:type="auto"/>
            <w:vAlign w:val="center"/>
          </w:tcPr>
          <w:p w14:paraId="197C45D7" w14:textId="28F10528" w:rsidR="000A41ED" w:rsidRPr="000A41ED" w:rsidRDefault="000A41ED" w:rsidP="000A41ED">
            <w:pPr>
              <w:jc w:val="center"/>
              <w:rPr>
                <w:rFonts w:ascii="Arial" w:hAnsi="Arial" w:cs="Arial"/>
                <w:color w:val="1D2125"/>
                <w:sz w:val="24"/>
                <w:szCs w:val="24"/>
                <w:shd w:val="clear" w:color="auto" w:fill="FFFFFF"/>
              </w:rPr>
            </w:pPr>
            <w:r w:rsidRPr="000A41ED">
              <w:rPr>
                <w:rFonts w:ascii="Arial" w:hAnsi="Arial" w:cs="Arial"/>
                <w:color w:val="1D2125"/>
                <w:sz w:val="24"/>
                <w:szCs w:val="24"/>
                <w:shd w:val="clear" w:color="auto" w:fill="FFFFFF"/>
              </w:rPr>
              <w:t>0.500</w:t>
            </w:r>
          </w:p>
        </w:tc>
        <w:tc>
          <w:tcPr>
            <w:tcW w:w="0" w:type="auto"/>
            <w:vAlign w:val="center"/>
          </w:tcPr>
          <w:p w14:paraId="2250345E" w14:textId="1CE28391" w:rsidR="000A41ED" w:rsidRPr="000A41ED" w:rsidRDefault="000A41ED" w:rsidP="000A41ED">
            <w:pPr>
              <w:jc w:val="center"/>
              <w:rPr>
                <w:rFonts w:ascii="Arial" w:hAnsi="Arial" w:cs="Arial"/>
                <w:color w:val="1D2125"/>
                <w:sz w:val="24"/>
                <w:szCs w:val="24"/>
                <w:shd w:val="clear" w:color="auto" w:fill="FFFFFF"/>
              </w:rPr>
            </w:pPr>
            <w:r w:rsidRPr="000A41ED">
              <w:rPr>
                <w:rFonts w:ascii="Arial" w:hAnsi="Arial" w:cs="Arial"/>
                <w:color w:val="1D2125"/>
                <w:sz w:val="24"/>
                <w:szCs w:val="24"/>
                <w:shd w:val="clear" w:color="auto" w:fill="FFFFFF"/>
              </w:rPr>
              <w:t>0.258</w:t>
            </w:r>
          </w:p>
        </w:tc>
      </w:tr>
      <w:tr w:rsidR="000A41ED" w14:paraId="46DDFE41" w14:textId="79F5BB8F" w:rsidTr="000A41ED">
        <w:trPr>
          <w:jc w:val="center"/>
        </w:trPr>
        <w:tc>
          <w:tcPr>
            <w:tcW w:w="0" w:type="auto"/>
            <w:vAlign w:val="center"/>
          </w:tcPr>
          <w:p w14:paraId="619D5484" w14:textId="79C590D2" w:rsidR="000A41ED" w:rsidRDefault="000A41ED" w:rsidP="000A41ED">
            <w:pPr>
              <w:jc w:val="center"/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  <w:t>W1</w:t>
            </w:r>
          </w:p>
        </w:tc>
        <w:tc>
          <w:tcPr>
            <w:tcW w:w="0" w:type="auto"/>
            <w:vAlign w:val="center"/>
          </w:tcPr>
          <w:p w14:paraId="6BC02F28" w14:textId="37B503A3" w:rsidR="000A41ED" w:rsidRPr="000A41ED" w:rsidRDefault="000A41ED" w:rsidP="000A41ED">
            <w:pPr>
              <w:jc w:val="center"/>
              <w:rPr>
                <w:rFonts w:ascii="Arial" w:hAnsi="Arial" w:cs="Arial"/>
                <w:color w:val="1D2125"/>
                <w:sz w:val="24"/>
                <w:szCs w:val="24"/>
                <w:shd w:val="clear" w:color="auto" w:fill="FFFFFF"/>
              </w:rPr>
            </w:pPr>
            <w:r w:rsidRPr="000A41ED">
              <w:rPr>
                <w:rFonts w:ascii="Arial" w:hAnsi="Arial" w:cs="Arial"/>
                <w:color w:val="1D2125"/>
                <w:sz w:val="24"/>
                <w:szCs w:val="24"/>
                <w:shd w:val="clear" w:color="auto" w:fill="FFFFFF"/>
              </w:rPr>
              <w:t>0.969</w:t>
            </w:r>
          </w:p>
        </w:tc>
        <w:tc>
          <w:tcPr>
            <w:tcW w:w="0" w:type="auto"/>
            <w:vAlign w:val="center"/>
          </w:tcPr>
          <w:p w14:paraId="63294CBE" w14:textId="0B4E8978" w:rsidR="000A41ED" w:rsidRPr="000A41ED" w:rsidRDefault="000A41ED" w:rsidP="000A41ED">
            <w:pPr>
              <w:jc w:val="center"/>
              <w:rPr>
                <w:rFonts w:ascii="Arial" w:hAnsi="Arial" w:cs="Arial"/>
                <w:color w:val="1D2125"/>
                <w:sz w:val="24"/>
                <w:szCs w:val="24"/>
                <w:shd w:val="clear" w:color="auto" w:fill="FFFFFF"/>
              </w:rPr>
            </w:pPr>
            <w:r w:rsidRPr="000A41ED">
              <w:rPr>
                <w:rFonts w:ascii="Arial" w:hAnsi="Arial" w:cs="Arial"/>
                <w:color w:val="1D2125"/>
                <w:sz w:val="24"/>
                <w:szCs w:val="24"/>
                <w:shd w:val="clear" w:color="auto" w:fill="FFFFFF"/>
              </w:rPr>
              <w:t>0.005</w:t>
            </w:r>
          </w:p>
        </w:tc>
      </w:tr>
      <w:tr w:rsidR="000A41ED" w14:paraId="4B2B3447" w14:textId="77777777" w:rsidTr="000A41ED">
        <w:trPr>
          <w:jc w:val="center"/>
        </w:trPr>
        <w:tc>
          <w:tcPr>
            <w:tcW w:w="0" w:type="auto"/>
            <w:vAlign w:val="center"/>
          </w:tcPr>
          <w:p w14:paraId="37151CF6" w14:textId="25C56C77" w:rsidR="000A41ED" w:rsidRDefault="000A41ED" w:rsidP="000A41ED">
            <w:pPr>
              <w:jc w:val="center"/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  <w:t>W2</w:t>
            </w:r>
          </w:p>
        </w:tc>
        <w:tc>
          <w:tcPr>
            <w:tcW w:w="0" w:type="auto"/>
            <w:vAlign w:val="center"/>
          </w:tcPr>
          <w:p w14:paraId="4004D5A5" w14:textId="365942EE" w:rsidR="000A41ED" w:rsidRPr="000A41ED" w:rsidRDefault="000A41ED" w:rsidP="000A41ED">
            <w:pPr>
              <w:jc w:val="center"/>
              <w:rPr>
                <w:rFonts w:ascii="Arial" w:hAnsi="Arial" w:cs="Arial"/>
                <w:color w:val="1D2125"/>
                <w:sz w:val="24"/>
                <w:szCs w:val="24"/>
                <w:shd w:val="clear" w:color="auto" w:fill="FFFFFF"/>
              </w:rPr>
            </w:pPr>
            <w:r w:rsidRPr="000A41ED">
              <w:rPr>
                <w:rFonts w:ascii="Arial" w:hAnsi="Arial" w:cs="Arial"/>
                <w:color w:val="1D2125"/>
                <w:sz w:val="24"/>
                <w:szCs w:val="24"/>
                <w:shd w:val="clear" w:color="auto" w:fill="FFFFFF"/>
              </w:rPr>
              <w:t>-0.860</w:t>
            </w:r>
          </w:p>
        </w:tc>
        <w:tc>
          <w:tcPr>
            <w:tcW w:w="0" w:type="auto"/>
            <w:vAlign w:val="center"/>
          </w:tcPr>
          <w:p w14:paraId="1484F156" w14:textId="03713453" w:rsidR="000A41ED" w:rsidRPr="000A41ED" w:rsidRDefault="000A41ED" w:rsidP="000A41ED">
            <w:pPr>
              <w:jc w:val="center"/>
              <w:rPr>
                <w:rFonts w:ascii="Arial" w:hAnsi="Arial" w:cs="Arial"/>
                <w:color w:val="1D2125"/>
                <w:sz w:val="24"/>
                <w:szCs w:val="24"/>
                <w:shd w:val="clear" w:color="auto" w:fill="FFFFFF"/>
              </w:rPr>
            </w:pPr>
            <w:r w:rsidRPr="000A41ED">
              <w:rPr>
                <w:rFonts w:ascii="Arial" w:hAnsi="Arial" w:cs="Arial"/>
                <w:color w:val="1D2125"/>
                <w:sz w:val="24"/>
                <w:szCs w:val="24"/>
                <w:shd w:val="clear" w:color="auto" w:fill="FFFFFF"/>
              </w:rPr>
              <w:t>-0.0008</w:t>
            </w:r>
            <w:r w:rsidRPr="000A41ED">
              <w:rPr>
                <w:rFonts w:ascii="Arial" w:hAnsi="Arial" w:cs="Arial"/>
                <w:color w:val="1D2125"/>
                <w:sz w:val="24"/>
                <w:szCs w:val="24"/>
                <w:shd w:val="clear" w:color="auto" w:fill="FFFFFF"/>
              </w:rPr>
              <w:t>73</w:t>
            </w:r>
          </w:p>
        </w:tc>
      </w:tr>
    </w:tbl>
    <w:p w14:paraId="7FE24DAE" w14:textId="53DECB65" w:rsidR="001D69AD" w:rsidRDefault="001D69AD" w:rsidP="000A41ED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</w:p>
    <w:sectPr w:rsidR="001D69AD">
      <w:headerReference w:type="default" r:id="rId19"/>
      <w:footerReference w:type="default" r:id="rId2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F62331" w14:textId="77777777" w:rsidR="00526FD9" w:rsidRDefault="00526FD9" w:rsidP="00467F76">
      <w:pPr>
        <w:spacing w:after="0" w:line="240" w:lineRule="auto"/>
      </w:pPr>
      <w:r>
        <w:separator/>
      </w:r>
    </w:p>
  </w:endnote>
  <w:endnote w:type="continuationSeparator" w:id="0">
    <w:p w14:paraId="329AC71E" w14:textId="77777777" w:rsidR="00526FD9" w:rsidRDefault="00526FD9" w:rsidP="00467F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E2DD2D" w14:textId="3A9B65B4" w:rsidR="00467F76" w:rsidRPr="00467F76" w:rsidRDefault="006B2747" w:rsidP="006B2747">
    <w:pPr>
      <w:pStyle w:val="Footer"/>
      <w:rPr>
        <w:caps/>
        <w:noProof/>
        <w:color w:val="000000" w:themeColor="text1"/>
      </w:rPr>
    </w:pPr>
    <w:r>
      <w:rPr>
        <w:caps/>
        <w:color w:val="000000" w:themeColor="text1"/>
      </w:rPr>
      <w:t xml:space="preserve">hOMEWORK </w:t>
    </w:r>
    <w:r w:rsidR="00C409C8">
      <w:rPr>
        <w:caps/>
        <w:color w:val="000000" w:themeColor="text1"/>
      </w:rPr>
      <w:t>2</w:t>
    </w:r>
    <w:r>
      <w:rPr>
        <w:caps/>
        <w:color w:val="000000" w:themeColor="text1"/>
      </w:rPr>
      <w:t xml:space="preserve"> </w:t>
    </w:r>
    <w:r>
      <w:rPr>
        <w:caps/>
        <w:color w:val="000000" w:themeColor="text1"/>
      </w:rPr>
      <w:tab/>
    </w:r>
    <w:r>
      <w:rPr>
        <w:caps/>
        <w:color w:val="000000" w:themeColor="text1"/>
      </w:rPr>
      <w:tab/>
    </w:r>
    <w:r w:rsidR="00467F76" w:rsidRPr="00467F76">
      <w:rPr>
        <w:caps/>
        <w:color w:val="000000" w:themeColor="text1"/>
      </w:rPr>
      <w:fldChar w:fldCharType="begin"/>
    </w:r>
    <w:r w:rsidR="00467F76" w:rsidRPr="00467F76">
      <w:rPr>
        <w:caps/>
        <w:color w:val="000000" w:themeColor="text1"/>
      </w:rPr>
      <w:instrText xml:space="preserve"> PAGE   \* MERGEFORMAT </w:instrText>
    </w:r>
    <w:r w:rsidR="00467F76" w:rsidRPr="00467F76">
      <w:rPr>
        <w:caps/>
        <w:color w:val="000000" w:themeColor="text1"/>
      </w:rPr>
      <w:fldChar w:fldCharType="separate"/>
    </w:r>
    <w:r w:rsidR="00467F76" w:rsidRPr="00467F76">
      <w:rPr>
        <w:caps/>
        <w:noProof/>
        <w:color w:val="000000" w:themeColor="text1"/>
      </w:rPr>
      <w:t>2</w:t>
    </w:r>
    <w:r w:rsidR="00467F76" w:rsidRPr="00467F76">
      <w:rPr>
        <w:caps/>
        <w:noProof/>
        <w:color w:val="000000" w:themeColor="text1"/>
      </w:rPr>
      <w:fldChar w:fldCharType="end"/>
    </w:r>
  </w:p>
  <w:p w14:paraId="0430C351" w14:textId="77777777" w:rsidR="00467F76" w:rsidRDefault="00467F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27F13D" w14:textId="77777777" w:rsidR="00526FD9" w:rsidRDefault="00526FD9" w:rsidP="00467F76">
      <w:pPr>
        <w:spacing w:after="0" w:line="240" w:lineRule="auto"/>
      </w:pPr>
      <w:r>
        <w:separator/>
      </w:r>
    </w:p>
  </w:footnote>
  <w:footnote w:type="continuationSeparator" w:id="0">
    <w:p w14:paraId="192CDA81" w14:textId="77777777" w:rsidR="00526FD9" w:rsidRDefault="00526FD9" w:rsidP="00467F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1E99B9" w14:textId="06E0A12E" w:rsidR="00467F76" w:rsidRPr="008828C8" w:rsidRDefault="00467F76" w:rsidP="008828C8">
    <w:pPr>
      <w:pStyle w:val="Header"/>
      <w:rPr>
        <w:sz w:val="24"/>
        <w:szCs w:val="24"/>
      </w:rPr>
    </w:pPr>
    <w:r w:rsidRPr="008828C8">
      <w:rPr>
        <w:rFonts w:ascii="Arial" w:hAnsi="Arial" w:cs="Arial"/>
        <w:sz w:val="24"/>
        <w:szCs w:val="24"/>
      </w:rPr>
      <w:t>Introduction to machine learning</w:t>
    </w:r>
    <w:r w:rsidR="008828C8">
      <w:rPr>
        <w:rFonts w:ascii="Arial" w:hAnsi="Arial" w:cs="Arial"/>
        <w:sz w:val="24"/>
        <w:szCs w:val="24"/>
      </w:rPr>
      <w:tab/>
      <w:t xml:space="preserve">                                   </w:t>
    </w:r>
    <w:r w:rsidRPr="008828C8">
      <w:rPr>
        <w:sz w:val="24"/>
        <w:szCs w:val="24"/>
      </w:rPr>
      <w:t xml:space="preserve">        </w:t>
    </w:r>
    <w:r w:rsidR="008828C8" w:rsidRPr="008828C8">
      <w:rPr>
        <w:noProof/>
        <w:sz w:val="24"/>
        <w:szCs w:val="24"/>
      </w:rPr>
      <w:drawing>
        <wp:inline distT="0" distB="0" distL="0" distR="0" wp14:anchorId="67580730" wp14:editId="37189F58">
          <wp:extent cx="1763486" cy="204561"/>
          <wp:effectExtent l="0" t="0" r="8255" b="508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39904" cy="225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8828C8">
      <w:rPr>
        <w:sz w:val="24"/>
        <w:szCs w:val="24"/>
      </w:rPr>
      <w:t xml:space="preserve">                                              </w:t>
    </w:r>
    <w:r w:rsidRPr="008828C8">
      <w:rPr>
        <w:sz w:val="24"/>
        <w:szCs w:val="24"/>
      </w:rPr>
      <w:tab/>
      <w:t xml:space="preserve">                                                                     </w:t>
    </w:r>
  </w:p>
  <w:p w14:paraId="03D39FF5" w14:textId="77777777" w:rsidR="00467F76" w:rsidRDefault="00467F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612D4"/>
    <w:multiLevelType w:val="hybridMultilevel"/>
    <w:tmpl w:val="542ED196"/>
    <w:lvl w:ilvl="0" w:tplc="08AAC4C8">
      <w:start w:val="1"/>
      <w:numFmt w:val="lowerLetter"/>
      <w:lvlText w:val="%1)"/>
      <w:lvlJc w:val="left"/>
      <w:pPr>
        <w:ind w:left="720" w:hanging="360"/>
      </w:pPr>
      <w:rPr>
        <w:rFonts w:ascii="Arial" w:eastAsiaTheme="minorHAnsi" w:hAnsi="Arial" w:cs="Arial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DB07BD"/>
    <w:multiLevelType w:val="hybridMultilevel"/>
    <w:tmpl w:val="BBCC34A4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A57221"/>
    <w:multiLevelType w:val="hybridMultilevel"/>
    <w:tmpl w:val="FF98F5CE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7C2062"/>
    <w:multiLevelType w:val="multilevel"/>
    <w:tmpl w:val="EA38E56E"/>
    <w:lvl w:ilvl="0"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80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52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24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96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68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40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12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840" w:hanging="360"/>
      </w:pPr>
      <w:rPr>
        <w:rFonts w:ascii="Wingdings" w:hAnsi="Wingdings"/>
      </w:rPr>
    </w:lvl>
  </w:abstractNum>
  <w:abstractNum w:abstractNumId="4" w15:restartNumberingAfterBreak="0">
    <w:nsid w:val="13EE435B"/>
    <w:multiLevelType w:val="hybridMultilevel"/>
    <w:tmpl w:val="3ED0162C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A4B5981"/>
    <w:multiLevelType w:val="hybridMultilevel"/>
    <w:tmpl w:val="FAA67A2C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7263D8"/>
    <w:multiLevelType w:val="multilevel"/>
    <w:tmpl w:val="214CB11C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7" w15:restartNumberingAfterBreak="0">
    <w:nsid w:val="1F233491"/>
    <w:multiLevelType w:val="hybridMultilevel"/>
    <w:tmpl w:val="F498EE8C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685366"/>
    <w:multiLevelType w:val="hybridMultilevel"/>
    <w:tmpl w:val="921CB17A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CD5428"/>
    <w:multiLevelType w:val="hybridMultilevel"/>
    <w:tmpl w:val="AE7AF57A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89355D"/>
    <w:multiLevelType w:val="hybridMultilevel"/>
    <w:tmpl w:val="00FC3F0E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C60DA3"/>
    <w:multiLevelType w:val="hybridMultilevel"/>
    <w:tmpl w:val="8C88B3D8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BA08B1"/>
    <w:multiLevelType w:val="hybridMultilevel"/>
    <w:tmpl w:val="552A9926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793E86"/>
    <w:multiLevelType w:val="hybridMultilevel"/>
    <w:tmpl w:val="C7EE9166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AE45503"/>
    <w:multiLevelType w:val="hybridMultilevel"/>
    <w:tmpl w:val="7012F6A2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51307809"/>
    <w:multiLevelType w:val="hybridMultilevel"/>
    <w:tmpl w:val="7012F6A2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26A75F4"/>
    <w:multiLevelType w:val="hybridMultilevel"/>
    <w:tmpl w:val="A280A3FC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6019AC"/>
    <w:multiLevelType w:val="hybridMultilevel"/>
    <w:tmpl w:val="DE0ACC90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A3F7221"/>
    <w:multiLevelType w:val="multilevel"/>
    <w:tmpl w:val="5FF0F590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19" w15:restartNumberingAfterBreak="0">
    <w:nsid w:val="5CBB4A50"/>
    <w:multiLevelType w:val="hybridMultilevel"/>
    <w:tmpl w:val="5F0EFEEC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88D3087"/>
    <w:multiLevelType w:val="multilevel"/>
    <w:tmpl w:val="D41E0168"/>
    <w:lvl w:ilvl="0">
      <w:numFmt w:val="bullet"/>
      <w:lvlText w:val=""/>
      <w:lvlJc w:val="left"/>
      <w:pPr>
        <w:ind w:left="108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80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52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324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96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68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40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612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840" w:hanging="360"/>
      </w:pPr>
      <w:rPr>
        <w:rFonts w:ascii="Wingdings" w:hAnsi="Wingdings"/>
        <w:sz w:val="20"/>
      </w:rPr>
    </w:lvl>
  </w:abstractNum>
  <w:abstractNum w:abstractNumId="21" w15:restartNumberingAfterBreak="0">
    <w:nsid w:val="6A157ADC"/>
    <w:multiLevelType w:val="hybridMultilevel"/>
    <w:tmpl w:val="2F9828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4A2CD8"/>
    <w:multiLevelType w:val="hybridMultilevel"/>
    <w:tmpl w:val="1284B3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D3A2888"/>
    <w:multiLevelType w:val="hybridMultilevel"/>
    <w:tmpl w:val="2F24E7DE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630D42"/>
    <w:multiLevelType w:val="hybridMultilevel"/>
    <w:tmpl w:val="B2F278E8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490158B"/>
    <w:multiLevelType w:val="multilevel"/>
    <w:tmpl w:val="4F8034E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."/>
      <w:lvlJc w:val="left"/>
      <w:pPr>
        <w:ind w:left="1440" w:hanging="360"/>
      </w:pPr>
    </w:lvl>
    <w:lvl w:ilvl="2">
      <w:start w:val="1"/>
      <w:numFmt w:val="decimal"/>
      <w:lvlText w:val="."/>
      <w:lvlJc w:val="left"/>
      <w:pPr>
        <w:ind w:left="2160" w:hanging="36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decimal"/>
      <w:lvlText w:val="."/>
      <w:lvlJc w:val="left"/>
      <w:pPr>
        <w:ind w:left="3600" w:hanging="360"/>
      </w:pPr>
    </w:lvl>
    <w:lvl w:ilvl="5">
      <w:start w:val="1"/>
      <w:numFmt w:val="decimal"/>
      <w:lvlText w:val="."/>
      <w:lvlJc w:val="left"/>
      <w:pPr>
        <w:ind w:left="4320" w:hanging="36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decimal"/>
      <w:lvlText w:val="."/>
      <w:lvlJc w:val="left"/>
      <w:pPr>
        <w:ind w:left="5760" w:hanging="360"/>
      </w:pPr>
    </w:lvl>
    <w:lvl w:ilvl="8">
      <w:start w:val="1"/>
      <w:numFmt w:val="decimal"/>
      <w:lvlText w:val="."/>
      <w:lvlJc w:val="left"/>
      <w:pPr>
        <w:ind w:left="6480" w:hanging="360"/>
      </w:pPr>
    </w:lvl>
  </w:abstractNum>
  <w:abstractNum w:abstractNumId="26" w15:restartNumberingAfterBreak="0">
    <w:nsid w:val="75686877"/>
    <w:multiLevelType w:val="hybridMultilevel"/>
    <w:tmpl w:val="9D6CC656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B344E7A"/>
    <w:multiLevelType w:val="multilevel"/>
    <w:tmpl w:val="B66022E4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28" w15:restartNumberingAfterBreak="0">
    <w:nsid w:val="7BA8318E"/>
    <w:multiLevelType w:val="hybridMultilevel"/>
    <w:tmpl w:val="27F2E406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E6A7323"/>
    <w:multiLevelType w:val="multilevel"/>
    <w:tmpl w:val="A2981534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num w:numId="1">
    <w:abstractNumId w:val="12"/>
  </w:num>
  <w:num w:numId="2">
    <w:abstractNumId w:val="14"/>
  </w:num>
  <w:num w:numId="3">
    <w:abstractNumId w:val="1"/>
  </w:num>
  <w:num w:numId="4">
    <w:abstractNumId w:val="0"/>
  </w:num>
  <w:num w:numId="5">
    <w:abstractNumId w:val="15"/>
  </w:num>
  <w:num w:numId="6">
    <w:abstractNumId w:val="23"/>
  </w:num>
  <w:num w:numId="7">
    <w:abstractNumId w:val="8"/>
  </w:num>
  <w:num w:numId="8">
    <w:abstractNumId w:val="16"/>
  </w:num>
  <w:num w:numId="9">
    <w:abstractNumId w:val="24"/>
  </w:num>
  <w:num w:numId="10">
    <w:abstractNumId w:val="25"/>
  </w:num>
  <w:num w:numId="11">
    <w:abstractNumId w:val="18"/>
  </w:num>
  <w:num w:numId="12">
    <w:abstractNumId w:val="29"/>
  </w:num>
  <w:num w:numId="13">
    <w:abstractNumId w:val="27"/>
  </w:num>
  <w:num w:numId="14">
    <w:abstractNumId w:val="6"/>
  </w:num>
  <w:num w:numId="15">
    <w:abstractNumId w:val="3"/>
  </w:num>
  <w:num w:numId="16">
    <w:abstractNumId w:val="20"/>
  </w:num>
  <w:num w:numId="17">
    <w:abstractNumId w:val="28"/>
  </w:num>
  <w:num w:numId="18">
    <w:abstractNumId w:val="19"/>
  </w:num>
  <w:num w:numId="19">
    <w:abstractNumId w:val="13"/>
  </w:num>
  <w:num w:numId="20">
    <w:abstractNumId w:val="2"/>
  </w:num>
  <w:num w:numId="21">
    <w:abstractNumId w:val="10"/>
  </w:num>
  <w:num w:numId="22">
    <w:abstractNumId w:val="26"/>
  </w:num>
  <w:num w:numId="23">
    <w:abstractNumId w:val="4"/>
  </w:num>
  <w:num w:numId="24">
    <w:abstractNumId w:val="5"/>
  </w:num>
  <w:num w:numId="25">
    <w:abstractNumId w:val="9"/>
  </w:num>
  <w:num w:numId="26">
    <w:abstractNumId w:val="17"/>
  </w:num>
  <w:num w:numId="27">
    <w:abstractNumId w:val="22"/>
  </w:num>
  <w:num w:numId="28">
    <w:abstractNumId w:val="7"/>
  </w:num>
  <w:num w:numId="29">
    <w:abstractNumId w:val="21"/>
  </w:num>
  <w:num w:numId="3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F76"/>
    <w:rsid w:val="00055C1E"/>
    <w:rsid w:val="000A41ED"/>
    <w:rsid w:val="00160596"/>
    <w:rsid w:val="001B2229"/>
    <w:rsid w:val="001D4BB2"/>
    <w:rsid w:val="001D69AD"/>
    <w:rsid w:val="00206B1B"/>
    <w:rsid w:val="0027008D"/>
    <w:rsid w:val="00271A9E"/>
    <w:rsid w:val="002C13F6"/>
    <w:rsid w:val="002C6504"/>
    <w:rsid w:val="00323E86"/>
    <w:rsid w:val="003676CF"/>
    <w:rsid w:val="00377A79"/>
    <w:rsid w:val="003E17F3"/>
    <w:rsid w:val="00420D5E"/>
    <w:rsid w:val="004425BB"/>
    <w:rsid w:val="00467F76"/>
    <w:rsid w:val="00526FD9"/>
    <w:rsid w:val="0057550D"/>
    <w:rsid w:val="0063786F"/>
    <w:rsid w:val="006B2747"/>
    <w:rsid w:val="00702BBF"/>
    <w:rsid w:val="00717F02"/>
    <w:rsid w:val="007502EF"/>
    <w:rsid w:val="00822513"/>
    <w:rsid w:val="0088107F"/>
    <w:rsid w:val="008813E3"/>
    <w:rsid w:val="008828C8"/>
    <w:rsid w:val="008D4824"/>
    <w:rsid w:val="008E6146"/>
    <w:rsid w:val="009016E6"/>
    <w:rsid w:val="009479D2"/>
    <w:rsid w:val="009B7319"/>
    <w:rsid w:val="009E06A0"/>
    <w:rsid w:val="009E160D"/>
    <w:rsid w:val="00AA1860"/>
    <w:rsid w:val="00AE5639"/>
    <w:rsid w:val="00AF6BCF"/>
    <w:rsid w:val="00B1387C"/>
    <w:rsid w:val="00B354AC"/>
    <w:rsid w:val="00B50A2D"/>
    <w:rsid w:val="00B87ED5"/>
    <w:rsid w:val="00BA29AD"/>
    <w:rsid w:val="00BA3EF7"/>
    <w:rsid w:val="00BF664C"/>
    <w:rsid w:val="00C2171A"/>
    <w:rsid w:val="00C409C8"/>
    <w:rsid w:val="00C53593"/>
    <w:rsid w:val="00C743D8"/>
    <w:rsid w:val="00D4669F"/>
    <w:rsid w:val="00DA3553"/>
    <w:rsid w:val="00DF2E3D"/>
    <w:rsid w:val="00ED0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016F7C7"/>
  <w15:chartTrackingRefBased/>
  <w15:docId w15:val="{4BFDBB2E-3FE2-4905-BEC8-1515BD33BC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16E6"/>
  </w:style>
  <w:style w:type="paragraph" w:styleId="Heading1">
    <w:name w:val="heading 1"/>
    <w:basedOn w:val="Normal"/>
    <w:next w:val="Normal"/>
    <w:link w:val="Heading1Char"/>
    <w:uiPriority w:val="9"/>
    <w:qFormat/>
    <w:rsid w:val="00467F7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7F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467F7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7F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467F7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7F76"/>
  </w:style>
  <w:style w:type="paragraph" w:styleId="Footer">
    <w:name w:val="footer"/>
    <w:basedOn w:val="Normal"/>
    <w:link w:val="FooterChar"/>
    <w:uiPriority w:val="99"/>
    <w:unhideWhenUsed/>
    <w:rsid w:val="00467F7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7F76"/>
  </w:style>
  <w:style w:type="paragraph" w:styleId="NormalWeb">
    <w:name w:val="Normal (Web)"/>
    <w:basedOn w:val="Normal"/>
    <w:uiPriority w:val="99"/>
    <w:semiHidden/>
    <w:unhideWhenUsed/>
    <w:rsid w:val="00467F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Emphasis">
    <w:name w:val="Emphasis"/>
    <w:basedOn w:val="DefaultParagraphFont"/>
    <w:uiPriority w:val="20"/>
    <w:qFormat/>
    <w:rsid w:val="00467F76"/>
    <w:rPr>
      <w:i/>
      <w:iCs/>
    </w:rPr>
  </w:style>
  <w:style w:type="character" w:styleId="Strong">
    <w:name w:val="Strong"/>
    <w:basedOn w:val="DefaultParagraphFont"/>
    <w:uiPriority w:val="22"/>
    <w:qFormat/>
    <w:rsid w:val="00467F76"/>
    <w:rPr>
      <w:b/>
      <w:bCs/>
    </w:rPr>
  </w:style>
  <w:style w:type="paragraph" w:styleId="ListParagraph">
    <w:name w:val="List Paragraph"/>
    <w:basedOn w:val="Normal"/>
    <w:uiPriority w:val="34"/>
    <w:qFormat/>
    <w:rsid w:val="008828C8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9E160D"/>
    <w:rPr>
      <w:color w:val="808080"/>
    </w:rPr>
  </w:style>
  <w:style w:type="table" w:styleId="TableGrid">
    <w:name w:val="Table Grid"/>
    <w:basedOn w:val="TableNormal"/>
    <w:uiPriority w:val="39"/>
    <w:rsid w:val="001D69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8813E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432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7</Pages>
  <Words>1149</Words>
  <Characters>6555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8</cp:revision>
  <dcterms:created xsi:type="dcterms:W3CDTF">2025-11-18T08:44:00Z</dcterms:created>
  <dcterms:modified xsi:type="dcterms:W3CDTF">2025-11-22T14:18:00Z</dcterms:modified>
</cp:coreProperties>
</file>