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Bibliografía:</w:t>
      </w:r>
    </w:p>
    <w:p>
      <w:pPr>
        <w:pStyle w:val="Normal"/>
        <w:jc w:val="both"/>
        <w:rPr/>
      </w:pPr>
      <w:r>
        <w:rPr>
          <w:rStyle w:val="Selectable"/>
        </w:rPr>
        <w:t xml:space="preserve">Villalobos, J. (2015). </w:t>
      </w:r>
      <w:r>
        <w:rPr>
          <w:rStyle w:val="Selectable"/>
          <w:i/>
          <w:iCs/>
        </w:rPr>
        <w:t>Tutoriales de Java y Estructuras de datos - YouTube</w:t>
      </w:r>
      <w:r>
        <w:rPr>
          <w:rStyle w:val="Selectable"/>
        </w:rPr>
        <w:t xml:space="preserve">. </w:t>
      </w:r>
      <w:r>
        <w:rPr>
          <w:rStyle w:val="Selectable"/>
          <w:lang w:val="en-US"/>
        </w:rPr>
        <w:t>[Online] Youtube.com. Available at: https://www.youtube.com/playlist?list=PL1DEB0E818EB4AFC6 [Accessed 29 Apr. 2015].</w:t>
      </w:r>
    </w:p>
    <w:p>
      <w:pPr>
        <w:pStyle w:val="Normal"/>
        <w:jc w:val="both"/>
        <w:rPr/>
      </w:pPr>
      <w:r>
        <w:rPr>
          <w:rStyle w:val="Selectable"/>
        </w:rPr>
        <w:t xml:space="preserve">Deitel, P., Deitel, H. and Vidal Romero Elizondo, A. (2008). </w:t>
      </w:r>
      <w:r>
        <w:rPr>
          <w:rStyle w:val="Selectable"/>
          <w:i/>
          <w:iCs/>
        </w:rPr>
        <w:t>Java Como Programar</w:t>
      </w:r>
      <w:r>
        <w:rPr>
          <w:rStyle w:val="Selectable"/>
        </w:rPr>
        <w:t>. México, D.F.: Pearson educacion.</w:t>
      </w:r>
    </w:p>
    <w:p>
      <w:pPr>
        <w:pStyle w:val="Normal"/>
        <w:jc w:val="both"/>
        <w:rPr/>
      </w:pPr>
      <w:r>
        <w:rPr>
          <w:rStyle w:val="Selectable"/>
        </w:rPr>
        <w:t xml:space="preserve">García de Jalón de la Fuente, J. (1999). </w:t>
      </w:r>
      <w:r>
        <w:rPr>
          <w:rStyle w:val="Selectable"/>
          <w:i/>
          <w:iCs/>
        </w:rPr>
        <w:t>Aprenda Java como si estuviera en primero</w:t>
      </w:r>
      <w:r>
        <w:rPr>
          <w:rStyle w:val="Selectable"/>
        </w:rPr>
        <w:t>. San Sebastián: Universidad de Navarra. Escuela Superior de Ingenieros Industriales.</w:t>
      </w:r>
    </w:p>
    <w:p>
      <w:pPr>
        <w:pStyle w:val="Normal"/>
        <w:jc w:val="both"/>
        <w:rPr/>
      </w:pPr>
      <w:bookmarkStart w:id="0" w:name="js-reference-string-0"/>
      <w:bookmarkEnd w:id="0"/>
      <w:r>
        <w:rPr>
          <w:rStyle w:val="Selectable"/>
        </w:rPr>
        <w:t xml:space="preserve">Jaimes, J. (2012). </w:t>
      </w:r>
      <w:r>
        <w:rPr>
          <w:rStyle w:val="Selectable"/>
          <w:i/>
        </w:rPr>
        <w:t>Código de Java - Arboles binarios de búsqueda</w:t>
      </w:r>
      <w:r>
        <w:rPr>
          <w:rStyle w:val="Selectable"/>
        </w:rPr>
        <w:t>. [online] Lawebdelprogramador.com. Available at: http://www.lawebdelprogramador.com/codigo/Java/2257-Arboles-binarios-de-busqueda.html [Accessed 2 May 2015].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EnlacedeInternet"/>
          </w:rPr>
          <w:t>http://users.dcc.uchile.cl/~lmateu/CC10A/Apuntes/arboles/</w:t>
        </w:r>
      </w:hyperlink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lectable" w:customStyle="1">
    <w:name w:val="selectable"/>
    <w:basedOn w:val="DefaultParagraphFont"/>
    <w:qFormat/>
    <w:rsid w:val="00bf418f"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sers.dcc.uchile.cl/~lmateu/CC10A/Apuntes/arbole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LibreOffice/4.4.2.2$Linux_X86_64 LibreOffice_project/40m0$Build-2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2015-04-29T03:03:00Z</dcterms:created>
  <dc:creator>Steven Ortiz</dc:creator>
  <dc:language>es-CR</dc:language>
  <dcterms:modified xsi:type="dcterms:W3CDTF">2015-05-02T21:43:54Z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