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B5" w:rsidRDefault="00123EB5" w:rsidP="00123EB5">
      <w:pPr>
        <w:jc w:val="center"/>
        <w:rPr>
          <w:rFonts w:ascii="Arial Black" w:hAnsi="Arial Black"/>
          <w:sz w:val="28"/>
        </w:rPr>
      </w:pPr>
      <w:r w:rsidRPr="001B269C">
        <w:rPr>
          <w:rFonts w:ascii="Arial Black" w:hAnsi="Arial Black"/>
          <w:sz w:val="28"/>
        </w:rPr>
        <w:t>Programa em Python para agenda</w:t>
      </w:r>
    </w:p>
    <w:p w:rsidR="001B269C" w:rsidRPr="001B269C" w:rsidRDefault="001B269C" w:rsidP="001B269C">
      <w:pPr>
        <w:rPr>
          <w:rFonts w:cs="Arial"/>
        </w:rPr>
      </w:pPr>
      <w:r>
        <w:rPr>
          <w:rFonts w:ascii="Arial Black" w:hAnsi="Arial Black"/>
        </w:rPr>
        <w:t xml:space="preserve">Alunos: </w:t>
      </w:r>
      <w:r>
        <w:rPr>
          <w:rFonts w:cs="Arial"/>
        </w:rPr>
        <w:t>Cesar, Eloisa e Larissa</w:t>
      </w:r>
    </w:p>
    <w:p w:rsidR="001B269C" w:rsidRDefault="001B269C">
      <w:pPr>
        <w:rPr>
          <w:rFonts w:ascii="Arial Black" w:hAnsi="Arial Black"/>
        </w:rPr>
      </w:pPr>
      <w:r>
        <w:rPr>
          <w:rFonts w:ascii="Arial Black" w:hAnsi="Arial Black"/>
        </w:rPr>
        <w:t>Matéria:</w:t>
      </w:r>
      <w:r w:rsidR="00877C3A">
        <w:rPr>
          <w:rFonts w:ascii="Arial Black" w:hAnsi="Arial Black"/>
        </w:rPr>
        <w:t xml:space="preserve"> </w:t>
      </w:r>
      <w:r w:rsidR="00877C3A">
        <w:rPr>
          <w:rFonts w:cs="Arial"/>
        </w:rPr>
        <w:t>Algoritmos e lógica de programação</w:t>
      </w:r>
    </w:p>
    <w:p w:rsidR="001B269C" w:rsidRDefault="001B269C">
      <w:pPr>
        <w:rPr>
          <w:rFonts w:ascii="Arial Black" w:hAnsi="Arial Black"/>
        </w:rPr>
      </w:pPr>
      <w:r>
        <w:rPr>
          <w:rFonts w:ascii="Arial Black" w:hAnsi="Arial Black"/>
        </w:rPr>
        <w:t>Professor:</w:t>
      </w:r>
      <w:r w:rsidR="00877C3A">
        <w:rPr>
          <w:rFonts w:ascii="Arial Black" w:hAnsi="Arial Black"/>
        </w:rPr>
        <w:t xml:space="preserve"> </w:t>
      </w:r>
      <w:r w:rsidR="00877C3A" w:rsidRPr="00877C3A">
        <w:rPr>
          <w:rFonts w:cs="Arial"/>
        </w:rPr>
        <w:t>Fernando Gianni</w:t>
      </w:r>
    </w:p>
    <w:p w:rsidR="00877C3A" w:rsidRDefault="00877C3A">
      <w:pPr>
        <w:rPr>
          <w:rFonts w:cs="Arial"/>
        </w:rPr>
      </w:pPr>
      <w:r>
        <w:rPr>
          <w:rFonts w:ascii="Arial Black" w:hAnsi="Arial Black"/>
        </w:rPr>
        <w:t xml:space="preserve">Data: </w:t>
      </w:r>
      <w:r w:rsidRPr="00877C3A">
        <w:rPr>
          <w:rFonts w:cs="Arial"/>
        </w:rPr>
        <w:t>30 maio 2019</w:t>
      </w:r>
    </w:p>
    <w:p w:rsidR="00877C3A" w:rsidRDefault="00877C3A">
      <w:pPr>
        <w:rPr>
          <w:rFonts w:cs="Arial"/>
        </w:rPr>
      </w:pPr>
    </w:p>
    <w:p w:rsidR="00877C3A" w:rsidRDefault="00877C3A" w:rsidP="00877C3A">
      <w:pPr>
        <w:jc w:val="center"/>
        <w:rPr>
          <w:rFonts w:ascii="Arial Black" w:hAnsi="Arial Black"/>
        </w:rPr>
      </w:pPr>
      <w:r w:rsidRPr="00877C3A">
        <w:rPr>
          <w:rFonts w:ascii="Arial Black" w:hAnsi="Arial Black" w:cs="Arial"/>
          <w:sz w:val="28"/>
        </w:rPr>
        <w:t>Sumário</w:t>
      </w:r>
    </w:p>
    <w:p w:rsidR="00877C3A" w:rsidRDefault="00877C3A">
      <w:pPr>
        <w:pStyle w:val="Sumrio1"/>
        <w:tabs>
          <w:tab w:val="left" w:pos="930"/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0141346" w:history="1">
        <w:r w:rsidRPr="00B044C7">
          <w:rPr>
            <w:rStyle w:val="Hyperlink"/>
            <w:noProof/>
          </w:rPr>
          <w:t>1.Modulação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C3A" w:rsidRDefault="00877C3A">
      <w:pPr>
        <w:pStyle w:val="Sumrio2"/>
        <w:tabs>
          <w:tab w:val="right" w:leader="dot" w:pos="8494"/>
        </w:tabs>
        <w:rPr>
          <w:rFonts w:asciiTheme="minorHAnsi" w:hAnsiTheme="minorHAnsi" w:cstheme="minorBidi"/>
          <w:i w:val="0"/>
          <w:noProof/>
          <w:sz w:val="22"/>
        </w:rPr>
      </w:pPr>
      <w:hyperlink w:anchor="_Toc10141347" w:history="1">
        <w:r w:rsidRPr="00B044C7">
          <w:rPr>
            <w:rStyle w:val="Hyperlink"/>
            <w:noProof/>
          </w:rPr>
          <w:t>1.1.Descrição de cada etapa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C3A" w:rsidRDefault="00877C3A">
      <w:pPr>
        <w:pStyle w:val="Sumrio1"/>
        <w:tabs>
          <w:tab w:val="left" w:pos="930"/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0141348" w:history="1">
        <w:r w:rsidRPr="00B044C7">
          <w:rPr>
            <w:rStyle w:val="Hyperlink"/>
            <w:noProof/>
          </w:rPr>
          <w:t>2.manual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69C" w:rsidRPr="00877C3A" w:rsidRDefault="00877C3A" w:rsidP="00877C3A">
      <w:pPr>
        <w:jc w:val="center"/>
        <w:rPr>
          <w:rFonts w:ascii="Arial Black" w:hAnsi="Arial Black"/>
        </w:rPr>
      </w:pPr>
      <w:r>
        <w:rPr>
          <w:rFonts w:ascii="Arial Black" w:eastAsiaTheme="minorEastAsia" w:hAnsi="Arial Black" w:cs="Times New Roman"/>
          <w:caps/>
          <w:lang w:eastAsia="pt-BR"/>
        </w:rPr>
        <w:fldChar w:fldCharType="end"/>
      </w:r>
      <w:r w:rsidRPr="00877C3A">
        <w:rPr>
          <w:rFonts w:ascii="Arial Black" w:hAnsi="Arial Black"/>
        </w:rPr>
        <w:br/>
      </w:r>
      <w:r w:rsidR="001B269C" w:rsidRPr="00877C3A">
        <w:rPr>
          <w:rFonts w:ascii="Arial Black" w:hAnsi="Arial Black"/>
        </w:rPr>
        <w:br w:type="page"/>
      </w:r>
    </w:p>
    <w:p w:rsidR="001B269C" w:rsidRDefault="001B269C" w:rsidP="00123EB5">
      <w:pPr>
        <w:jc w:val="center"/>
      </w:pPr>
    </w:p>
    <w:p w:rsidR="001B269C" w:rsidRDefault="001B269C" w:rsidP="00877C3A">
      <w:pPr>
        <w:pStyle w:val="Ttulo1"/>
        <w:numPr>
          <w:ilvl w:val="0"/>
          <w:numId w:val="2"/>
        </w:numPr>
      </w:pPr>
      <w:bookmarkStart w:id="0" w:name="_Toc10141346"/>
      <w:r>
        <w:t>Modulação do projeto</w:t>
      </w:r>
      <w:bookmarkEnd w:id="0"/>
    </w:p>
    <w:p w:rsidR="001B269C" w:rsidRDefault="001B269C" w:rsidP="001B269C">
      <w:r>
        <w:t>Nessa sessão da documentação está exposto a modulação do software conforme foi passado pelo cliente no formato de tabela, onde cada linha corresponde a uma etapa de criação.</w:t>
      </w:r>
    </w:p>
    <w:p w:rsidR="00877C3A" w:rsidRPr="00877C3A" w:rsidRDefault="00877C3A" w:rsidP="00877C3A">
      <w:pPr>
        <w:pStyle w:val="Ttulo2"/>
        <w:numPr>
          <w:ilvl w:val="1"/>
          <w:numId w:val="2"/>
        </w:numPr>
      </w:pPr>
      <w:bookmarkStart w:id="1" w:name="_Toc10141347"/>
      <w:r>
        <w:t>Descrição de cada etapa</w:t>
      </w:r>
      <w:bookmarkEnd w:id="1"/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5380"/>
      </w:tblGrid>
      <w:tr w:rsidR="001B269C" w:rsidRPr="001B269C" w:rsidTr="001B269C">
        <w:trPr>
          <w:trHeight w:val="48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Módulo</w:t>
            </w:r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Descri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ç</w:t>
            </w:r>
            <w:r w:rsidRPr="001B269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ão</w:t>
            </w:r>
          </w:p>
        </w:tc>
      </w:tr>
      <w:tr w:rsidR="001B269C" w:rsidRPr="001B269C" w:rsidTr="001B269C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cadastro com nome e telefone, e</w:t>
            </w:r>
            <w:r>
              <w:rPr>
                <w:rFonts w:eastAsia="Times New Roman" w:cs="Arial"/>
                <w:color w:val="000000"/>
                <w:lang w:eastAsia="pt-BR"/>
              </w:rPr>
              <w:t>s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colhendo entre </w:t>
            </w:r>
            <w:proofErr w:type="spellStart"/>
            <w:r w:rsidRPr="001B269C">
              <w:rPr>
                <w:rFonts w:eastAsia="Times New Roman" w:cs="Arial"/>
                <w:color w:val="000000"/>
                <w:lang w:eastAsia="pt-BR"/>
              </w:rPr>
              <w:t>Tupla</w:t>
            </w:r>
            <w:proofErr w:type="spellEnd"/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/ 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Biblioteca/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/ Dicionário/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Conjunto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menu de opções (Cadastro ou Consulta)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consulta através de pesquisa pelo nome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Adicionar no menu busca pelo telefone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consulta através do telefone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Adicionar no menu (Deletar)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exclusão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do contato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Adicione opção para alterar nome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Adiciona opção para alterar numero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</w:t>
            </w:r>
            <w:r>
              <w:rPr>
                <w:rFonts w:eastAsia="Times New Roman" w:cs="Arial"/>
                <w:color w:val="000000"/>
                <w:lang w:eastAsia="pt-BR"/>
              </w:rPr>
              <w:t>i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onar opção para organizar e mostrar a agenda por ordem alfabética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Adic</w:t>
            </w:r>
            <w:r>
              <w:rPr>
                <w:rFonts w:eastAsia="Times New Roman" w:cs="Arial"/>
                <w:color w:val="000000"/>
                <w:lang w:eastAsia="pt-BR"/>
              </w:rPr>
              <w:t>i</w:t>
            </w:r>
            <w:r w:rsidRPr="001B269C">
              <w:rPr>
                <w:rFonts w:eastAsia="Times New Roman" w:cs="Arial"/>
                <w:color w:val="000000"/>
                <w:lang w:eastAsia="pt-BR"/>
              </w:rPr>
              <w:t>onar opção para organizar e mostrar a agenda por ordem numérica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E9064A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Adicione uma opção para conversão de</w:t>
            </w:r>
            <w:r w:rsidR="001B269C"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19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29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Crie um procedimentos para realizar testes no seu software</w:t>
            </w:r>
          </w:p>
        </w:tc>
      </w:tr>
      <w:tr w:rsidR="001B269C" w:rsidRPr="001B269C" w:rsidTr="001B269C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lastRenderedPageBreak/>
              <w:t xml:space="preserve"> Parte 30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Crie um manual para o usuário para orientar sobre o funcionamento do software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>Criar apresentação para divulgar seu software</w:t>
            </w:r>
          </w:p>
        </w:tc>
      </w:tr>
      <w:tr w:rsidR="001B269C" w:rsidRPr="001B269C" w:rsidTr="001B269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1B269C">
              <w:rPr>
                <w:rFonts w:eastAsia="Times New Roman" w:cs="Arial"/>
                <w:color w:val="000000"/>
                <w:lang w:eastAsia="pt-BR"/>
              </w:rPr>
              <w:t xml:space="preserve"> Parte 32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69C" w:rsidRPr="001B269C" w:rsidRDefault="001B269C" w:rsidP="001B269C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Comentar as linhas de programação do software</w:t>
            </w:r>
          </w:p>
        </w:tc>
      </w:tr>
    </w:tbl>
    <w:p w:rsidR="001B269C" w:rsidRDefault="001B269C" w:rsidP="001B269C"/>
    <w:p w:rsidR="00AD628D" w:rsidRPr="001B269C" w:rsidRDefault="00AD628D" w:rsidP="001B269C"/>
    <w:p w:rsidR="005B41CF" w:rsidRDefault="00877C3A" w:rsidP="00877C3A">
      <w:pPr>
        <w:pStyle w:val="Ttulo1"/>
        <w:numPr>
          <w:ilvl w:val="0"/>
          <w:numId w:val="2"/>
        </w:numPr>
      </w:pPr>
      <w:bookmarkStart w:id="2" w:name="_Toc10141348"/>
      <w:r>
        <w:t>manual</w:t>
      </w:r>
      <w:bookmarkEnd w:id="2"/>
    </w:p>
    <w:p w:rsidR="00AD628D" w:rsidRDefault="00AD628D" w:rsidP="00AD628D">
      <w:pPr>
        <w:pStyle w:val="Ttulo2"/>
        <w:numPr>
          <w:ilvl w:val="1"/>
          <w:numId w:val="2"/>
        </w:numPr>
      </w:pPr>
      <w:r>
        <w:t>Identificando as opções</w:t>
      </w:r>
    </w:p>
    <w:p w:rsidR="000759B5" w:rsidRPr="000759B5" w:rsidRDefault="00AD628D" w:rsidP="000759B5">
      <w:r>
        <w:t>A seguir serão descritas as opções de utilização presentes no software, listadas no momento de sua utilização, juntamente com um identificador, onde serão descritas mais à frente.</w:t>
      </w:r>
      <w:r w:rsidR="000759B5">
        <w:fldChar w:fldCharType="begin"/>
      </w:r>
      <w:r w:rsidR="000759B5">
        <w:instrText xml:space="preserve"> LINK Excel.Sheet.12 "C:\\Users\\Aluno\\Desktop\\aula-05-30\\Conteúdo\\Tabelas.xlsx" "Descrição!L1C1:L12C3" \a \f 4 \h  \* MERGEFORMAT </w:instrText>
      </w:r>
      <w:r w:rsidR="000759B5">
        <w:fldChar w:fldCharType="separate"/>
      </w:r>
    </w:p>
    <w:tbl>
      <w:tblPr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1779"/>
        <w:gridCol w:w="4647"/>
      </w:tblGrid>
      <w:tr w:rsidR="000759B5" w:rsidRPr="000759B5" w:rsidTr="000759B5">
        <w:trPr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Principal</w:t>
            </w:r>
          </w:p>
        </w:tc>
      </w:tr>
      <w:tr w:rsidR="000759B5" w:rsidRPr="000759B5" w:rsidTr="000759B5">
        <w:trPr>
          <w:trHeight w:val="48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ID</w:t>
            </w:r>
          </w:p>
        </w:tc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Função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Descrição</w:t>
            </w:r>
          </w:p>
        </w:tc>
      </w:tr>
      <w:tr w:rsidR="000759B5" w:rsidRPr="000759B5" w:rsidTr="000759B5">
        <w:trPr>
          <w:trHeight w:val="58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Cadastrar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Ao utilizar esta opção, o usuário pode </w:t>
            </w:r>
            <w:r w:rsidRPr="000759B5">
              <w:rPr>
                <w:rFonts w:eastAsia="Times New Roman" w:cs="Arial"/>
                <w:color w:val="000000"/>
                <w:sz w:val="22"/>
                <w:u w:val="single"/>
                <w:lang w:eastAsia="pt-BR"/>
              </w:rPr>
              <w:t>acrescentar</w:t>
            </w: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um contato a sua lista telefônica</w:t>
            </w:r>
          </w:p>
        </w:tc>
      </w:tr>
      <w:tr w:rsidR="000759B5" w:rsidRPr="000759B5" w:rsidTr="000759B5">
        <w:trPr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Consultar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445480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esta opção, o usuário pode consultar em sua lista telefônica a</w:t>
            </w:r>
            <w:r w:rsidR="00445480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partir de um parâmetro (nome). C</w:t>
            </w: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aso o contato já exista será apresentado ao usuário esta informação </w:t>
            </w:r>
          </w:p>
        </w:tc>
      </w:tr>
      <w:tr w:rsidR="000759B5" w:rsidRPr="000759B5" w:rsidTr="000759B5">
        <w:trPr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Alterar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445480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esta opção, o usuário pode alterar na lista telefônica um contato a partir de um parâmetro</w:t>
            </w:r>
            <w:r w:rsidR="00445480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(nome). C</w:t>
            </w: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aso o contato não exista será apresentado ao usuário esta informação</w:t>
            </w:r>
          </w:p>
        </w:tc>
      </w:tr>
      <w:tr w:rsidR="000759B5" w:rsidRPr="000759B5" w:rsidTr="000759B5">
        <w:trPr>
          <w:trHeight w:val="115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Excluir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Ao utilizar esta opção, o usuário pode apagar da lista telefônica um contato a partir de um parâmetro (nome),caso o contato não exista será apresentado essa informação ao usuário </w:t>
            </w:r>
          </w:p>
        </w:tc>
      </w:tr>
      <w:tr w:rsidR="000759B5" w:rsidRPr="000759B5" w:rsidTr="000759B5">
        <w:trPr>
          <w:trHeight w:val="585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Sair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esta opção, o usuário pode encerrar a aplicação.</w:t>
            </w:r>
          </w:p>
        </w:tc>
      </w:tr>
      <w:tr w:rsidR="000759B5" w:rsidRPr="000759B5" w:rsidTr="000759B5">
        <w:trPr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Consultar</w:t>
            </w:r>
          </w:p>
        </w:tc>
      </w:tr>
      <w:tr w:rsidR="000759B5" w:rsidRPr="000759B5" w:rsidTr="000759B5">
        <w:trPr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2.1.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Nome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pesquisar um contato a partir de sua chave (nome)</w:t>
            </w:r>
          </w:p>
        </w:tc>
      </w:tr>
      <w:tr w:rsidR="000759B5" w:rsidRPr="000759B5" w:rsidTr="000759B5">
        <w:trPr>
          <w:trHeight w:val="480"/>
        </w:trPr>
        <w:tc>
          <w:tcPr>
            <w:tcW w:w="7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36"/>
                <w:szCs w:val="36"/>
                <w:lang w:eastAsia="pt-BR"/>
              </w:rPr>
              <w:t>Menu Alterar</w:t>
            </w:r>
          </w:p>
        </w:tc>
      </w:tr>
      <w:tr w:rsidR="000759B5" w:rsidRPr="000759B5" w:rsidTr="000759B5">
        <w:trPr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3.1. 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Nome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alterar um contato a partir de sua chave (nome)</w:t>
            </w:r>
          </w:p>
        </w:tc>
      </w:tr>
      <w:tr w:rsidR="000759B5" w:rsidRPr="000759B5" w:rsidTr="000759B5">
        <w:trPr>
          <w:trHeight w:val="870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lastRenderedPageBreak/>
              <w:t>3.2.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Numero</w:t>
            </w:r>
          </w:p>
        </w:tc>
        <w:tc>
          <w:tcPr>
            <w:tcW w:w="4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9B5" w:rsidRPr="000759B5" w:rsidRDefault="000759B5" w:rsidP="000759B5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759B5">
              <w:rPr>
                <w:rFonts w:eastAsia="Times New Roman" w:cs="Arial"/>
                <w:color w:val="000000"/>
                <w:sz w:val="22"/>
                <w:lang w:eastAsia="pt-BR"/>
              </w:rPr>
              <w:t>Ao utilizar este parâmetro, o usuário pode alterar um contato a partir de seu valor (número)</w:t>
            </w:r>
          </w:p>
        </w:tc>
      </w:tr>
    </w:tbl>
    <w:p w:rsidR="00AD628D" w:rsidRPr="00AD628D" w:rsidRDefault="000759B5" w:rsidP="00C31A42">
      <w:pPr>
        <w:pStyle w:val="Ttulo2"/>
        <w:ind w:left="0" w:firstLine="0"/>
      </w:pPr>
      <w:r>
        <w:fldChar w:fldCharType="end"/>
      </w:r>
      <w:bookmarkStart w:id="3" w:name="_GoBack"/>
      <w:bookmarkEnd w:id="3"/>
    </w:p>
    <w:sectPr w:rsidR="00AD628D" w:rsidRPr="00AD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5F0B"/>
    <w:multiLevelType w:val="hybridMultilevel"/>
    <w:tmpl w:val="20384A34"/>
    <w:lvl w:ilvl="0" w:tplc="E9585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5E5B"/>
    <w:multiLevelType w:val="hybridMultilevel"/>
    <w:tmpl w:val="17B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A7172"/>
    <w:multiLevelType w:val="multilevel"/>
    <w:tmpl w:val="B4FA5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B5"/>
    <w:rsid w:val="000759B5"/>
    <w:rsid w:val="00123EB5"/>
    <w:rsid w:val="001B269C"/>
    <w:rsid w:val="001F4C6A"/>
    <w:rsid w:val="003C0ACF"/>
    <w:rsid w:val="00445480"/>
    <w:rsid w:val="0074352D"/>
    <w:rsid w:val="00877C3A"/>
    <w:rsid w:val="00AD628D"/>
    <w:rsid w:val="00C31A42"/>
    <w:rsid w:val="00E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F022"/>
  <w15:chartTrackingRefBased/>
  <w15:docId w15:val="{37C210D1-6099-4D09-9541-2881BAA5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3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7C3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628D"/>
    <w:pPr>
      <w:keepNext/>
      <w:keepLines/>
      <w:spacing w:before="480" w:after="240"/>
      <w:ind w:left="709" w:hanging="709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628D"/>
    <w:pPr>
      <w:keepNext/>
      <w:keepLines/>
      <w:spacing w:before="40" w:after="0"/>
      <w:ind w:left="737" w:hanging="737"/>
      <w:outlineLvl w:val="2"/>
    </w:pPr>
    <w:rPr>
      <w:rFonts w:eastAsiaTheme="majorEastAsia" w:cstheme="majorBid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E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77C3A"/>
    <w:rPr>
      <w:rFonts w:ascii="Arial Black" w:eastAsiaTheme="majorEastAsia" w:hAnsi="Arial Black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628D"/>
    <w:rPr>
      <w:rFonts w:ascii="Arial" w:eastAsiaTheme="majorEastAsia" w:hAnsi="Arial" w:cstheme="majorBidi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7C3A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77C3A"/>
    <w:pPr>
      <w:spacing w:after="100"/>
      <w:ind w:left="930" w:hanging="709"/>
    </w:pPr>
    <w:rPr>
      <w:rFonts w:eastAsiaTheme="minorEastAsia" w:cs="Times New Roman"/>
      <w:i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7C3A"/>
    <w:pPr>
      <w:spacing w:after="0" w:line="360" w:lineRule="auto"/>
      <w:ind w:left="-227"/>
    </w:pPr>
    <w:rPr>
      <w:rFonts w:ascii="Arial Black" w:eastAsiaTheme="minorEastAsia" w:hAnsi="Arial Black" w:cs="Times New Roman"/>
      <w:cap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77C3A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877C3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D628D"/>
    <w:rPr>
      <w:rFonts w:ascii="Arial" w:eastAsiaTheme="majorEastAsia" w:hAnsi="Arial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5C6CE-0BCF-4C34-903C-E16EA975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2019-05-30T23:06:00Z</dcterms:created>
  <dcterms:modified xsi:type="dcterms:W3CDTF">2019-05-31T00:45:00Z</dcterms:modified>
</cp:coreProperties>
</file>