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AB63F" w14:textId="6225CA80" w:rsidR="00C10D20" w:rsidRPr="005A7563" w:rsidRDefault="00C10D20" w:rsidP="00C10D20">
      <w:pPr>
        <w:jc w:val="center"/>
        <w:rPr>
          <w:b/>
          <w:color w:val="000000"/>
          <w:sz w:val="28"/>
          <w:szCs w:val="36"/>
        </w:rPr>
      </w:pPr>
      <w:r w:rsidRPr="005A7563">
        <w:rPr>
          <w:b/>
          <w:color w:val="000000"/>
          <w:sz w:val="36"/>
          <w:szCs w:val="36"/>
        </w:rPr>
        <w:t>UNIVERSIDAD SAN FRANCISCO DE QUITO USFQ</w:t>
      </w:r>
    </w:p>
    <w:p w14:paraId="5A4E6953" w14:textId="77777777" w:rsidR="00C10D20" w:rsidRPr="005A7563" w:rsidRDefault="00C10D20" w:rsidP="00C10D20">
      <w:pPr>
        <w:jc w:val="center"/>
        <w:rPr>
          <w:b/>
          <w:sz w:val="28"/>
          <w:szCs w:val="28"/>
        </w:rPr>
      </w:pPr>
    </w:p>
    <w:p w14:paraId="0D2B7836" w14:textId="77777777" w:rsidR="00C10D20" w:rsidRPr="005A7563" w:rsidRDefault="00C10D20" w:rsidP="00C10D20">
      <w:pPr>
        <w:jc w:val="center"/>
        <w:rPr>
          <w:b/>
          <w:sz w:val="28"/>
          <w:szCs w:val="28"/>
        </w:rPr>
      </w:pPr>
    </w:p>
    <w:p w14:paraId="57AF6809" w14:textId="6502B354" w:rsidR="00C10D20" w:rsidRPr="005A7563" w:rsidRDefault="00C10D20" w:rsidP="00C10D20">
      <w:pPr>
        <w:jc w:val="center"/>
        <w:rPr>
          <w:b/>
          <w:sz w:val="28"/>
          <w:szCs w:val="28"/>
        </w:rPr>
      </w:pPr>
      <w:r w:rsidRPr="005A7563">
        <w:rPr>
          <w:b/>
          <w:sz w:val="28"/>
          <w:szCs w:val="28"/>
        </w:rPr>
        <w:t>Colegio de</w:t>
      </w:r>
      <w:r w:rsidRPr="005A7563">
        <w:rPr>
          <w:b/>
          <w:color w:val="FF0000"/>
          <w:sz w:val="28"/>
          <w:szCs w:val="28"/>
        </w:rPr>
        <w:t xml:space="preserve"> </w:t>
      </w:r>
      <w:r w:rsidR="004162C7" w:rsidRPr="004162C7">
        <w:rPr>
          <w:b/>
          <w:sz w:val="28"/>
          <w:szCs w:val="28"/>
        </w:rPr>
        <w:t>Ciencias e Ingenier</w:t>
      </w:r>
      <w:r w:rsidR="004932E0">
        <w:rPr>
          <w:b/>
          <w:sz w:val="28"/>
          <w:szCs w:val="28"/>
        </w:rPr>
        <w:t>í</w:t>
      </w:r>
      <w:r w:rsidR="004162C7" w:rsidRPr="004162C7">
        <w:rPr>
          <w:b/>
          <w:sz w:val="28"/>
          <w:szCs w:val="28"/>
        </w:rPr>
        <w:t>a</w:t>
      </w:r>
      <w:r w:rsidR="004932E0">
        <w:rPr>
          <w:b/>
          <w:sz w:val="28"/>
          <w:szCs w:val="28"/>
        </w:rPr>
        <w:t>s</w:t>
      </w:r>
    </w:p>
    <w:p w14:paraId="7F3718DA" w14:textId="77777777" w:rsidR="00C10D20" w:rsidRPr="005A7563" w:rsidRDefault="00C10D20" w:rsidP="00C10D20">
      <w:pPr>
        <w:jc w:val="center"/>
        <w:rPr>
          <w:b/>
          <w:sz w:val="28"/>
          <w:szCs w:val="28"/>
        </w:rPr>
      </w:pPr>
    </w:p>
    <w:p w14:paraId="7FC15F7F" w14:textId="77777777" w:rsidR="00C10D20" w:rsidRPr="005A7563" w:rsidRDefault="00C10D20" w:rsidP="00C10D20">
      <w:pPr>
        <w:jc w:val="center"/>
        <w:rPr>
          <w:b/>
          <w:sz w:val="28"/>
          <w:szCs w:val="28"/>
        </w:rPr>
      </w:pPr>
    </w:p>
    <w:p w14:paraId="38799887" w14:textId="77777777" w:rsidR="00C10D20" w:rsidRPr="005A7563" w:rsidRDefault="00C10D20" w:rsidP="003216DE">
      <w:pPr>
        <w:rPr>
          <w:b/>
          <w:sz w:val="28"/>
          <w:szCs w:val="28"/>
        </w:rPr>
      </w:pPr>
    </w:p>
    <w:p w14:paraId="2BDD4398" w14:textId="77777777" w:rsidR="00C10D20" w:rsidRPr="005A7563" w:rsidRDefault="00C10D20" w:rsidP="00C10D20">
      <w:pPr>
        <w:rPr>
          <w:b/>
          <w:sz w:val="28"/>
          <w:szCs w:val="28"/>
        </w:rPr>
      </w:pPr>
    </w:p>
    <w:p w14:paraId="6276DBCF" w14:textId="77777777" w:rsidR="00C10D20" w:rsidRPr="005A7563" w:rsidRDefault="00C10D20" w:rsidP="00C10D20">
      <w:pPr>
        <w:jc w:val="center"/>
        <w:rPr>
          <w:b/>
          <w:sz w:val="28"/>
          <w:szCs w:val="28"/>
        </w:rPr>
      </w:pPr>
    </w:p>
    <w:p w14:paraId="04DB79E1" w14:textId="77777777" w:rsidR="00C10D20" w:rsidRPr="005A7563" w:rsidRDefault="00C10D20" w:rsidP="00C10D20">
      <w:pPr>
        <w:jc w:val="center"/>
        <w:rPr>
          <w:b/>
          <w:sz w:val="28"/>
          <w:szCs w:val="28"/>
        </w:rPr>
      </w:pPr>
    </w:p>
    <w:p w14:paraId="72DF72DE" w14:textId="77777777" w:rsidR="00C10D20" w:rsidRPr="005A7563" w:rsidRDefault="00C10D20" w:rsidP="00C10D20">
      <w:pPr>
        <w:jc w:val="center"/>
        <w:rPr>
          <w:rStyle w:val="MquinadeescribirHTML"/>
          <w:rFonts w:ascii="Times New Roman" w:hAnsi="Times New Roman" w:cs="Times New Roman"/>
          <w:b/>
          <w:sz w:val="28"/>
          <w:szCs w:val="28"/>
        </w:rPr>
      </w:pPr>
    </w:p>
    <w:p w14:paraId="226FE225" w14:textId="77777777" w:rsidR="004162C7" w:rsidRPr="004162C7" w:rsidRDefault="004162C7" w:rsidP="004162C7">
      <w:pPr>
        <w:jc w:val="center"/>
        <w:rPr>
          <w:b/>
          <w:sz w:val="32"/>
          <w:szCs w:val="36"/>
          <w:lang w:val="es-EC"/>
        </w:rPr>
      </w:pPr>
      <w:bookmarkStart w:id="0" w:name="_Hlk159983888"/>
      <w:r w:rsidRPr="004162C7">
        <w:rPr>
          <w:b/>
          <w:sz w:val="32"/>
          <w:szCs w:val="36"/>
          <w:lang w:val="es-EC"/>
        </w:rPr>
        <w:t>Metodología de Evaluación de Usabilidad para Entornos de Realidad Virtual Controlados por IA:</w:t>
      </w:r>
    </w:p>
    <w:p w14:paraId="0146AF74" w14:textId="2442078C" w:rsidR="00C10D20" w:rsidRPr="004162C7" w:rsidRDefault="004162C7" w:rsidP="004162C7">
      <w:pPr>
        <w:jc w:val="center"/>
        <w:rPr>
          <w:b/>
          <w:sz w:val="32"/>
          <w:szCs w:val="36"/>
          <w:lang w:val="es-EC"/>
        </w:rPr>
      </w:pPr>
      <w:r w:rsidRPr="004162C7">
        <w:rPr>
          <w:b/>
          <w:sz w:val="32"/>
          <w:szCs w:val="36"/>
          <w:lang w:val="es-EC"/>
        </w:rPr>
        <w:t>Mejora de la Experiencia de Usuario y Análisis de Satisfacción.</w:t>
      </w:r>
      <w:bookmarkEnd w:id="0"/>
    </w:p>
    <w:p w14:paraId="0FC5B1E9" w14:textId="0B048673" w:rsidR="00C10D20" w:rsidRPr="005A7563" w:rsidRDefault="00C10D20" w:rsidP="00C10D20">
      <w:pPr>
        <w:jc w:val="center"/>
        <w:rPr>
          <w:b/>
          <w:color w:val="FF0000"/>
          <w:sz w:val="28"/>
          <w:szCs w:val="28"/>
        </w:rPr>
      </w:pPr>
    </w:p>
    <w:p w14:paraId="2E46F709" w14:textId="77777777" w:rsidR="00C10D20" w:rsidRPr="005A7563" w:rsidRDefault="00C10D20" w:rsidP="00C10D20">
      <w:pPr>
        <w:autoSpaceDE w:val="0"/>
        <w:autoSpaceDN w:val="0"/>
        <w:adjustRightInd w:val="0"/>
        <w:jc w:val="center"/>
        <w:rPr>
          <w:b/>
          <w:sz w:val="28"/>
          <w:szCs w:val="28"/>
        </w:rPr>
      </w:pPr>
      <w:r w:rsidRPr="005A7563">
        <w:rPr>
          <w:color w:val="808080"/>
          <w:sz w:val="20"/>
          <w:szCs w:val="20"/>
        </w:rPr>
        <w:t>.</w:t>
      </w:r>
    </w:p>
    <w:p w14:paraId="737FECDF" w14:textId="77777777" w:rsidR="00C10D20" w:rsidRPr="005A7563" w:rsidRDefault="00C10D20" w:rsidP="00C10D20">
      <w:pPr>
        <w:jc w:val="center"/>
        <w:rPr>
          <w:b/>
          <w:sz w:val="28"/>
          <w:szCs w:val="28"/>
        </w:rPr>
      </w:pPr>
    </w:p>
    <w:p w14:paraId="0DAF0BFB" w14:textId="77777777" w:rsidR="00C10D20" w:rsidRPr="005A7563" w:rsidRDefault="00C10D20" w:rsidP="00C10D20">
      <w:pPr>
        <w:jc w:val="center"/>
        <w:rPr>
          <w:b/>
          <w:sz w:val="28"/>
          <w:szCs w:val="28"/>
        </w:rPr>
      </w:pPr>
    </w:p>
    <w:p w14:paraId="0F6B59B4" w14:textId="77777777" w:rsidR="00C10D20" w:rsidRPr="005A7563" w:rsidRDefault="00C10D20" w:rsidP="00C10D20">
      <w:pPr>
        <w:rPr>
          <w:b/>
          <w:sz w:val="28"/>
          <w:szCs w:val="28"/>
        </w:rPr>
      </w:pPr>
    </w:p>
    <w:p w14:paraId="245D06BD" w14:textId="77777777" w:rsidR="00C10D20" w:rsidRPr="005A7563" w:rsidRDefault="00C10D20" w:rsidP="00C10D20">
      <w:pPr>
        <w:jc w:val="center"/>
        <w:rPr>
          <w:b/>
          <w:sz w:val="28"/>
          <w:szCs w:val="28"/>
        </w:rPr>
      </w:pPr>
    </w:p>
    <w:p w14:paraId="1FD84AEB" w14:textId="707750E4" w:rsidR="00C10D20" w:rsidRPr="004162C7" w:rsidRDefault="004162C7" w:rsidP="00C10D20">
      <w:pPr>
        <w:jc w:val="center"/>
        <w:rPr>
          <w:b/>
          <w:sz w:val="22"/>
          <w:szCs w:val="36"/>
        </w:rPr>
      </w:pPr>
      <w:r w:rsidRPr="004162C7">
        <w:rPr>
          <w:b/>
          <w:sz w:val="36"/>
          <w:szCs w:val="36"/>
        </w:rPr>
        <w:t xml:space="preserve">César </w:t>
      </w:r>
      <w:proofErr w:type="spellStart"/>
      <w:r w:rsidRPr="004162C7">
        <w:rPr>
          <w:b/>
          <w:sz w:val="36"/>
          <w:szCs w:val="36"/>
        </w:rPr>
        <w:t>Sebatían</w:t>
      </w:r>
      <w:proofErr w:type="spellEnd"/>
      <w:r w:rsidRPr="004162C7">
        <w:rPr>
          <w:b/>
          <w:sz w:val="36"/>
          <w:szCs w:val="36"/>
        </w:rPr>
        <w:t xml:space="preserve"> Cárdenas Díaz</w:t>
      </w:r>
    </w:p>
    <w:p w14:paraId="47BECD12" w14:textId="77777777" w:rsidR="00C10D20" w:rsidRPr="004162C7" w:rsidRDefault="00C10D20" w:rsidP="00C10D20">
      <w:pPr>
        <w:jc w:val="center"/>
        <w:rPr>
          <w:b/>
          <w:sz w:val="28"/>
          <w:szCs w:val="36"/>
        </w:rPr>
      </w:pPr>
    </w:p>
    <w:p w14:paraId="7DCE121D" w14:textId="4D327FE9" w:rsidR="00C10D20" w:rsidRPr="004162C7" w:rsidRDefault="004162C7" w:rsidP="00C10D20">
      <w:pPr>
        <w:jc w:val="center"/>
        <w:rPr>
          <w:b/>
          <w:sz w:val="32"/>
          <w:szCs w:val="32"/>
          <w:lang w:val="es-EC"/>
        </w:rPr>
      </w:pPr>
      <w:r w:rsidRPr="004162C7">
        <w:rPr>
          <w:b/>
          <w:sz w:val="32"/>
          <w:szCs w:val="32"/>
          <w:lang w:val="es-EC"/>
        </w:rPr>
        <w:t>Ingenier</w:t>
      </w:r>
      <w:r w:rsidR="006B2C7B">
        <w:rPr>
          <w:b/>
          <w:sz w:val="32"/>
          <w:szCs w:val="32"/>
          <w:lang w:val="es-EC"/>
        </w:rPr>
        <w:t>í</w:t>
      </w:r>
      <w:r w:rsidRPr="004162C7">
        <w:rPr>
          <w:b/>
          <w:sz w:val="32"/>
          <w:szCs w:val="32"/>
          <w:lang w:val="es-EC"/>
        </w:rPr>
        <w:t>a en Ciencias de la Computación</w:t>
      </w:r>
    </w:p>
    <w:p w14:paraId="6599D5EC" w14:textId="77777777" w:rsidR="00C10D20" w:rsidRPr="005A7563" w:rsidRDefault="00C10D20" w:rsidP="00C10D20">
      <w:pPr>
        <w:jc w:val="center"/>
        <w:rPr>
          <w:b/>
          <w:sz w:val="28"/>
          <w:szCs w:val="36"/>
        </w:rPr>
      </w:pPr>
    </w:p>
    <w:p w14:paraId="59B0B472" w14:textId="77777777" w:rsidR="00C10D20" w:rsidRPr="005A7563" w:rsidRDefault="00C10D20" w:rsidP="00C10D20">
      <w:pPr>
        <w:jc w:val="center"/>
        <w:rPr>
          <w:b/>
          <w:sz w:val="28"/>
          <w:szCs w:val="36"/>
        </w:rPr>
      </w:pPr>
    </w:p>
    <w:p w14:paraId="6B0760F6" w14:textId="77777777" w:rsidR="00C10D20" w:rsidRPr="005A7563" w:rsidRDefault="00C10D20" w:rsidP="00C10D20">
      <w:pPr>
        <w:jc w:val="center"/>
        <w:rPr>
          <w:b/>
          <w:sz w:val="28"/>
          <w:szCs w:val="36"/>
        </w:rPr>
      </w:pPr>
    </w:p>
    <w:p w14:paraId="151FBE9F" w14:textId="30A07DFD" w:rsidR="00C10D20" w:rsidRPr="005A7563" w:rsidRDefault="00C10D20" w:rsidP="00C10D20">
      <w:pPr>
        <w:autoSpaceDE w:val="0"/>
        <w:autoSpaceDN w:val="0"/>
        <w:adjustRightInd w:val="0"/>
        <w:jc w:val="center"/>
        <w:rPr>
          <w:rFonts w:eastAsia="ArialUnicodeMS"/>
          <w:color w:val="000000"/>
          <w:sz w:val="28"/>
          <w:szCs w:val="28"/>
        </w:rPr>
      </w:pPr>
      <w:r w:rsidRPr="005A7563">
        <w:rPr>
          <w:rFonts w:eastAsia="ArialUnicodeMS"/>
          <w:color w:val="000000"/>
          <w:sz w:val="28"/>
          <w:szCs w:val="28"/>
        </w:rPr>
        <w:t xml:space="preserve">Trabajo de </w:t>
      </w:r>
      <w:r w:rsidR="009C3AA6">
        <w:rPr>
          <w:rFonts w:eastAsia="ArialUnicodeMS"/>
          <w:color w:val="000000"/>
          <w:sz w:val="28"/>
          <w:szCs w:val="28"/>
        </w:rPr>
        <w:t>fin de carrera</w:t>
      </w:r>
      <w:r w:rsidRPr="005A7563">
        <w:rPr>
          <w:rFonts w:eastAsia="ArialUnicodeMS"/>
          <w:color w:val="000000"/>
          <w:sz w:val="28"/>
          <w:szCs w:val="28"/>
        </w:rPr>
        <w:t xml:space="preserve"> presentado como requisito </w:t>
      </w:r>
    </w:p>
    <w:p w14:paraId="7DE099F9" w14:textId="5957F032" w:rsidR="00C10D20" w:rsidRPr="005A7563" w:rsidRDefault="00C10D20" w:rsidP="00C10D20">
      <w:pPr>
        <w:autoSpaceDE w:val="0"/>
        <w:autoSpaceDN w:val="0"/>
        <w:adjustRightInd w:val="0"/>
        <w:jc w:val="center"/>
        <w:rPr>
          <w:rFonts w:eastAsia="ArialUnicodeMS"/>
          <w:color w:val="000000"/>
          <w:sz w:val="28"/>
          <w:szCs w:val="28"/>
        </w:rPr>
      </w:pPr>
      <w:r w:rsidRPr="005A7563">
        <w:rPr>
          <w:rFonts w:eastAsia="ArialUnicodeMS"/>
          <w:color w:val="000000"/>
          <w:sz w:val="28"/>
          <w:szCs w:val="28"/>
        </w:rPr>
        <w:t>para la obtención del título de</w:t>
      </w:r>
    </w:p>
    <w:p w14:paraId="2C7FD8D9" w14:textId="40B85A6A" w:rsidR="00C10D20" w:rsidRPr="005A7563" w:rsidRDefault="006B2C7B" w:rsidP="00C10D20">
      <w:pPr>
        <w:autoSpaceDE w:val="0"/>
        <w:autoSpaceDN w:val="0"/>
        <w:adjustRightInd w:val="0"/>
        <w:jc w:val="center"/>
        <w:rPr>
          <w:rFonts w:eastAsia="ArialUnicodeMS"/>
          <w:color w:val="000000"/>
          <w:sz w:val="28"/>
          <w:szCs w:val="28"/>
        </w:rPr>
      </w:pPr>
      <w:r w:rsidRPr="006B2C7B">
        <w:rPr>
          <w:rFonts w:eastAsia="ArialUnicodeMS"/>
          <w:sz w:val="28"/>
          <w:szCs w:val="28"/>
        </w:rPr>
        <w:t>Ingeniero en Ciencias de la Computación</w:t>
      </w:r>
    </w:p>
    <w:p w14:paraId="3FAECC2E" w14:textId="77777777" w:rsidR="00C10D20" w:rsidRPr="005A7563" w:rsidRDefault="00C10D20" w:rsidP="00C10D20">
      <w:pPr>
        <w:pStyle w:val="NormalWeb"/>
        <w:spacing w:before="2" w:after="2"/>
        <w:ind w:left="1440" w:right="1271"/>
        <w:jc w:val="center"/>
        <w:rPr>
          <w:rFonts w:ascii="Times New Roman" w:hAnsi="Times New Roman"/>
          <w:sz w:val="28"/>
          <w:lang w:val="es-EC"/>
        </w:rPr>
      </w:pPr>
    </w:p>
    <w:p w14:paraId="2FDBE843" w14:textId="77777777" w:rsidR="00C10D20" w:rsidRPr="005A7563" w:rsidRDefault="00C10D20" w:rsidP="00C10D20">
      <w:pPr>
        <w:pStyle w:val="NormalWeb"/>
        <w:spacing w:before="2" w:after="2"/>
        <w:ind w:left="1440" w:right="1271"/>
        <w:jc w:val="center"/>
        <w:rPr>
          <w:rFonts w:ascii="Times New Roman" w:hAnsi="Times New Roman"/>
          <w:sz w:val="28"/>
          <w:lang w:val="es-EC"/>
        </w:rPr>
      </w:pPr>
    </w:p>
    <w:p w14:paraId="226A2D3B" w14:textId="77777777" w:rsidR="00C10D20" w:rsidRPr="005A7563" w:rsidRDefault="00C10D20" w:rsidP="00C10D20">
      <w:pPr>
        <w:pStyle w:val="NormalWeb"/>
        <w:spacing w:before="2" w:after="2"/>
        <w:ind w:left="1440" w:right="1271"/>
        <w:jc w:val="center"/>
        <w:rPr>
          <w:rFonts w:ascii="Times New Roman" w:hAnsi="Times New Roman"/>
          <w:sz w:val="28"/>
          <w:lang w:val="es-EC"/>
        </w:rPr>
      </w:pPr>
    </w:p>
    <w:p w14:paraId="5E55F092" w14:textId="77777777" w:rsidR="00C10D20" w:rsidRPr="005A7563" w:rsidRDefault="00C10D20" w:rsidP="00C10D20">
      <w:pPr>
        <w:pStyle w:val="NormalWeb"/>
        <w:spacing w:before="2" w:after="2"/>
        <w:ind w:left="1440" w:right="1271"/>
        <w:jc w:val="center"/>
        <w:rPr>
          <w:rFonts w:ascii="Times New Roman" w:hAnsi="Times New Roman"/>
          <w:sz w:val="28"/>
          <w:lang w:val="es-EC"/>
        </w:rPr>
      </w:pPr>
    </w:p>
    <w:p w14:paraId="21FAFD76" w14:textId="77777777" w:rsidR="00C10D20" w:rsidRPr="005A7563" w:rsidRDefault="00C10D20" w:rsidP="00C10D20">
      <w:pPr>
        <w:pStyle w:val="NormalWeb"/>
        <w:spacing w:before="2" w:after="2"/>
        <w:ind w:left="1440" w:right="1271"/>
        <w:jc w:val="center"/>
        <w:rPr>
          <w:rFonts w:ascii="Times New Roman" w:hAnsi="Times New Roman"/>
          <w:sz w:val="28"/>
          <w:lang w:val="es-EC"/>
        </w:rPr>
      </w:pPr>
    </w:p>
    <w:p w14:paraId="3A54A96B" w14:textId="37D772A9" w:rsidR="00A60337" w:rsidRPr="00520CB5" w:rsidRDefault="00C10D20" w:rsidP="00C10D20">
      <w:pPr>
        <w:jc w:val="center"/>
      </w:pPr>
      <w:r w:rsidRPr="00520CB5">
        <w:t xml:space="preserve">Quito, </w:t>
      </w:r>
      <w:r w:rsidR="00520CB5" w:rsidRPr="00520CB5">
        <w:t>03</w:t>
      </w:r>
      <w:r w:rsidRPr="00520CB5">
        <w:t xml:space="preserve"> de </w:t>
      </w:r>
      <w:r w:rsidR="004932E0">
        <w:t>marzo</w:t>
      </w:r>
      <w:r w:rsidRPr="00520CB5">
        <w:t xml:space="preserve"> de </w:t>
      </w:r>
      <w:r w:rsidR="006B2C7B" w:rsidRPr="00520CB5">
        <w:t>2024</w:t>
      </w:r>
    </w:p>
    <w:p w14:paraId="3ABA0F27" w14:textId="77777777" w:rsidR="00A60337" w:rsidRPr="005A7563" w:rsidRDefault="00A60337">
      <w:pPr>
        <w:rPr>
          <w:color w:val="FF0000"/>
        </w:rPr>
      </w:pPr>
      <w:r w:rsidRPr="005A7563">
        <w:rPr>
          <w:color w:val="FF0000"/>
        </w:rPr>
        <w:br w:type="page"/>
      </w:r>
    </w:p>
    <w:p w14:paraId="7D75E141" w14:textId="77777777" w:rsidR="00C10D20" w:rsidRPr="005A7563" w:rsidRDefault="00C10D20" w:rsidP="00C10D20">
      <w:pPr>
        <w:jc w:val="center"/>
      </w:pPr>
    </w:p>
    <w:p w14:paraId="5CF44C48" w14:textId="77777777" w:rsidR="00C10D20" w:rsidRPr="005A7563" w:rsidRDefault="00C10D20" w:rsidP="00C10D20">
      <w:pPr>
        <w:pStyle w:val="Ttulo"/>
        <w:rPr>
          <w:b/>
        </w:rPr>
      </w:pPr>
      <w:r w:rsidRPr="005A7563">
        <w:rPr>
          <w:b/>
        </w:rPr>
        <w:t>Universidad San Francisco de Quito USFQ</w:t>
      </w:r>
    </w:p>
    <w:p w14:paraId="231F3AE7" w14:textId="0524472C" w:rsidR="00C10D20" w:rsidRPr="005A7563" w:rsidRDefault="00C10D20" w:rsidP="003216DE">
      <w:pPr>
        <w:jc w:val="center"/>
        <w:rPr>
          <w:b/>
          <w:sz w:val="28"/>
          <w:szCs w:val="28"/>
        </w:rPr>
      </w:pPr>
      <w:r w:rsidRPr="005A7563">
        <w:rPr>
          <w:b/>
          <w:sz w:val="28"/>
          <w:szCs w:val="28"/>
        </w:rPr>
        <w:t>Colegio</w:t>
      </w:r>
      <w:r w:rsidR="003216DE" w:rsidRPr="005A7563">
        <w:rPr>
          <w:b/>
          <w:sz w:val="28"/>
          <w:szCs w:val="28"/>
        </w:rPr>
        <w:t xml:space="preserve"> de</w:t>
      </w:r>
      <w:r w:rsidRPr="005A7563">
        <w:rPr>
          <w:b/>
          <w:sz w:val="28"/>
          <w:szCs w:val="28"/>
        </w:rPr>
        <w:t xml:space="preserve"> </w:t>
      </w:r>
      <w:r w:rsidR="004932E0" w:rsidRPr="004162C7">
        <w:rPr>
          <w:b/>
          <w:sz w:val="28"/>
          <w:szCs w:val="28"/>
        </w:rPr>
        <w:t>Ciencias e Ingenier</w:t>
      </w:r>
      <w:r w:rsidR="004932E0">
        <w:rPr>
          <w:b/>
          <w:sz w:val="28"/>
          <w:szCs w:val="28"/>
        </w:rPr>
        <w:t>í</w:t>
      </w:r>
      <w:r w:rsidR="004932E0" w:rsidRPr="004162C7">
        <w:rPr>
          <w:b/>
          <w:sz w:val="28"/>
          <w:szCs w:val="28"/>
        </w:rPr>
        <w:t>a</w:t>
      </w:r>
      <w:r w:rsidR="004932E0">
        <w:rPr>
          <w:b/>
          <w:sz w:val="28"/>
          <w:szCs w:val="28"/>
        </w:rPr>
        <w:t>s</w:t>
      </w:r>
    </w:p>
    <w:p w14:paraId="0023741B" w14:textId="77777777" w:rsidR="00C10D20" w:rsidRPr="005A7563" w:rsidRDefault="00C10D20" w:rsidP="00C10D20">
      <w:pPr>
        <w:pStyle w:val="Ttulo2-14pts"/>
      </w:pPr>
    </w:p>
    <w:p w14:paraId="6B29EE85" w14:textId="77777777" w:rsidR="00C10D20" w:rsidRPr="005A7563" w:rsidRDefault="00C10D20" w:rsidP="00C10D20">
      <w:pPr>
        <w:pStyle w:val="Ttulo2-14pts"/>
      </w:pPr>
    </w:p>
    <w:p w14:paraId="42B065CB" w14:textId="77777777" w:rsidR="00C10D20" w:rsidRPr="005A7563" w:rsidRDefault="00C10D20" w:rsidP="00C10D20">
      <w:pPr>
        <w:pStyle w:val="Ttulo2-14pts"/>
      </w:pPr>
      <w:r w:rsidRPr="005A7563">
        <w:t>HOJA DE CALIFICACIÓN</w:t>
      </w:r>
    </w:p>
    <w:p w14:paraId="043E002E" w14:textId="526E2CF4" w:rsidR="00C10D20" w:rsidRPr="005A7563" w:rsidRDefault="00C10D20" w:rsidP="00C10D20">
      <w:pPr>
        <w:pStyle w:val="Ttulo2-14pts"/>
      </w:pPr>
      <w:r w:rsidRPr="005A7563">
        <w:t xml:space="preserve"> DE TRABAJO DE </w:t>
      </w:r>
      <w:r w:rsidR="009C3AA6">
        <w:t>FIN DE CARRERA</w:t>
      </w:r>
    </w:p>
    <w:p w14:paraId="5999999C" w14:textId="77777777" w:rsidR="00C10D20" w:rsidRPr="005A7563" w:rsidRDefault="00C10D20" w:rsidP="00C10D20">
      <w:pPr>
        <w:pStyle w:val="Ttulo2-14pts"/>
      </w:pPr>
    </w:p>
    <w:p w14:paraId="74A6D8A6" w14:textId="77777777" w:rsidR="00C10D20" w:rsidRPr="005A7563" w:rsidRDefault="00C10D20" w:rsidP="00C10D20">
      <w:pPr>
        <w:pStyle w:val="Ttulo2-14pts"/>
      </w:pPr>
    </w:p>
    <w:p w14:paraId="4170B7BB" w14:textId="77777777" w:rsidR="004932E0" w:rsidRPr="004932E0" w:rsidRDefault="004932E0" w:rsidP="004932E0">
      <w:pPr>
        <w:pStyle w:val="Ttulo2-14pts"/>
      </w:pPr>
      <w:r w:rsidRPr="004932E0">
        <w:t>Metodología de Evaluación de Usabilidad para Entornos de Realidad Virtual Controlados por IA:</w:t>
      </w:r>
    </w:p>
    <w:p w14:paraId="034CA865" w14:textId="1C4545F2" w:rsidR="00C10D20" w:rsidRPr="004932E0" w:rsidRDefault="004932E0" w:rsidP="004932E0">
      <w:pPr>
        <w:pStyle w:val="Ttulo2-14pts"/>
      </w:pPr>
      <w:r w:rsidRPr="004162C7">
        <w:rPr>
          <w:lang w:val="es-ES_tradnl"/>
        </w:rPr>
        <w:t>Mejora de la Experiencia de Usuario y Análisis de Satisfacción.</w:t>
      </w:r>
    </w:p>
    <w:p w14:paraId="2EE4D9E6" w14:textId="75C13411" w:rsidR="00C10D20" w:rsidRPr="004932E0" w:rsidRDefault="004932E0" w:rsidP="00C10D20">
      <w:pPr>
        <w:pStyle w:val="Ttulo1-18pts"/>
      </w:pPr>
      <w:r w:rsidRPr="004932E0">
        <w:t xml:space="preserve">César </w:t>
      </w:r>
      <w:proofErr w:type="spellStart"/>
      <w:r w:rsidRPr="004932E0">
        <w:t>Sebastían</w:t>
      </w:r>
      <w:proofErr w:type="spellEnd"/>
      <w:r w:rsidRPr="004932E0">
        <w:t xml:space="preserve"> Cárdenas Díaz</w:t>
      </w:r>
    </w:p>
    <w:p w14:paraId="6FC05816" w14:textId="77777777" w:rsidR="00B1614A" w:rsidRPr="005A7563" w:rsidRDefault="00B1614A" w:rsidP="00B1614A">
      <w:pPr>
        <w:rPr>
          <w:b/>
        </w:rPr>
      </w:pPr>
    </w:p>
    <w:p w14:paraId="3E5F90B6" w14:textId="77777777" w:rsidR="00B1614A" w:rsidRPr="005A7563" w:rsidRDefault="00B1614A" w:rsidP="00B1614A">
      <w:pPr>
        <w:rPr>
          <w:b/>
        </w:rPr>
      </w:pPr>
    </w:p>
    <w:p w14:paraId="653AEA37" w14:textId="77777777" w:rsidR="00B1614A" w:rsidRPr="005A7563" w:rsidRDefault="00B1614A" w:rsidP="00B1614A">
      <w:pPr>
        <w:rPr>
          <w:b/>
        </w:rPr>
      </w:pPr>
    </w:p>
    <w:p w14:paraId="2611FEA2" w14:textId="77777777" w:rsidR="00B1614A" w:rsidRPr="005A7563" w:rsidRDefault="00B1614A" w:rsidP="00B1614A">
      <w:pPr>
        <w:rPr>
          <w:b/>
        </w:rPr>
      </w:pPr>
    </w:p>
    <w:p w14:paraId="240E1F65" w14:textId="77777777" w:rsidR="00B1614A" w:rsidRPr="005A7563" w:rsidRDefault="00B1614A" w:rsidP="00B1614A">
      <w:pPr>
        <w:rPr>
          <w:b/>
        </w:rPr>
      </w:pPr>
    </w:p>
    <w:p w14:paraId="7A0D42D9" w14:textId="7BE0A4C5" w:rsidR="00B1614A" w:rsidRPr="005A7563" w:rsidRDefault="00B1614A" w:rsidP="00B1614A">
      <w:pPr>
        <w:rPr>
          <w:b/>
          <w:color w:val="FF0000"/>
        </w:rPr>
      </w:pPr>
    </w:p>
    <w:p w14:paraId="1F840D81" w14:textId="77777777" w:rsidR="00B1614A" w:rsidRPr="005A7563" w:rsidRDefault="00B1614A" w:rsidP="00B1614A">
      <w:pPr>
        <w:rPr>
          <w:b/>
        </w:rPr>
      </w:pPr>
    </w:p>
    <w:p w14:paraId="25EC1B83" w14:textId="77777777" w:rsidR="00B1614A" w:rsidRPr="005A7563" w:rsidRDefault="00B1614A" w:rsidP="00B1614A">
      <w:pPr>
        <w:rPr>
          <w:b/>
        </w:rPr>
      </w:pPr>
    </w:p>
    <w:p w14:paraId="69CA71FF" w14:textId="3337770A" w:rsidR="00B1614A" w:rsidRPr="005A7563" w:rsidRDefault="00B1614A" w:rsidP="00B1614A">
      <w:pPr>
        <w:rPr>
          <w:b/>
          <w:color w:val="FF0000"/>
        </w:rPr>
      </w:pPr>
      <w:r w:rsidRPr="005A7563">
        <w:rPr>
          <w:b/>
        </w:rPr>
        <w:t>Nombre del profesor, Título académico</w:t>
      </w:r>
      <w:r w:rsidRPr="005A7563">
        <w:rPr>
          <w:b/>
        </w:rPr>
        <w:tab/>
      </w:r>
      <w:r w:rsidRPr="005A7563">
        <w:rPr>
          <w:b/>
        </w:rPr>
        <w:tab/>
      </w:r>
      <w:r w:rsidR="004932E0" w:rsidRPr="004932E0">
        <w:rPr>
          <w:rFonts w:ascii="TimesNewRomanPSMT" w:eastAsia="Calibri" w:hAnsi="TimesNewRomanPSMT" w:cs="TimesNewRomanPSMT"/>
          <w:sz w:val="22"/>
          <w:szCs w:val="22"/>
          <w:lang w:val="es-EC"/>
        </w:rPr>
        <w:t xml:space="preserve">Diego Riofrío </w:t>
      </w:r>
      <w:proofErr w:type="spellStart"/>
      <w:r w:rsidR="004932E0" w:rsidRPr="004932E0">
        <w:rPr>
          <w:rFonts w:ascii="TimesNewRomanPSMT" w:eastAsia="Calibri" w:hAnsi="TimesNewRomanPSMT" w:cs="TimesNewRomanPSMT"/>
          <w:sz w:val="22"/>
          <w:szCs w:val="22"/>
          <w:lang w:val="es-EC"/>
        </w:rPr>
        <w:t>Luzcando</w:t>
      </w:r>
      <w:proofErr w:type="spellEnd"/>
      <w:r w:rsidR="004932E0">
        <w:rPr>
          <w:rFonts w:ascii="TimesNewRomanPSMT" w:eastAsia="Calibri" w:hAnsi="TimesNewRomanPSMT" w:cs="TimesNewRomanPSMT"/>
          <w:sz w:val="22"/>
          <w:szCs w:val="22"/>
          <w:lang w:val="es-EC"/>
        </w:rPr>
        <w:t xml:space="preserve">, </w:t>
      </w:r>
      <w:proofErr w:type="spellStart"/>
      <w:r w:rsidR="004932E0">
        <w:rPr>
          <w:rFonts w:ascii="TimesNewRomanPSMT" w:eastAsia="Calibri" w:hAnsi="TimesNewRomanPSMT" w:cs="TimesNewRomanPSMT"/>
          <w:sz w:val="22"/>
          <w:szCs w:val="22"/>
          <w:lang w:val="es-EC"/>
        </w:rPr>
        <w:t>Dr</w:t>
      </w:r>
      <w:proofErr w:type="spellEnd"/>
    </w:p>
    <w:p w14:paraId="16842486" w14:textId="77777777" w:rsidR="00B1614A" w:rsidRPr="005A7563" w:rsidRDefault="00B1614A" w:rsidP="00B1614A">
      <w:pPr>
        <w:jc w:val="center"/>
        <w:rPr>
          <w:b/>
          <w:color w:val="FF0000"/>
        </w:rPr>
      </w:pPr>
    </w:p>
    <w:p w14:paraId="6679D6D5" w14:textId="77777777" w:rsidR="00B1614A" w:rsidRPr="005A7563" w:rsidRDefault="00B1614A" w:rsidP="00B1614A">
      <w:pPr>
        <w:jc w:val="center"/>
        <w:rPr>
          <w:b/>
        </w:rPr>
      </w:pPr>
    </w:p>
    <w:p w14:paraId="6B33A562" w14:textId="77777777" w:rsidR="00B1614A" w:rsidRPr="005A7563" w:rsidRDefault="00B1614A" w:rsidP="00B1614A">
      <w:pPr>
        <w:jc w:val="center"/>
        <w:rPr>
          <w:b/>
        </w:rPr>
      </w:pPr>
    </w:p>
    <w:p w14:paraId="43A5B598" w14:textId="77777777" w:rsidR="00C10D20" w:rsidRPr="005A7563" w:rsidRDefault="00C10D20" w:rsidP="00C10D20">
      <w:pPr>
        <w:jc w:val="center"/>
        <w:rPr>
          <w:b/>
        </w:rPr>
      </w:pPr>
    </w:p>
    <w:p w14:paraId="473454B8" w14:textId="77777777" w:rsidR="00C10D20" w:rsidRPr="005A7563" w:rsidRDefault="00C10D20" w:rsidP="00C10D20">
      <w:pPr>
        <w:jc w:val="center"/>
        <w:rPr>
          <w:b/>
        </w:rPr>
      </w:pPr>
    </w:p>
    <w:p w14:paraId="3DA30224" w14:textId="77777777" w:rsidR="00C10D20" w:rsidRPr="005A7563" w:rsidRDefault="00C10D20" w:rsidP="00C10D20">
      <w:pPr>
        <w:jc w:val="center"/>
        <w:rPr>
          <w:b/>
        </w:rPr>
      </w:pPr>
    </w:p>
    <w:p w14:paraId="3195FD1D" w14:textId="77777777" w:rsidR="00C10D20" w:rsidRPr="005A7563" w:rsidRDefault="00C10D20" w:rsidP="00C10D20">
      <w:pPr>
        <w:jc w:val="center"/>
        <w:rPr>
          <w:b/>
        </w:rPr>
      </w:pPr>
    </w:p>
    <w:p w14:paraId="621C19CD" w14:textId="77777777" w:rsidR="00C10D20" w:rsidRPr="005A7563" w:rsidRDefault="00C10D20" w:rsidP="00C10D20">
      <w:pPr>
        <w:jc w:val="center"/>
        <w:rPr>
          <w:b/>
        </w:rPr>
      </w:pPr>
    </w:p>
    <w:p w14:paraId="6B16A643" w14:textId="77777777" w:rsidR="00C10D20" w:rsidRPr="005A7563" w:rsidRDefault="00C10D20" w:rsidP="00C10D20">
      <w:pPr>
        <w:jc w:val="center"/>
        <w:rPr>
          <w:b/>
        </w:rPr>
      </w:pPr>
    </w:p>
    <w:p w14:paraId="5EF53B8B" w14:textId="696371E3" w:rsidR="00C10D20" w:rsidRPr="005A7563" w:rsidRDefault="00C10D20" w:rsidP="00C10D20">
      <w:pPr>
        <w:jc w:val="center"/>
        <w:rPr>
          <w:color w:val="FF0000"/>
        </w:rPr>
      </w:pPr>
      <w:r w:rsidRPr="005A7563">
        <w:t xml:space="preserve">Quito, </w:t>
      </w:r>
      <w:r w:rsidR="004932E0" w:rsidRPr="004932E0">
        <w:t>03</w:t>
      </w:r>
      <w:r w:rsidRPr="004932E0">
        <w:t xml:space="preserve"> de </w:t>
      </w:r>
      <w:r w:rsidR="004932E0" w:rsidRPr="004932E0">
        <w:t>marzo</w:t>
      </w:r>
      <w:r w:rsidRPr="004932E0">
        <w:t xml:space="preserve"> de </w:t>
      </w:r>
      <w:bookmarkStart w:id="1" w:name="_Toc185063553"/>
      <w:bookmarkStart w:id="2" w:name="_Toc185067734"/>
      <w:bookmarkStart w:id="3" w:name="_Toc198209791"/>
      <w:bookmarkStart w:id="4" w:name="_Toc214030826"/>
      <w:bookmarkStart w:id="5" w:name="_Toc364233657"/>
      <w:r w:rsidR="004932E0" w:rsidRPr="004932E0">
        <w:t>2024</w:t>
      </w:r>
    </w:p>
    <w:p w14:paraId="00FA3039" w14:textId="77777777" w:rsidR="00C10D20" w:rsidRPr="005A7563" w:rsidRDefault="00C10D20" w:rsidP="00C10D20">
      <w:pPr>
        <w:rPr>
          <w:color w:val="FF0000"/>
        </w:rPr>
      </w:pPr>
      <w:r w:rsidRPr="005A7563">
        <w:rPr>
          <w:color w:val="FF0000"/>
        </w:rPr>
        <w:br w:type="page"/>
      </w:r>
    </w:p>
    <w:p w14:paraId="19189D54" w14:textId="7C0B5BC7" w:rsidR="00C10D20" w:rsidRPr="005A7563" w:rsidRDefault="00057F3F" w:rsidP="00133456">
      <w:pPr>
        <w:pStyle w:val="Ttulo"/>
        <w:rPr>
          <w:b/>
        </w:rPr>
      </w:pPr>
      <w:r>
        <w:rPr>
          <w:b/>
        </w:rPr>
        <w:lastRenderedPageBreak/>
        <w:t xml:space="preserve">© </w:t>
      </w:r>
      <w:r w:rsidR="00133456" w:rsidRPr="005A7563">
        <w:rPr>
          <w:b/>
        </w:rPr>
        <w:t>DERECHOS DE AUTOR</w:t>
      </w:r>
    </w:p>
    <w:p w14:paraId="60584FD8" w14:textId="77777777" w:rsidR="00C10D20" w:rsidRPr="005A7563" w:rsidRDefault="00C10D20" w:rsidP="00C10D20">
      <w:pPr>
        <w:spacing w:before="120" w:line="480" w:lineRule="auto"/>
        <w:ind w:firstLine="720"/>
        <w:jc w:val="both"/>
        <w:rPr>
          <w:lang w:val="es-EC"/>
        </w:rPr>
      </w:pPr>
      <w:r w:rsidRPr="005A7563">
        <w:rPr>
          <w:lang w:val="es-EC"/>
        </w:rPr>
        <w:t>Por medio del presente documento certifico que he leído todas las Políticas y Manuales de la Universidad San Francisco de Quito USFQ, incluyendo la Política de Propiedad Intelectual USFQ, y estoy de acuerdo con su contenido, por lo que los derechos de propiedad intelectual del presente trabajo quedan sujetos a lo dispuesto en esas Políticas.</w:t>
      </w:r>
    </w:p>
    <w:p w14:paraId="36FBFCE1" w14:textId="4A0598CD" w:rsidR="00C10D20" w:rsidRPr="005A7563" w:rsidRDefault="00C10D20" w:rsidP="00C10D20">
      <w:pPr>
        <w:spacing w:before="120" w:line="480" w:lineRule="auto"/>
        <w:ind w:firstLine="720"/>
        <w:jc w:val="both"/>
        <w:rPr>
          <w:lang w:val="es-EC"/>
        </w:rPr>
      </w:pPr>
      <w:r w:rsidRPr="005A7563">
        <w:rPr>
          <w:lang w:val="es-EC"/>
        </w:rPr>
        <w:t xml:space="preserve">Asimismo, autorizo a la USFQ para que realice la digitalización y publicación de este trabajo en el repositorio virtual, de conformidad a lo dispuesto en </w:t>
      </w:r>
      <w:r w:rsidR="002D1B81">
        <w:rPr>
          <w:lang w:val="es-EC"/>
        </w:rPr>
        <w:t>la</w:t>
      </w:r>
      <w:r w:rsidRPr="005A7563">
        <w:rPr>
          <w:lang w:val="es-EC"/>
        </w:rPr>
        <w:t xml:space="preserve"> Ley Orgánica de Educación Superior</w:t>
      </w:r>
      <w:r w:rsidR="005E437E">
        <w:rPr>
          <w:lang w:val="es-EC"/>
        </w:rPr>
        <w:t xml:space="preserve"> del Ecuador</w:t>
      </w:r>
      <w:r w:rsidRPr="005A7563">
        <w:rPr>
          <w:lang w:val="es-EC"/>
        </w:rPr>
        <w:t>.</w:t>
      </w:r>
    </w:p>
    <w:p w14:paraId="7C211901" w14:textId="77777777" w:rsidR="00C10D20" w:rsidRPr="005A7563" w:rsidRDefault="00C10D20" w:rsidP="00C10D20"/>
    <w:p w14:paraId="1CC93054" w14:textId="77777777" w:rsidR="00C10D20" w:rsidRPr="005A7563" w:rsidRDefault="00C10D20" w:rsidP="00C10D20"/>
    <w:p w14:paraId="6D4FCED2" w14:textId="77777777" w:rsidR="00C10D20" w:rsidRPr="005A7563" w:rsidRDefault="00C10D20" w:rsidP="00C10D20"/>
    <w:p w14:paraId="29BE32FF" w14:textId="77777777" w:rsidR="00C10D20" w:rsidRPr="005A7563" w:rsidRDefault="00C10D20" w:rsidP="00C10D20"/>
    <w:p w14:paraId="00B718E9" w14:textId="77777777" w:rsidR="00C10D20" w:rsidRPr="005A7563" w:rsidRDefault="00C10D20" w:rsidP="00C10D20"/>
    <w:p w14:paraId="33AA39A6" w14:textId="46B664B0" w:rsidR="00C10D20" w:rsidRPr="005A7563" w:rsidRDefault="00C10D20" w:rsidP="00C10D20"/>
    <w:p w14:paraId="247260A6" w14:textId="77777777" w:rsidR="00C10D20" w:rsidRPr="005A7563" w:rsidRDefault="00C10D20" w:rsidP="00C10D20"/>
    <w:p w14:paraId="52F27923" w14:textId="77777777" w:rsidR="00C10D20" w:rsidRPr="005A7563" w:rsidRDefault="00C10D20" w:rsidP="00C10D20"/>
    <w:p w14:paraId="3B1E1815" w14:textId="2FE229AE" w:rsidR="00C10D20" w:rsidRPr="005A7563" w:rsidRDefault="00C10D20" w:rsidP="00C10D20">
      <w:pPr>
        <w:rPr>
          <w:color w:val="FF0000"/>
        </w:rPr>
      </w:pPr>
      <w:r w:rsidRPr="005A7563">
        <w:t xml:space="preserve">Nombres y </w:t>
      </w:r>
      <w:r w:rsidRPr="005A7563">
        <w:rPr>
          <w:color w:val="000000" w:themeColor="text1"/>
        </w:rPr>
        <w:t>apellidos</w:t>
      </w:r>
      <w:r w:rsidR="00F86C97" w:rsidRPr="005A7563">
        <w:rPr>
          <w:color w:val="000000" w:themeColor="text1"/>
        </w:rPr>
        <w:t xml:space="preserve">:                 </w:t>
      </w:r>
      <w:r w:rsidR="004932E0">
        <w:rPr>
          <w:color w:val="000000" w:themeColor="text1"/>
        </w:rPr>
        <w:t xml:space="preserve">César </w:t>
      </w:r>
      <w:proofErr w:type="spellStart"/>
      <w:r w:rsidR="004932E0">
        <w:rPr>
          <w:color w:val="000000" w:themeColor="text1"/>
        </w:rPr>
        <w:t>Sebastían</w:t>
      </w:r>
      <w:proofErr w:type="spellEnd"/>
      <w:r w:rsidR="004932E0">
        <w:rPr>
          <w:color w:val="000000" w:themeColor="text1"/>
        </w:rPr>
        <w:t xml:space="preserve"> Cárdenas Diaz</w:t>
      </w:r>
    </w:p>
    <w:p w14:paraId="0C8EB00E" w14:textId="77777777" w:rsidR="00C10D20" w:rsidRPr="005A7563" w:rsidRDefault="00C10D20" w:rsidP="00C10D20">
      <w:pPr>
        <w:rPr>
          <w:color w:val="FF0000"/>
        </w:rPr>
      </w:pPr>
    </w:p>
    <w:p w14:paraId="5904B511" w14:textId="77777777" w:rsidR="00C10D20" w:rsidRPr="005A7563" w:rsidRDefault="00C10D20" w:rsidP="00C10D20">
      <w:pPr>
        <w:rPr>
          <w:color w:val="FF0000"/>
        </w:rPr>
      </w:pPr>
    </w:p>
    <w:p w14:paraId="24A33EEB" w14:textId="433286D1" w:rsidR="00C10D20" w:rsidRPr="005A7563" w:rsidRDefault="00C10D20" w:rsidP="00C10D20">
      <w:pPr>
        <w:rPr>
          <w:color w:val="FF0000"/>
        </w:rPr>
      </w:pPr>
      <w:r w:rsidRPr="005A7563">
        <w:t xml:space="preserve">Código:                                         </w:t>
      </w:r>
      <w:r w:rsidR="004932E0">
        <w:t>208179</w:t>
      </w:r>
    </w:p>
    <w:p w14:paraId="25B18CDF" w14:textId="77777777" w:rsidR="00C10D20" w:rsidRPr="005A7563" w:rsidRDefault="00C10D20" w:rsidP="00C10D20"/>
    <w:p w14:paraId="27761623" w14:textId="77777777" w:rsidR="00C10D20" w:rsidRPr="005A7563" w:rsidRDefault="00C10D20" w:rsidP="00C10D20"/>
    <w:p w14:paraId="783C0F5C" w14:textId="485E7BE5" w:rsidR="00C10D20" w:rsidRPr="005A7563" w:rsidRDefault="00FB68D1" w:rsidP="00C10D20">
      <w:r w:rsidRPr="005A7563">
        <w:t>Cédula de i</w:t>
      </w:r>
      <w:r w:rsidR="00F86C97" w:rsidRPr="005A7563">
        <w:t xml:space="preserve">dentidad:                  </w:t>
      </w:r>
      <w:r w:rsidR="004932E0">
        <w:t>1722374236</w:t>
      </w:r>
    </w:p>
    <w:p w14:paraId="332623AD" w14:textId="77777777" w:rsidR="00C10D20" w:rsidRPr="005A7563" w:rsidRDefault="00C10D20" w:rsidP="00C10D20"/>
    <w:p w14:paraId="59336303" w14:textId="77777777" w:rsidR="00C10D20" w:rsidRPr="005A7563" w:rsidRDefault="00C10D20" w:rsidP="00C10D20"/>
    <w:p w14:paraId="236A48A7" w14:textId="2FE1F8AE" w:rsidR="00C10D20" w:rsidRPr="005A7563" w:rsidRDefault="00F86C97" w:rsidP="00C10D20">
      <w:r w:rsidRPr="005A7563">
        <w:t>Lugar y fecha:</w:t>
      </w:r>
      <w:r w:rsidRPr="005A7563">
        <w:tab/>
      </w:r>
      <w:r w:rsidRPr="005A7563">
        <w:tab/>
        <w:t xml:space="preserve"> </w:t>
      </w:r>
      <w:r w:rsidRPr="005A7563">
        <w:tab/>
        <w:t xml:space="preserve">   </w:t>
      </w:r>
      <w:r w:rsidR="004932E0" w:rsidRPr="004932E0">
        <w:t>Quito</w:t>
      </w:r>
      <w:r w:rsidR="00DA4991" w:rsidRPr="004932E0">
        <w:t>,</w:t>
      </w:r>
      <w:r w:rsidR="00C10D20" w:rsidRPr="004932E0">
        <w:t xml:space="preserve"> </w:t>
      </w:r>
      <w:r w:rsidR="004932E0" w:rsidRPr="004932E0">
        <w:t>03</w:t>
      </w:r>
      <w:r w:rsidR="00FB1BD1" w:rsidRPr="004932E0">
        <w:t xml:space="preserve"> de </w:t>
      </w:r>
      <w:r w:rsidR="004932E0" w:rsidRPr="004932E0">
        <w:t>marzo</w:t>
      </w:r>
      <w:r w:rsidR="00C10D20" w:rsidRPr="004932E0">
        <w:t xml:space="preserve"> de </w:t>
      </w:r>
      <w:r w:rsidR="004932E0" w:rsidRPr="004932E0">
        <w:t>2</w:t>
      </w:r>
      <w:r w:rsidR="004932E0">
        <w:t>024</w:t>
      </w:r>
    </w:p>
    <w:bookmarkEnd w:id="1"/>
    <w:bookmarkEnd w:id="2"/>
    <w:bookmarkEnd w:id="3"/>
    <w:bookmarkEnd w:id="4"/>
    <w:bookmarkEnd w:id="5"/>
    <w:p w14:paraId="49A0E6B0" w14:textId="77777777" w:rsidR="00A240FE" w:rsidRPr="005A7563" w:rsidRDefault="00A240FE">
      <w:pPr>
        <w:sectPr w:rsidR="00A240FE" w:rsidRPr="005A7563" w:rsidSect="00DE6365">
          <w:headerReference w:type="default" r:id="rId12"/>
          <w:footerReference w:type="default" r:id="rId13"/>
          <w:headerReference w:type="first" r:id="rId14"/>
          <w:footerReference w:type="first" r:id="rId15"/>
          <w:pgSz w:w="11899" w:h="16838" w:code="1"/>
          <w:pgMar w:top="1440" w:right="1440" w:bottom="1440" w:left="1440" w:header="720" w:footer="1440" w:gutter="0"/>
          <w:pgNumType w:start="1"/>
          <w:cols w:space="720"/>
          <w:titlePg/>
          <w:docGrid w:linePitch="360"/>
        </w:sectPr>
      </w:pPr>
    </w:p>
    <w:p w14:paraId="3FA14837" w14:textId="5000C9FB" w:rsidR="00CA62BE" w:rsidRPr="005A7563" w:rsidRDefault="00A240FE" w:rsidP="00133456">
      <w:pPr>
        <w:pStyle w:val="Ttulo"/>
        <w:rPr>
          <w:b/>
        </w:rPr>
      </w:pPr>
      <w:r w:rsidRPr="005A7563">
        <w:rPr>
          <w:b/>
        </w:rPr>
        <w:lastRenderedPageBreak/>
        <w:t xml:space="preserve">ACLARACIÓN PARA PUBLICACIÓN </w:t>
      </w:r>
    </w:p>
    <w:p w14:paraId="50DE2E60" w14:textId="55FAAD83" w:rsidR="00FB41B2" w:rsidRPr="005A7563" w:rsidRDefault="00FB41B2" w:rsidP="00FB41B2">
      <w:pPr>
        <w:spacing w:before="120" w:line="480" w:lineRule="auto"/>
        <w:jc w:val="both"/>
        <w:rPr>
          <w:lang w:val="en-US"/>
        </w:rPr>
      </w:pPr>
      <w:r w:rsidRPr="005A7563">
        <w:rPr>
          <w:b/>
          <w:lang w:val="es-EC"/>
        </w:rPr>
        <w:t>Nota:</w:t>
      </w:r>
      <w:r w:rsidRPr="005A7563">
        <w:rPr>
          <w:lang w:val="es-EC"/>
        </w:rPr>
        <w:t xml:space="preserve"> El presente trabajo, en su totalidad o cualquiera de sus partes, no debe ser considerado como una publicación, incluso a pesar de estar disponible sin restricciones a través de un repositorio institucional. Esta declaración se alinea con las prácticas y recomendaciones presentadas por el </w:t>
      </w:r>
      <w:proofErr w:type="spellStart"/>
      <w:r w:rsidRPr="005A7563">
        <w:rPr>
          <w:lang w:val="es-EC"/>
        </w:rPr>
        <w:t>Committee</w:t>
      </w:r>
      <w:proofErr w:type="spellEnd"/>
      <w:r w:rsidRPr="005A7563">
        <w:rPr>
          <w:lang w:val="es-EC"/>
        </w:rPr>
        <w:t xml:space="preserve"> </w:t>
      </w:r>
      <w:proofErr w:type="spellStart"/>
      <w:r w:rsidRPr="005A7563">
        <w:rPr>
          <w:lang w:val="es-EC"/>
        </w:rPr>
        <w:t>on</w:t>
      </w:r>
      <w:proofErr w:type="spellEnd"/>
      <w:r w:rsidRPr="005A7563">
        <w:rPr>
          <w:lang w:val="es-EC"/>
        </w:rPr>
        <w:t xml:space="preserve"> </w:t>
      </w:r>
      <w:proofErr w:type="spellStart"/>
      <w:r w:rsidRPr="005A7563">
        <w:rPr>
          <w:lang w:val="es-EC"/>
        </w:rPr>
        <w:t>Publication</w:t>
      </w:r>
      <w:proofErr w:type="spellEnd"/>
      <w:r w:rsidRPr="005A7563">
        <w:rPr>
          <w:lang w:val="es-EC"/>
        </w:rPr>
        <w:t xml:space="preserve"> </w:t>
      </w:r>
      <w:proofErr w:type="spellStart"/>
      <w:r w:rsidRPr="005A7563">
        <w:rPr>
          <w:lang w:val="es-EC"/>
        </w:rPr>
        <w:t>Ethics</w:t>
      </w:r>
      <w:proofErr w:type="spellEnd"/>
      <w:r w:rsidRPr="005A7563">
        <w:rPr>
          <w:lang w:val="es-EC"/>
        </w:rPr>
        <w:t xml:space="preserve"> COPE descritas por </w:t>
      </w:r>
      <w:proofErr w:type="spellStart"/>
      <w:r w:rsidRPr="005A7563">
        <w:rPr>
          <w:lang w:val="es-EC"/>
        </w:rPr>
        <w:t>Barbour</w:t>
      </w:r>
      <w:proofErr w:type="spellEnd"/>
      <w:r w:rsidRPr="005A7563">
        <w:rPr>
          <w:lang w:val="es-EC"/>
        </w:rPr>
        <w:t xml:space="preserve"> et al. </w:t>
      </w:r>
      <w:r w:rsidRPr="005A7563">
        <w:rPr>
          <w:lang w:val="en-US"/>
        </w:rPr>
        <w:t xml:space="preserve">(2017) Discussion document on best practice for issues around theses publishing, disponible </w:t>
      </w:r>
      <w:proofErr w:type="spellStart"/>
      <w:r w:rsidRPr="005A7563">
        <w:rPr>
          <w:lang w:val="en-US"/>
        </w:rPr>
        <w:t>en</w:t>
      </w:r>
      <w:proofErr w:type="spellEnd"/>
      <w:r w:rsidRPr="005A7563">
        <w:rPr>
          <w:lang w:val="en-US"/>
        </w:rPr>
        <w:t xml:space="preserve"> </w:t>
      </w:r>
      <w:hyperlink r:id="rId16" w:history="1">
        <w:r w:rsidRPr="005A7563">
          <w:rPr>
            <w:lang w:val="en-US"/>
          </w:rPr>
          <w:t>http://bit.ly/COPETheses</w:t>
        </w:r>
      </w:hyperlink>
      <w:r w:rsidRPr="005A7563">
        <w:rPr>
          <w:lang w:val="en-US"/>
        </w:rPr>
        <w:t>.</w:t>
      </w:r>
    </w:p>
    <w:p w14:paraId="0CDF6704" w14:textId="22110050" w:rsidR="00A240FE" w:rsidRPr="005A7563" w:rsidRDefault="00A240FE" w:rsidP="00133456">
      <w:pPr>
        <w:pStyle w:val="Ttulo"/>
        <w:rPr>
          <w:b/>
          <w:lang w:val="en-US"/>
        </w:rPr>
      </w:pPr>
      <w:r w:rsidRPr="005A7563">
        <w:rPr>
          <w:b/>
          <w:lang w:val="en-US"/>
        </w:rPr>
        <w:t>UNPUBLISHED DOCUMENT</w:t>
      </w:r>
    </w:p>
    <w:p w14:paraId="4EA71842" w14:textId="46F1F9D4" w:rsidR="00FB41B2" w:rsidRPr="005A7563" w:rsidRDefault="00FB41B2" w:rsidP="00FB41B2">
      <w:pPr>
        <w:spacing w:before="120" w:line="480" w:lineRule="auto"/>
        <w:jc w:val="both"/>
        <w:rPr>
          <w:lang w:val="en-US"/>
        </w:rPr>
      </w:pPr>
      <w:r w:rsidRPr="005A7563">
        <w:rPr>
          <w:b/>
          <w:lang w:val="en-US"/>
        </w:rPr>
        <w:t>Note:</w:t>
      </w:r>
      <w:r w:rsidRPr="005A7563">
        <w:rPr>
          <w:lang w:val="en-US"/>
        </w:rPr>
        <w:t xml:space="preserve"> The following capstone project is available through Universidad San Francisco de Quito USFQ institutional repository. Nonetheless, this project – in whole or in part – should not be considered a publication. This statement follows the recommendations presented by the Committee on Publication Ethics COPE described by Barbour et al. (2017) Discussion document on best practice for issues around theses publishing available on </w:t>
      </w:r>
      <w:hyperlink r:id="rId17" w:history="1">
        <w:r w:rsidRPr="005A7563">
          <w:rPr>
            <w:lang w:val="en-US"/>
          </w:rPr>
          <w:t>http://bit.ly/COPETheses</w:t>
        </w:r>
      </w:hyperlink>
      <w:r w:rsidRPr="005A7563">
        <w:rPr>
          <w:lang w:val="en-US"/>
        </w:rPr>
        <w:t>.</w:t>
      </w:r>
    </w:p>
    <w:p w14:paraId="30AE0A4F" w14:textId="77777777" w:rsidR="00FB41B2" w:rsidRPr="005A7563" w:rsidRDefault="00FB41B2" w:rsidP="00FB41B2">
      <w:pPr>
        <w:spacing w:before="120" w:line="480" w:lineRule="auto"/>
        <w:ind w:firstLine="720"/>
        <w:jc w:val="both"/>
        <w:rPr>
          <w:lang w:val="en-US"/>
        </w:rPr>
      </w:pPr>
    </w:p>
    <w:p w14:paraId="37FA6733" w14:textId="77777777" w:rsidR="00FB41B2" w:rsidRPr="005A7563" w:rsidRDefault="00FB41B2">
      <w:pPr>
        <w:rPr>
          <w:b/>
          <w:szCs w:val="36"/>
          <w:lang w:val="en-US"/>
        </w:rPr>
      </w:pPr>
      <w:r w:rsidRPr="005A7563">
        <w:rPr>
          <w:lang w:val="en-US"/>
        </w:rPr>
        <w:br w:type="page"/>
      </w:r>
    </w:p>
    <w:p w14:paraId="759C43C4" w14:textId="21864B10" w:rsidR="00166FD5" w:rsidRPr="005A7563" w:rsidRDefault="00166FD5" w:rsidP="00166FD5">
      <w:pPr>
        <w:pStyle w:val="CartulaTesis"/>
        <w:rPr>
          <w:rFonts w:cs="Times New Roman"/>
          <w:sz w:val="24"/>
        </w:rPr>
      </w:pPr>
      <w:r w:rsidRPr="005A7563">
        <w:rPr>
          <w:rFonts w:cs="Times New Roman"/>
          <w:sz w:val="24"/>
        </w:rPr>
        <w:lastRenderedPageBreak/>
        <w:t>RESUMEN</w:t>
      </w:r>
    </w:p>
    <w:p w14:paraId="06E0A8C6" w14:textId="77777777" w:rsidR="00166FD5" w:rsidRPr="00A9527A" w:rsidRDefault="00166FD5" w:rsidP="00FB41B2">
      <w:pPr>
        <w:spacing w:before="120" w:line="480" w:lineRule="auto"/>
        <w:jc w:val="both"/>
        <w:rPr>
          <w:color w:val="FF0000"/>
          <w:lang w:val="es-EC"/>
        </w:rPr>
      </w:pPr>
      <w:r w:rsidRPr="00A9527A">
        <w:rPr>
          <w:color w:val="FF0000"/>
          <w:lang w:val="es-EC"/>
        </w:rPr>
        <w:t>En texto normal, debes presentar una descripción completa pero concisa de tu trabajo, que motive a potenciales lectores a revisarlo por completo. El resumen debe indicar claramente cuál es el asunto tratado en el trabajo, haciendo referencia a las motivaciones y enfoques utilizados para su desarrollo, los resultados más destacables, y las principales conclusiones que indiquen las implicaciones actuales y perspectivas futuras del asunto.</w:t>
      </w:r>
    </w:p>
    <w:p w14:paraId="5C7A244C" w14:textId="59AE5ADE" w:rsidR="003D1B2C" w:rsidRPr="00A9527A" w:rsidRDefault="00166FD5" w:rsidP="00FB41B2">
      <w:pPr>
        <w:spacing w:before="120" w:line="480" w:lineRule="auto"/>
        <w:jc w:val="both"/>
        <w:rPr>
          <w:color w:val="FF0000"/>
          <w:lang w:val="es-EC"/>
        </w:rPr>
      </w:pPr>
      <w:r w:rsidRPr="00A9527A">
        <w:rPr>
          <w:b/>
          <w:color w:val="FF0000"/>
          <w:lang w:val="es-EC"/>
        </w:rPr>
        <w:t xml:space="preserve">Palabras clave: </w:t>
      </w:r>
      <w:r w:rsidRPr="00A9527A">
        <w:rPr>
          <w:color w:val="FF0000"/>
          <w:lang w:val="es-EC"/>
        </w:rPr>
        <w:t>Deben incluir entre 5 y 10 palabras claves que describan tu artículo.</w:t>
      </w:r>
    </w:p>
    <w:p w14:paraId="10E0EE63" w14:textId="77777777" w:rsidR="00FB41B2" w:rsidRPr="005A7563" w:rsidRDefault="00FB41B2" w:rsidP="00FB41B2">
      <w:pPr>
        <w:spacing w:before="120" w:line="480" w:lineRule="auto"/>
        <w:jc w:val="both"/>
        <w:rPr>
          <w:lang w:val="es-EC"/>
        </w:rPr>
      </w:pPr>
    </w:p>
    <w:p w14:paraId="2F08193E" w14:textId="77777777" w:rsidR="003D1B2C" w:rsidRPr="005A7563" w:rsidRDefault="003D1B2C" w:rsidP="005A7563">
      <w:pPr>
        <w:rPr>
          <w:color w:val="0070C0"/>
          <w:u w:val="single"/>
        </w:rPr>
      </w:pPr>
      <w:r w:rsidRPr="005A7563">
        <w:rPr>
          <w:b/>
        </w:rPr>
        <w:br w:type="page"/>
      </w:r>
    </w:p>
    <w:p w14:paraId="0AFBA9A3" w14:textId="77777777" w:rsidR="003D1B2C" w:rsidRPr="005A7563" w:rsidRDefault="003D1B2C" w:rsidP="003D1B2C">
      <w:pPr>
        <w:pStyle w:val="CartulaTesis"/>
        <w:rPr>
          <w:rFonts w:cs="Times New Roman"/>
          <w:sz w:val="24"/>
        </w:rPr>
      </w:pPr>
      <w:r w:rsidRPr="005A7563">
        <w:rPr>
          <w:rFonts w:cs="Times New Roman"/>
          <w:sz w:val="24"/>
        </w:rPr>
        <w:lastRenderedPageBreak/>
        <w:t>ABSTRACT</w:t>
      </w:r>
    </w:p>
    <w:p w14:paraId="69269BBC" w14:textId="60CA48E1" w:rsidR="00B1614A" w:rsidRPr="00223E74" w:rsidRDefault="003D1B2C" w:rsidP="00FB41B2">
      <w:pPr>
        <w:spacing w:before="120" w:line="480" w:lineRule="auto"/>
        <w:jc w:val="both"/>
        <w:rPr>
          <w:color w:val="FF0000"/>
          <w:lang w:val="es-EC"/>
        </w:rPr>
      </w:pPr>
      <w:r w:rsidRPr="00223E74">
        <w:rPr>
          <w:color w:val="FF0000"/>
          <w:lang w:val="es-EC"/>
        </w:rPr>
        <w:t>En texto normal, debe ser una traducción precisa del resumen.</w:t>
      </w:r>
    </w:p>
    <w:p w14:paraId="551D8F1E" w14:textId="67FB3E77" w:rsidR="00E2457C" w:rsidRPr="00223E74" w:rsidRDefault="003D1B2C" w:rsidP="00FB41B2">
      <w:pPr>
        <w:spacing w:before="120" w:line="480" w:lineRule="auto"/>
        <w:jc w:val="both"/>
        <w:rPr>
          <w:color w:val="FF0000"/>
          <w:lang w:val="es-EC"/>
        </w:rPr>
      </w:pPr>
      <w:r w:rsidRPr="00223E74">
        <w:rPr>
          <w:b/>
          <w:color w:val="FF0000"/>
          <w:lang w:val="es-EC"/>
        </w:rPr>
        <w:t xml:space="preserve">Key </w:t>
      </w:r>
      <w:proofErr w:type="spellStart"/>
      <w:r w:rsidRPr="00223E74">
        <w:rPr>
          <w:b/>
          <w:color w:val="FF0000"/>
          <w:lang w:val="es-EC"/>
        </w:rPr>
        <w:t>words</w:t>
      </w:r>
      <w:proofErr w:type="spellEnd"/>
      <w:r w:rsidRPr="00223E74">
        <w:rPr>
          <w:b/>
          <w:color w:val="FF0000"/>
          <w:lang w:val="es-EC"/>
        </w:rPr>
        <w:t>:</w:t>
      </w:r>
      <w:r w:rsidRPr="00223E74">
        <w:rPr>
          <w:color w:val="FF0000"/>
          <w:lang w:val="es-EC"/>
        </w:rPr>
        <w:t xml:space="preserve"> </w:t>
      </w:r>
      <w:r w:rsidR="00223E74">
        <w:rPr>
          <w:color w:val="FF0000"/>
          <w:lang w:val="es-EC"/>
        </w:rPr>
        <w:t xml:space="preserve">Presentar una traducción precisa de las palabras clave. </w:t>
      </w:r>
    </w:p>
    <w:p w14:paraId="5CA14493" w14:textId="77777777" w:rsidR="00E2457C" w:rsidRPr="005A7563" w:rsidRDefault="00E2457C" w:rsidP="000A2B00">
      <w:pPr>
        <w:rPr>
          <w:color w:val="0070C0"/>
        </w:rPr>
      </w:pPr>
      <w:r w:rsidRPr="005A7563">
        <w:rPr>
          <w:b/>
        </w:rPr>
        <w:br w:type="page"/>
      </w:r>
    </w:p>
    <w:p w14:paraId="7AA927B5" w14:textId="77777777" w:rsidR="00B320C3" w:rsidRPr="005A7563" w:rsidRDefault="00E2457C" w:rsidP="00E2457C">
      <w:pPr>
        <w:pStyle w:val="CartulaTesis"/>
        <w:rPr>
          <w:rFonts w:cs="Times New Roman"/>
          <w:noProof/>
        </w:rPr>
      </w:pPr>
      <w:r w:rsidRPr="005A7563">
        <w:rPr>
          <w:rFonts w:cs="Times New Roman"/>
          <w:sz w:val="24"/>
        </w:rPr>
        <w:lastRenderedPageBreak/>
        <w:t>TABLA DE CONTENIDO</w:t>
      </w:r>
      <w:r w:rsidRPr="005A7563">
        <w:rPr>
          <w:rFonts w:cs="Times New Roman"/>
          <w:b w:val="0"/>
        </w:rPr>
        <w:fldChar w:fldCharType="begin"/>
      </w:r>
      <w:r w:rsidRPr="005A7563">
        <w:rPr>
          <w:rFonts w:cs="Times New Roman"/>
          <w:b w:val="0"/>
        </w:rPr>
        <w:instrText xml:space="preserve"> TOC \o "1-3" \t "USFQ APA 1,1,USFQ APA 2,2" </w:instrText>
      </w:r>
      <w:r w:rsidRPr="005A7563">
        <w:rPr>
          <w:rFonts w:cs="Times New Roman"/>
          <w:b w:val="0"/>
        </w:rPr>
        <w:fldChar w:fldCharType="separate"/>
      </w:r>
    </w:p>
    <w:p w14:paraId="46653BAC" w14:textId="25203A4E" w:rsidR="00B320C3" w:rsidRPr="00636F86" w:rsidRDefault="00B320C3">
      <w:pPr>
        <w:pStyle w:val="TDC1"/>
        <w:tabs>
          <w:tab w:val="right" w:leader="dot" w:pos="9009"/>
        </w:tabs>
        <w:rPr>
          <w:rFonts w:ascii="Times New Roman" w:hAnsi="Times New Roman"/>
          <w:b w:val="0"/>
          <w:noProof/>
          <w:lang w:val="es-EC"/>
        </w:rPr>
      </w:pPr>
      <w:r w:rsidRPr="00AF68A2">
        <w:rPr>
          <w:rFonts w:ascii="Times New Roman" w:hAnsi="Times New Roman"/>
          <w:b w:val="0"/>
          <w:noProof/>
          <w:lang w:val="es-ES"/>
        </w:rPr>
        <w:t>Introducción</w:t>
      </w:r>
      <w:r w:rsidRPr="00AF68A2">
        <w:rPr>
          <w:rFonts w:ascii="Times New Roman" w:hAnsi="Times New Roman"/>
          <w:b w:val="0"/>
          <w:noProof/>
          <w:lang w:val="es-ES"/>
        </w:rPr>
        <w:tab/>
      </w:r>
      <w:r w:rsidRPr="00AF68A2">
        <w:rPr>
          <w:rFonts w:ascii="Times New Roman" w:hAnsi="Times New Roman"/>
          <w:b w:val="0"/>
          <w:noProof/>
        </w:rPr>
        <w:fldChar w:fldCharType="begin"/>
      </w:r>
      <w:r w:rsidRPr="00AF68A2">
        <w:rPr>
          <w:rFonts w:ascii="Times New Roman" w:hAnsi="Times New Roman"/>
          <w:b w:val="0"/>
          <w:noProof/>
          <w:lang w:val="es-ES"/>
        </w:rPr>
        <w:instrText xml:space="preserve"> PAGEREF _Toc36069054 \h </w:instrText>
      </w:r>
      <w:r w:rsidRPr="00AF68A2">
        <w:rPr>
          <w:rFonts w:ascii="Times New Roman" w:hAnsi="Times New Roman"/>
          <w:b w:val="0"/>
          <w:noProof/>
        </w:rPr>
      </w:r>
      <w:r w:rsidRPr="00AF68A2">
        <w:rPr>
          <w:rFonts w:ascii="Times New Roman" w:hAnsi="Times New Roman"/>
          <w:b w:val="0"/>
          <w:noProof/>
        </w:rPr>
        <w:fldChar w:fldCharType="separate"/>
      </w:r>
      <w:r w:rsidRPr="00AF68A2">
        <w:rPr>
          <w:rFonts w:ascii="Times New Roman" w:hAnsi="Times New Roman"/>
          <w:b w:val="0"/>
          <w:noProof/>
          <w:lang w:val="es-ES"/>
        </w:rPr>
        <w:t>10</w:t>
      </w:r>
      <w:r w:rsidRPr="00AF68A2">
        <w:rPr>
          <w:rFonts w:ascii="Times New Roman" w:hAnsi="Times New Roman"/>
          <w:b w:val="0"/>
          <w:noProof/>
        </w:rPr>
        <w:fldChar w:fldCharType="end"/>
      </w:r>
    </w:p>
    <w:p w14:paraId="4C56BFD6" w14:textId="77777777" w:rsidR="00AF68A2" w:rsidRPr="00AF68A2" w:rsidRDefault="00AF68A2" w:rsidP="00AF68A2">
      <w:pPr>
        <w:pStyle w:val="TDC2"/>
        <w:tabs>
          <w:tab w:val="right" w:leader="dot" w:pos="9009"/>
        </w:tabs>
        <w:rPr>
          <w:rFonts w:ascii="Times New Roman" w:eastAsiaTheme="minorEastAsia" w:hAnsi="Times New Roman"/>
          <w:b w:val="0"/>
          <w:noProof/>
          <w:kern w:val="2"/>
          <w:sz w:val="24"/>
          <w:szCs w:val="24"/>
          <w:lang w:eastAsia="zh-CN"/>
          <w14:ligatures w14:val="standardContextual"/>
        </w:rPr>
      </w:pPr>
      <w:r w:rsidRPr="00AF68A2">
        <w:rPr>
          <w:rFonts w:ascii="Times New Roman" w:hAnsi="Times New Roman"/>
          <w:b w:val="0"/>
          <w:noProof/>
        </w:rPr>
        <w:t>Contexto y Justificación</w:t>
      </w:r>
      <w:r w:rsidRPr="00AF68A2">
        <w:rPr>
          <w:rFonts w:ascii="Times New Roman" w:hAnsi="Times New Roman"/>
          <w:b w:val="0"/>
          <w:noProof/>
        </w:rPr>
        <w:tab/>
      </w:r>
      <w:r w:rsidRPr="00AF68A2">
        <w:rPr>
          <w:rFonts w:ascii="Times New Roman" w:hAnsi="Times New Roman"/>
          <w:b w:val="0"/>
          <w:noProof/>
        </w:rPr>
        <w:fldChar w:fldCharType="begin"/>
      </w:r>
      <w:r w:rsidRPr="00AF68A2">
        <w:rPr>
          <w:rFonts w:ascii="Times New Roman" w:hAnsi="Times New Roman"/>
          <w:b w:val="0"/>
          <w:noProof/>
        </w:rPr>
        <w:instrText xml:space="preserve"> PAGEREF _Toc147366604 \h </w:instrText>
      </w:r>
      <w:r w:rsidRPr="00AF68A2">
        <w:rPr>
          <w:rFonts w:ascii="Times New Roman" w:hAnsi="Times New Roman"/>
          <w:b w:val="0"/>
          <w:noProof/>
        </w:rPr>
      </w:r>
      <w:r w:rsidRPr="00AF68A2">
        <w:rPr>
          <w:rFonts w:ascii="Times New Roman" w:hAnsi="Times New Roman"/>
          <w:b w:val="0"/>
          <w:noProof/>
        </w:rPr>
        <w:fldChar w:fldCharType="separate"/>
      </w:r>
      <w:r w:rsidRPr="00AF68A2">
        <w:rPr>
          <w:rFonts w:ascii="Times New Roman" w:hAnsi="Times New Roman"/>
          <w:b w:val="0"/>
          <w:noProof/>
        </w:rPr>
        <w:t>10</w:t>
      </w:r>
      <w:r w:rsidRPr="00AF68A2">
        <w:rPr>
          <w:rFonts w:ascii="Times New Roman" w:hAnsi="Times New Roman"/>
          <w:b w:val="0"/>
          <w:noProof/>
        </w:rPr>
        <w:fldChar w:fldCharType="end"/>
      </w:r>
    </w:p>
    <w:p w14:paraId="370A437E" w14:textId="0D373F94" w:rsidR="00AF68A2" w:rsidRPr="00AF68A2" w:rsidRDefault="00AF68A2" w:rsidP="00AF68A2">
      <w:pPr>
        <w:pStyle w:val="TDC2"/>
        <w:tabs>
          <w:tab w:val="right" w:leader="dot" w:pos="9009"/>
        </w:tabs>
        <w:rPr>
          <w:rFonts w:ascii="Times New Roman" w:eastAsiaTheme="minorEastAsia" w:hAnsi="Times New Roman"/>
          <w:b w:val="0"/>
          <w:smallCaps/>
          <w:noProof/>
          <w:kern w:val="2"/>
          <w:sz w:val="24"/>
          <w:szCs w:val="24"/>
          <w:lang w:eastAsia="zh-CN"/>
          <w14:ligatures w14:val="standardContextual"/>
        </w:rPr>
      </w:pPr>
      <w:bookmarkStart w:id="6" w:name="_Hlk159994023"/>
      <w:r w:rsidRPr="00AF68A2">
        <w:rPr>
          <w:rFonts w:ascii="Times New Roman" w:hAnsi="Times New Roman"/>
          <w:b w:val="0"/>
          <w:noProof/>
        </w:rPr>
        <w:t>Objetivos Generales y Específicos</w:t>
      </w:r>
      <w:bookmarkEnd w:id="6"/>
      <w:r w:rsidRPr="00AF68A2">
        <w:rPr>
          <w:rFonts w:ascii="Times New Roman" w:hAnsi="Times New Roman"/>
          <w:b w:val="0"/>
          <w:noProof/>
        </w:rPr>
        <w:tab/>
      </w:r>
      <w:r w:rsidR="007B4697">
        <w:rPr>
          <w:rFonts w:ascii="Times New Roman" w:hAnsi="Times New Roman"/>
          <w:b w:val="0"/>
          <w:noProof/>
        </w:rPr>
        <w:t>12</w:t>
      </w:r>
    </w:p>
    <w:p w14:paraId="0942F1AD" w14:textId="27FE0A61" w:rsidR="00AF68A2" w:rsidRPr="007B4697" w:rsidRDefault="00AF68A2" w:rsidP="00AF68A2">
      <w:pPr>
        <w:pStyle w:val="TDC1"/>
        <w:tabs>
          <w:tab w:val="right" w:leader="dot" w:pos="9009"/>
        </w:tabs>
        <w:rPr>
          <w:rFonts w:ascii="Times New Roman" w:hAnsi="Times New Roman"/>
          <w:b w:val="0"/>
          <w:noProof/>
          <w:lang w:val="es-EC"/>
        </w:rPr>
      </w:pPr>
      <w:r w:rsidRPr="00AF68A2">
        <w:rPr>
          <w:rFonts w:ascii="Times New Roman" w:hAnsi="Times New Roman"/>
          <w:b w:val="0"/>
          <w:noProof/>
          <w:lang w:val="es-ES"/>
        </w:rPr>
        <w:t>Estado del Arte</w:t>
      </w:r>
      <w:r w:rsidRPr="00AF68A2">
        <w:rPr>
          <w:rFonts w:ascii="Times New Roman" w:hAnsi="Times New Roman"/>
          <w:b w:val="0"/>
          <w:noProof/>
          <w:lang w:val="es-ES"/>
        </w:rPr>
        <w:tab/>
      </w:r>
      <w:r w:rsidR="007B4697" w:rsidRPr="007B4697">
        <w:rPr>
          <w:rFonts w:ascii="Times New Roman" w:hAnsi="Times New Roman"/>
          <w:b w:val="0"/>
          <w:noProof/>
          <w:lang w:val="es-EC"/>
        </w:rPr>
        <w:t>1</w:t>
      </w:r>
      <w:r w:rsidR="007B4697">
        <w:rPr>
          <w:rFonts w:ascii="Times New Roman" w:hAnsi="Times New Roman"/>
          <w:b w:val="0"/>
          <w:noProof/>
          <w:lang w:val="es-EC"/>
        </w:rPr>
        <w:t>3</w:t>
      </w:r>
    </w:p>
    <w:p w14:paraId="34AF0522" w14:textId="10D6CD5F" w:rsidR="00B320C3" w:rsidRPr="00DF1A72" w:rsidRDefault="00B320C3">
      <w:pPr>
        <w:pStyle w:val="TDC1"/>
        <w:tabs>
          <w:tab w:val="right" w:leader="dot" w:pos="9009"/>
        </w:tabs>
        <w:rPr>
          <w:rFonts w:ascii="Times New Roman" w:eastAsiaTheme="minorEastAsia" w:hAnsi="Times New Roman"/>
          <w:b w:val="0"/>
          <w:noProof/>
          <w:sz w:val="22"/>
          <w:szCs w:val="22"/>
          <w:lang w:val="es-EC"/>
        </w:rPr>
      </w:pPr>
      <w:r w:rsidRPr="00AF68A2">
        <w:rPr>
          <w:rFonts w:ascii="Times New Roman" w:hAnsi="Times New Roman"/>
          <w:b w:val="0"/>
          <w:noProof/>
          <w:lang w:val="es-ES"/>
        </w:rPr>
        <w:t>Desarrollo del Tema</w:t>
      </w:r>
      <w:r w:rsidRPr="00AF68A2">
        <w:rPr>
          <w:rFonts w:ascii="Times New Roman" w:hAnsi="Times New Roman"/>
          <w:b w:val="0"/>
          <w:noProof/>
          <w:lang w:val="es-ES"/>
        </w:rPr>
        <w:tab/>
      </w:r>
      <w:r w:rsidR="00DF1A72">
        <w:rPr>
          <w:rFonts w:ascii="Times New Roman" w:hAnsi="Times New Roman"/>
          <w:b w:val="0"/>
          <w:noProof/>
          <w:lang w:val="es-EC"/>
        </w:rPr>
        <w:t>14</w:t>
      </w:r>
    </w:p>
    <w:p w14:paraId="3964C66A" w14:textId="7FEA9CFB" w:rsidR="00B320C3" w:rsidRPr="00AF68A2" w:rsidRDefault="00B320C3">
      <w:pPr>
        <w:pStyle w:val="TDC1"/>
        <w:tabs>
          <w:tab w:val="right" w:leader="dot" w:pos="9009"/>
        </w:tabs>
        <w:rPr>
          <w:rFonts w:ascii="Times New Roman" w:eastAsiaTheme="minorEastAsia" w:hAnsi="Times New Roman"/>
          <w:b w:val="0"/>
          <w:noProof/>
          <w:sz w:val="22"/>
          <w:szCs w:val="22"/>
          <w:lang w:val="es-ES"/>
        </w:rPr>
      </w:pPr>
      <w:r w:rsidRPr="00AF68A2">
        <w:rPr>
          <w:rFonts w:ascii="Times New Roman" w:hAnsi="Times New Roman"/>
          <w:b w:val="0"/>
          <w:noProof/>
          <w:lang w:val="es-ES"/>
        </w:rPr>
        <w:t>Conclusiones</w:t>
      </w:r>
      <w:r w:rsidRPr="00AF68A2">
        <w:rPr>
          <w:rFonts w:ascii="Times New Roman" w:hAnsi="Times New Roman"/>
          <w:b w:val="0"/>
          <w:noProof/>
          <w:lang w:val="es-ES"/>
        </w:rPr>
        <w:tab/>
      </w:r>
      <w:r w:rsidR="00DF1A72" w:rsidRPr="00DF1A72">
        <w:rPr>
          <w:rFonts w:ascii="Times New Roman" w:hAnsi="Times New Roman"/>
          <w:b w:val="0"/>
          <w:noProof/>
          <w:lang w:val="es-EC"/>
        </w:rPr>
        <w:t>15</w:t>
      </w:r>
    </w:p>
    <w:p w14:paraId="6A1C9AE9" w14:textId="19617C56" w:rsidR="00B320C3" w:rsidRPr="00DF1A72" w:rsidRDefault="00B320C3">
      <w:pPr>
        <w:pStyle w:val="TDC1"/>
        <w:tabs>
          <w:tab w:val="right" w:leader="dot" w:pos="9009"/>
        </w:tabs>
        <w:rPr>
          <w:rFonts w:ascii="Times New Roman" w:eastAsiaTheme="minorEastAsia" w:hAnsi="Times New Roman"/>
          <w:b w:val="0"/>
          <w:noProof/>
          <w:sz w:val="22"/>
          <w:szCs w:val="22"/>
          <w:lang w:val="es-EC"/>
        </w:rPr>
      </w:pPr>
      <w:r w:rsidRPr="00AF68A2">
        <w:rPr>
          <w:rFonts w:ascii="Times New Roman" w:hAnsi="Times New Roman"/>
          <w:b w:val="0"/>
          <w:noProof/>
          <w:lang w:val="es-ES"/>
        </w:rPr>
        <w:t>Referencias bibliográficas (ejemplo estilo APA)</w:t>
      </w:r>
      <w:r w:rsidRPr="00AF68A2">
        <w:rPr>
          <w:rFonts w:ascii="Times New Roman" w:hAnsi="Times New Roman"/>
          <w:b w:val="0"/>
          <w:noProof/>
          <w:lang w:val="es-ES"/>
        </w:rPr>
        <w:tab/>
      </w:r>
      <w:r w:rsidR="00DF1A72" w:rsidRPr="00DF1A72">
        <w:rPr>
          <w:rFonts w:ascii="Times New Roman" w:hAnsi="Times New Roman"/>
          <w:b w:val="0"/>
          <w:noProof/>
          <w:lang w:val="es-EC"/>
        </w:rPr>
        <w:t>16</w:t>
      </w:r>
    </w:p>
    <w:p w14:paraId="666FC4A5" w14:textId="64735F37" w:rsidR="00B320C3" w:rsidRPr="00AF68A2" w:rsidRDefault="00B320C3">
      <w:pPr>
        <w:pStyle w:val="TDC1"/>
        <w:tabs>
          <w:tab w:val="right" w:leader="dot" w:pos="9009"/>
        </w:tabs>
        <w:rPr>
          <w:rFonts w:ascii="Times New Roman" w:eastAsiaTheme="minorEastAsia" w:hAnsi="Times New Roman"/>
          <w:b w:val="0"/>
          <w:noProof/>
          <w:sz w:val="22"/>
          <w:szCs w:val="22"/>
          <w:lang w:val="es-ES"/>
        </w:rPr>
      </w:pPr>
      <w:r w:rsidRPr="00AF68A2">
        <w:rPr>
          <w:rFonts w:ascii="Times New Roman" w:hAnsi="Times New Roman"/>
          <w:b w:val="0"/>
          <w:noProof/>
          <w:lang w:val="es-ES"/>
        </w:rPr>
        <w:t>Anexo A: Título</w:t>
      </w:r>
      <w:r w:rsidRPr="00AF68A2">
        <w:rPr>
          <w:rFonts w:ascii="Times New Roman" w:hAnsi="Times New Roman"/>
          <w:b w:val="0"/>
          <w:noProof/>
          <w:lang w:val="es-ES"/>
        </w:rPr>
        <w:tab/>
      </w:r>
      <w:r w:rsidR="00DF1A72" w:rsidRPr="00DF1A72">
        <w:rPr>
          <w:rFonts w:ascii="Times New Roman" w:hAnsi="Times New Roman"/>
          <w:b w:val="0"/>
          <w:noProof/>
          <w:lang w:val="es-EC"/>
        </w:rPr>
        <w:t>16</w:t>
      </w:r>
    </w:p>
    <w:p w14:paraId="68D7CC46" w14:textId="264DE816" w:rsidR="00B320C3" w:rsidRPr="00DF1A72" w:rsidRDefault="00B320C3">
      <w:pPr>
        <w:pStyle w:val="TDC1"/>
        <w:tabs>
          <w:tab w:val="right" w:leader="dot" w:pos="9009"/>
        </w:tabs>
        <w:rPr>
          <w:rFonts w:ascii="Times New Roman" w:eastAsiaTheme="minorEastAsia" w:hAnsi="Times New Roman"/>
          <w:b w:val="0"/>
          <w:noProof/>
          <w:sz w:val="22"/>
          <w:szCs w:val="22"/>
          <w:lang w:val="es-EC"/>
        </w:rPr>
      </w:pPr>
      <w:r w:rsidRPr="00AF68A2">
        <w:rPr>
          <w:rFonts w:ascii="Times New Roman" w:hAnsi="Times New Roman"/>
          <w:b w:val="0"/>
          <w:noProof/>
          <w:lang w:val="es-ES"/>
        </w:rPr>
        <w:t>Anexo B: Título</w:t>
      </w:r>
      <w:r w:rsidRPr="00AF68A2">
        <w:rPr>
          <w:rFonts w:ascii="Times New Roman" w:hAnsi="Times New Roman"/>
          <w:b w:val="0"/>
          <w:noProof/>
          <w:lang w:val="es-ES"/>
        </w:rPr>
        <w:tab/>
      </w:r>
      <w:r w:rsidR="00DF1A72" w:rsidRPr="00DF1A72">
        <w:rPr>
          <w:rFonts w:ascii="Times New Roman" w:hAnsi="Times New Roman"/>
          <w:b w:val="0"/>
          <w:noProof/>
          <w:lang w:val="es-EC"/>
        </w:rPr>
        <w:t>1</w:t>
      </w:r>
      <w:r w:rsidR="00DF1A72">
        <w:rPr>
          <w:rFonts w:ascii="Times New Roman" w:hAnsi="Times New Roman"/>
          <w:b w:val="0"/>
          <w:noProof/>
          <w:lang w:val="es-EC"/>
        </w:rPr>
        <w:t>6</w:t>
      </w:r>
    </w:p>
    <w:p w14:paraId="39C48D92" w14:textId="5AEB8C7B" w:rsidR="00B320C3" w:rsidRPr="00DF1A72" w:rsidRDefault="00B320C3">
      <w:pPr>
        <w:pStyle w:val="TDC1"/>
        <w:tabs>
          <w:tab w:val="right" w:leader="dot" w:pos="9009"/>
        </w:tabs>
        <w:rPr>
          <w:rFonts w:ascii="Times New Roman" w:eastAsiaTheme="minorEastAsia" w:hAnsi="Times New Roman"/>
          <w:b w:val="0"/>
          <w:noProof/>
          <w:sz w:val="22"/>
          <w:szCs w:val="22"/>
          <w:lang w:val="es-EC"/>
        </w:rPr>
      </w:pPr>
      <w:r w:rsidRPr="00AF68A2">
        <w:rPr>
          <w:rFonts w:ascii="Times New Roman" w:hAnsi="Times New Roman"/>
          <w:b w:val="0"/>
          <w:noProof/>
          <w:lang w:val="es-EC"/>
        </w:rPr>
        <w:t>Anexo C: Título</w:t>
      </w:r>
      <w:r w:rsidRPr="00AF68A2">
        <w:rPr>
          <w:rFonts w:ascii="Times New Roman" w:hAnsi="Times New Roman"/>
          <w:b w:val="0"/>
          <w:noProof/>
          <w:lang w:val="es-EC"/>
        </w:rPr>
        <w:tab/>
      </w:r>
      <w:r w:rsidR="00DF1A72" w:rsidRPr="00DF1A72">
        <w:rPr>
          <w:rFonts w:ascii="Times New Roman" w:hAnsi="Times New Roman"/>
          <w:b w:val="0"/>
          <w:noProof/>
          <w:lang w:val="es-EC"/>
        </w:rPr>
        <w:t>1</w:t>
      </w:r>
      <w:r w:rsidR="00DF1A72">
        <w:rPr>
          <w:rFonts w:ascii="Times New Roman" w:hAnsi="Times New Roman"/>
          <w:b w:val="0"/>
          <w:noProof/>
          <w:lang w:val="es-EC"/>
        </w:rPr>
        <w:t>6</w:t>
      </w:r>
    </w:p>
    <w:p w14:paraId="24489A15" w14:textId="780E0226" w:rsidR="00E2457C" w:rsidRPr="005A7563" w:rsidRDefault="00E2457C" w:rsidP="00E2457C">
      <w:pPr>
        <w:pStyle w:val="USFQAPA1"/>
        <w:rPr>
          <w:rFonts w:cs="Times New Roman"/>
        </w:rPr>
      </w:pPr>
      <w:r w:rsidRPr="005A7563">
        <w:rPr>
          <w:rFonts w:cs="Times New Roman"/>
          <w:b w:val="0"/>
        </w:rPr>
        <w:fldChar w:fldCharType="end"/>
      </w:r>
    </w:p>
    <w:p w14:paraId="4C755FF1" w14:textId="23101B0F" w:rsidR="00D670EE" w:rsidRPr="005A7563" w:rsidRDefault="00D670EE">
      <w:pPr>
        <w:rPr>
          <w:b/>
          <w:caps/>
          <w:sz w:val="36"/>
          <w:szCs w:val="36"/>
        </w:rPr>
      </w:pPr>
      <w:r w:rsidRPr="005A7563">
        <w:br w:type="page"/>
      </w:r>
    </w:p>
    <w:p w14:paraId="252B265B" w14:textId="77777777" w:rsidR="00D670EE" w:rsidRPr="005A7563" w:rsidRDefault="00D670EE" w:rsidP="00D670EE">
      <w:pPr>
        <w:pStyle w:val="CartulaTesis"/>
        <w:rPr>
          <w:rFonts w:cs="Times New Roman"/>
          <w:sz w:val="24"/>
        </w:rPr>
      </w:pPr>
      <w:r w:rsidRPr="005A7563">
        <w:rPr>
          <w:rFonts w:cs="Times New Roman"/>
          <w:sz w:val="24"/>
        </w:rPr>
        <w:lastRenderedPageBreak/>
        <w:t>ÍNDICE DE TABLAS</w:t>
      </w:r>
    </w:p>
    <w:p w14:paraId="036B43EF" w14:textId="77777777" w:rsidR="00D670EE" w:rsidRPr="006B52AE" w:rsidRDefault="00D670EE" w:rsidP="00FB41B2">
      <w:pPr>
        <w:spacing w:before="120" w:line="480" w:lineRule="auto"/>
        <w:jc w:val="both"/>
        <w:rPr>
          <w:color w:val="FF0000"/>
          <w:lang w:val="es-EC"/>
        </w:rPr>
      </w:pPr>
      <w:r w:rsidRPr="006B52AE">
        <w:rPr>
          <w:color w:val="FF0000"/>
          <w:lang w:val="es-EC"/>
        </w:rPr>
        <w:t>(Este índice se incluye únicamente si el estudiante utiliza tablas en el contenido)</w:t>
      </w:r>
    </w:p>
    <w:p w14:paraId="707274F7" w14:textId="366889F8" w:rsidR="00F82C29" w:rsidRPr="006B52AE" w:rsidRDefault="002D0B59" w:rsidP="00FB41B2">
      <w:pPr>
        <w:spacing w:before="120" w:line="480" w:lineRule="auto"/>
        <w:jc w:val="both"/>
        <w:rPr>
          <w:color w:val="FF0000"/>
          <w:lang w:val="es-EC"/>
        </w:rPr>
      </w:pPr>
      <w:r w:rsidRPr="006B52AE">
        <w:rPr>
          <w:color w:val="FF0000"/>
          <w:lang w:val="es-EC"/>
        </w:rPr>
        <w:t>En el cuerpo del documento, los títulos de las tablas deben utilizar el formato:</w:t>
      </w:r>
    </w:p>
    <w:p w14:paraId="4519D741" w14:textId="3002D607" w:rsidR="00D670EE" w:rsidRPr="006B52AE" w:rsidRDefault="00D670EE" w:rsidP="00FB41B2">
      <w:pPr>
        <w:spacing w:before="120" w:line="480" w:lineRule="auto"/>
        <w:jc w:val="both"/>
        <w:rPr>
          <w:color w:val="FF0000"/>
          <w:lang w:val="es-EC"/>
        </w:rPr>
      </w:pPr>
      <w:r w:rsidRPr="006B52AE">
        <w:rPr>
          <w:color w:val="FF0000"/>
          <w:lang w:val="es-EC"/>
        </w:rPr>
        <w:t xml:space="preserve">Tabla #. Título de la tabla (debe ser autodescriptivo y no debe depender del </w:t>
      </w:r>
      <w:proofErr w:type="gramStart"/>
      <w:r w:rsidRPr="006B52AE">
        <w:rPr>
          <w:color w:val="FF0000"/>
          <w:lang w:val="es-EC"/>
        </w:rPr>
        <w:t xml:space="preserve">texto) </w:t>
      </w:r>
      <w:r w:rsidR="00FB41B2" w:rsidRPr="006B52AE">
        <w:rPr>
          <w:color w:val="FF0000"/>
          <w:lang w:val="es-EC"/>
        </w:rPr>
        <w:t>….</w:t>
      </w:r>
      <w:proofErr w:type="gramEnd"/>
      <w:r w:rsidR="000A2B00" w:rsidRPr="006B52AE">
        <w:rPr>
          <w:color w:val="FF0000"/>
          <w:lang w:val="es-EC"/>
        </w:rPr>
        <w:t>.1</w:t>
      </w:r>
      <w:r w:rsidR="00F82C29" w:rsidRPr="006B52AE">
        <w:rPr>
          <w:color w:val="FF0000"/>
          <w:lang w:val="es-EC"/>
        </w:rPr>
        <w:t>2</w:t>
      </w:r>
    </w:p>
    <w:p w14:paraId="148207BF" w14:textId="3A5EF563" w:rsidR="00DF32A6" w:rsidRPr="005A7563" w:rsidRDefault="00DF32A6" w:rsidP="00FB41B2">
      <w:pPr>
        <w:spacing w:before="120" w:line="480" w:lineRule="auto"/>
        <w:jc w:val="both"/>
        <w:rPr>
          <w:lang w:val="es-EC"/>
        </w:rPr>
      </w:pPr>
      <w:r w:rsidRPr="005A7563">
        <w:rPr>
          <w:lang w:val="es-EC"/>
        </w:rPr>
        <w:br w:type="page"/>
      </w:r>
    </w:p>
    <w:p w14:paraId="49943CB6" w14:textId="77777777" w:rsidR="00DF32A6" w:rsidRPr="005A7563" w:rsidRDefault="00DF32A6" w:rsidP="00DF32A6">
      <w:pPr>
        <w:pStyle w:val="CartulaTesis"/>
        <w:rPr>
          <w:rFonts w:cs="Times New Roman"/>
          <w:sz w:val="24"/>
        </w:rPr>
      </w:pPr>
      <w:r w:rsidRPr="005A7563">
        <w:rPr>
          <w:rFonts w:cs="Times New Roman"/>
          <w:sz w:val="24"/>
        </w:rPr>
        <w:lastRenderedPageBreak/>
        <w:t>ÍNDICE DE F</w:t>
      </w:r>
      <w:bookmarkStart w:id="7" w:name="_Toc214030833"/>
      <w:bookmarkStart w:id="8" w:name="_Toc364233664"/>
      <w:r w:rsidRPr="005A7563">
        <w:rPr>
          <w:rFonts w:cs="Times New Roman"/>
          <w:sz w:val="24"/>
        </w:rPr>
        <w:t>IGURAS</w:t>
      </w:r>
      <w:bookmarkEnd w:id="7"/>
      <w:bookmarkEnd w:id="8"/>
    </w:p>
    <w:p w14:paraId="4E3D8712" w14:textId="77777777" w:rsidR="00FB41B2" w:rsidRPr="006B52AE" w:rsidRDefault="00DF32A6" w:rsidP="00FB41B2">
      <w:pPr>
        <w:spacing w:before="120" w:line="480" w:lineRule="auto"/>
        <w:jc w:val="both"/>
        <w:rPr>
          <w:color w:val="FF0000"/>
          <w:lang w:val="es-EC"/>
        </w:rPr>
      </w:pPr>
      <w:r w:rsidRPr="006B52AE">
        <w:rPr>
          <w:color w:val="FF0000"/>
          <w:lang w:val="es-EC"/>
        </w:rPr>
        <w:t>(Este índice se incluye únicamente si el estudiante utiliza figuras en el contenido)</w:t>
      </w:r>
    </w:p>
    <w:p w14:paraId="75DE74EA" w14:textId="6E79B5BA" w:rsidR="00F82C29" w:rsidRPr="006B52AE" w:rsidRDefault="00DF32A6" w:rsidP="00FB41B2">
      <w:pPr>
        <w:spacing w:before="120" w:line="480" w:lineRule="auto"/>
        <w:jc w:val="both"/>
        <w:rPr>
          <w:color w:val="FF0000"/>
          <w:lang w:val="es-EC"/>
        </w:rPr>
      </w:pPr>
      <w:r w:rsidRPr="006B52AE">
        <w:rPr>
          <w:color w:val="FF0000"/>
          <w:lang w:val="es-EC"/>
        </w:rPr>
        <w:t>En el cuerpo del documento, los títulos de las tablas deben utilizar el formato:</w:t>
      </w:r>
    </w:p>
    <w:p w14:paraId="66A0AC97" w14:textId="7FCFC3CA" w:rsidR="00DF32A6" w:rsidRPr="006B52AE" w:rsidRDefault="00DF32A6" w:rsidP="00FB41B2">
      <w:pPr>
        <w:spacing w:before="120" w:line="480" w:lineRule="auto"/>
        <w:rPr>
          <w:color w:val="FF0000"/>
          <w:lang w:val="es-EC"/>
        </w:rPr>
      </w:pPr>
      <w:r w:rsidRPr="006B52AE">
        <w:rPr>
          <w:color w:val="FF0000"/>
          <w:lang w:val="es-EC"/>
        </w:rPr>
        <w:t>Figura #. Título de la figura (debe ser autodes</w:t>
      </w:r>
      <w:r w:rsidR="00FB41B2" w:rsidRPr="006B52AE">
        <w:rPr>
          <w:color w:val="FF0000"/>
          <w:lang w:val="es-EC"/>
        </w:rPr>
        <w:t xml:space="preserve">criptivo y no debe depender del </w:t>
      </w:r>
      <w:r w:rsidRPr="006B52AE">
        <w:rPr>
          <w:color w:val="FF0000"/>
          <w:lang w:val="es-EC"/>
        </w:rPr>
        <w:t>texto</w:t>
      </w:r>
      <w:proofErr w:type="gramStart"/>
      <w:r w:rsidRPr="006B52AE">
        <w:rPr>
          <w:color w:val="FF0000"/>
          <w:lang w:val="es-EC"/>
        </w:rPr>
        <w:t>)</w:t>
      </w:r>
      <w:r w:rsidR="00FB41B2" w:rsidRPr="006B52AE">
        <w:rPr>
          <w:color w:val="FF0000"/>
          <w:lang w:val="es-EC"/>
        </w:rPr>
        <w:t>….</w:t>
      </w:r>
      <w:proofErr w:type="gramEnd"/>
      <w:r w:rsidR="00FB41B2" w:rsidRPr="006B52AE">
        <w:rPr>
          <w:color w:val="FF0000"/>
          <w:lang w:val="es-EC"/>
        </w:rPr>
        <w:t xml:space="preserve">. </w:t>
      </w:r>
      <w:r w:rsidR="00F82C29" w:rsidRPr="006B52AE">
        <w:rPr>
          <w:color w:val="FF0000"/>
          <w:lang w:val="es-EC"/>
        </w:rPr>
        <w:t>12</w:t>
      </w:r>
    </w:p>
    <w:p w14:paraId="3D09F964" w14:textId="77777777" w:rsidR="00DF32A6" w:rsidRPr="005A7563" w:rsidRDefault="00DF32A6" w:rsidP="00DF32A6">
      <w:pPr>
        <w:pStyle w:val="CartulaTesis"/>
        <w:rPr>
          <w:rFonts w:cs="Times New Roman"/>
        </w:rPr>
      </w:pPr>
    </w:p>
    <w:p w14:paraId="5B8CF4B2" w14:textId="7D13C5FB" w:rsidR="0025590F" w:rsidRPr="005A7563" w:rsidRDefault="0025590F">
      <w:pPr>
        <w:rPr>
          <w:b/>
          <w:caps/>
          <w:sz w:val="36"/>
          <w:szCs w:val="36"/>
        </w:rPr>
      </w:pPr>
      <w:r w:rsidRPr="005A7563">
        <w:br w:type="page"/>
      </w:r>
    </w:p>
    <w:p w14:paraId="20C668F2" w14:textId="77777777" w:rsidR="0025590F" w:rsidRDefault="0025590F" w:rsidP="000A5FA0">
      <w:pPr>
        <w:pStyle w:val="Ttulo1"/>
      </w:pPr>
      <w:bookmarkStart w:id="9" w:name="_Toc36069054"/>
      <w:r w:rsidRPr="005A7563">
        <w:lastRenderedPageBreak/>
        <w:t>Introducción</w:t>
      </w:r>
      <w:bookmarkEnd w:id="9"/>
    </w:p>
    <w:p w14:paraId="5FE85238" w14:textId="05116E6A" w:rsidR="00AF68A2" w:rsidRPr="005A7563" w:rsidRDefault="00AF68A2" w:rsidP="00AF68A2">
      <w:pPr>
        <w:pStyle w:val="Ttulo2"/>
        <w:spacing w:line="480" w:lineRule="auto"/>
      </w:pPr>
      <w:bookmarkStart w:id="10" w:name="_Toc147366604"/>
      <w:r>
        <w:t>Contexto y Justificación</w:t>
      </w:r>
      <w:bookmarkEnd w:id="10"/>
    </w:p>
    <w:p w14:paraId="5BF7FCD7" w14:textId="7B293D9E" w:rsidR="00AF68A2" w:rsidRPr="00AF68A2" w:rsidRDefault="00AF68A2" w:rsidP="00AF68A2">
      <w:pPr>
        <w:spacing w:line="480" w:lineRule="auto"/>
        <w:jc w:val="both"/>
        <w:rPr>
          <w:color w:val="000000" w:themeColor="text1"/>
          <w:lang w:val="es-EC"/>
        </w:rPr>
      </w:pPr>
      <w:r w:rsidRPr="00AF68A2">
        <w:rPr>
          <w:color w:val="000000" w:themeColor="text1"/>
          <w:lang w:val="es-EC"/>
        </w:rPr>
        <w:t>La realidad virtual (VR) ha revolucionado la forma en que interactuamos con los diversos entornos digitales y si en esto se añade la Inteligencia Artificial (IA), nos proporciona un nuevo entorno</w:t>
      </w:r>
      <w:r>
        <w:rPr>
          <w:color w:val="000000" w:themeColor="text1"/>
          <w:lang w:val="es-EC"/>
        </w:rPr>
        <w:t xml:space="preserve"> </w:t>
      </w:r>
      <w:r w:rsidRPr="00AF68A2">
        <w:rPr>
          <w:color w:val="000000" w:themeColor="text1"/>
          <w:lang w:val="es-EC"/>
        </w:rPr>
        <w:t>tecnológico que nos permite crear aplicaciones innovadoras en múltiples sectores. Esta es una idea que va adquiriendo relevancia con el pasar del tiempo. Por ejemplo, según un artículo de la revista IT Masters, “¿Qué es y hacia dónde avanza la realidad virtual?”, la realidad virtual es una tecnología</w:t>
      </w:r>
      <w:r>
        <w:rPr>
          <w:color w:val="000000" w:themeColor="text1"/>
          <w:lang w:val="es-EC"/>
        </w:rPr>
        <w:t xml:space="preserve"> </w:t>
      </w:r>
      <w:r w:rsidRPr="00AF68A2">
        <w:rPr>
          <w:color w:val="000000" w:themeColor="text1"/>
          <w:lang w:val="es-EC"/>
        </w:rPr>
        <w:t>versátil que se ha convertido en una herramienta integral en nuestra vida cotidiana y profesional,</w:t>
      </w:r>
      <w:r>
        <w:rPr>
          <w:color w:val="000000" w:themeColor="text1"/>
          <w:lang w:val="es-EC"/>
        </w:rPr>
        <w:t xml:space="preserve"> </w:t>
      </w:r>
      <w:r w:rsidRPr="00AF68A2">
        <w:rPr>
          <w:color w:val="000000" w:themeColor="text1"/>
          <w:lang w:val="es-EC"/>
        </w:rPr>
        <w:t>desplegándose en una variedad de campos que van más allá del entretenimiento. Desde la creación de mundos virtuales en videojuegos hasta aplicaciones prácticas en medicina, educación, y terapia, ha</w:t>
      </w:r>
      <w:r>
        <w:rPr>
          <w:color w:val="000000" w:themeColor="text1"/>
          <w:lang w:val="es-EC"/>
        </w:rPr>
        <w:t xml:space="preserve"> </w:t>
      </w:r>
      <w:r w:rsidRPr="00AF68A2">
        <w:rPr>
          <w:color w:val="000000" w:themeColor="text1"/>
          <w:lang w:val="es-EC"/>
        </w:rPr>
        <w:t xml:space="preserve">demostrado ser una tecnología versátil y transformadora. En este aspecto, la optimización de la experiencia de usuario (UX) es esencial </w:t>
      </w:r>
      <w:r w:rsidR="008A1352" w:rsidRPr="008A1352">
        <w:rPr>
          <w:color w:val="000000" w:themeColor="text1"/>
        </w:rPr>
        <w:t>(Pando, 2023)</w:t>
      </w:r>
      <w:r w:rsidRPr="00AF68A2">
        <w:rPr>
          <w:color w:val="000000" w:themeColor="text1"/>
          <w:lang w:val="es-EC"/>
        </w:rPr>
        <w:t>.</w:t>
      </w:r>
    </w:p>
    <w:p w14:paraId="12590D54" w14:textId="2B2DCFE3" w:rsidR="007B4697" w:rsidRDefault="00AF68A2" w:rsidP="00AF68A2">
      <w:pPr>
        <w:spacing w:line="480" w:lineRule="auto"/>
        <w:jc w:val="both"/>
        <w:rPr>
          <w:color w:val="000000" w:themeColor="text1"/>
          <w:lang w:val="es-EC"/>
        </w:rPr>
      </w:pPr>
      <w:r w:rsidRPr="00AF68A2">
        <w:rPr>
          <w:color w:val="000000" w:themeColor="text1"/>
          <w:lang w:val="es-EC"/>
        </w:rPr>
        <w:t>El estudio de la usabilidad en entornos de VR, especialmente cuando se integran agentes controlados por IA, presenta desafíos significativos y oportunidades transformadoras. La importancia de la usabilidad en entornos de realidad virtual según el artículo, “Realidad virtual y el metaverso:</w:t>
      </w:r>
      <w:r>
        <w:rPr>
          <w:color w:val="000000" w:themeColor="text1"/>
          <w:lang w:val="es-EC"/>
        </w:rPr>
        <w:t xml:space="preserve"> </w:t>
      </w:r>
      <w:r w:rsidRPr="00AF68A2">
        <w:rPr>
          <w:color w:val="000000" w:themeColor="text1"/>
          <w:lang w:val="es-EC"/>
        </w:rPr>
        <w:t>Transformando el ámbito profesional e industrial” se centra en comprender y mejorar la interacción</w:t>
      </w:r>
      <w:r>
        <w:rPr>
          <w:color w:val="000000" w:themeColor="text1"/>
          <w:lang w:val="es-EC"/>
        </w:rPr>
        <w:t xml:space="preserve"> </w:t>
      </w:r>
      <w:r w:rsidRPr="00AF68A2">
        <w:rPr>
          <w:color w:val="000000" w:themeColor="text1"/>
          <w:lang w:val="es-EC"/>
        </w:rPr>
        <w:t>entre usuarios y entidades virtuales impulsadas por inteligencia artificial, esto es esencial para</w:t>
      </w:r>
      <w:r>
        <w:rPr>
          <w:color w:val="000000" w:themeColor="text1"/>
          <w:lang w:val="es-EC"/>
        </w:rPr>
        <w:t xml:space="preserve"> </w:t>
      </w:r>
      <w:r w:rsidRPr="00AF68A2">
        <w:rPr>
          <w:color w:val="000000" w:themeColor="text1"/>
          <w:lang w:val="es-EC"/>
        </w:rPr>
        <w:t>desbloquear el potencial completo de estas tecnologías emergentes.</w:t>
      </w:r>
    </w:p>
    <w:p w14:paraId="562CA421" w14:textId="155BD662" w:rsidR="007B4697" w:rsidRPr="00B17F63" w:rsidRDefault="007B4697" w:rsidP="007B4697">
      <w:pPr>
        <w:spacing w:line="480" w:lineRule="auto"/>
        <w:jc w:val="both"/>
        <w:rPr>
          <w:color w:val="000000" w:themeColor="text1"/>
          <w:lang w:val="es-EC"/>
        </w:rPr>
      </w:pPr>
      <w:r w:rsidRPr="00B17F63">
        <w:rPr>
          <w:color w:val="000000" w:themeColor="text1"/>
          <w:lang w:val="es-EC"/>
        </w:rPr>
        <w:t xml:space="preserve">En este contexto, es crucial definir la usabilidad según el estándar ISO 9241 de 1998, complementado con detalles adicionales de ISO/IEC 25010. La usabilidad se define como la efectividad, eficiencia y satisfacción de usuarios específicos que logran metas específicas en un contexto de uso particular. La efectividad se refiere a la precisión y completitud con la cual los usuarios pueden alcanzar dichas metas. El campo de la Interacción Humano-Computadora </w:t>
      </w:r>
      <w:r w:rsidRPr="00B17F63">
        <w:rPr>
          <w:color w:val="000000" w:themeColor="text1"/>
          <w:lang w:val="es-EC"/>
        </w:rPr>
        <w:lastRenderedPageBreak/>
        <w:t xml:space="preserve">(HCI) y la usabilidad se originaron en la década de 1980, relacionados con la creciente popularidad de las computadoras personales entre los usuarios comunes. En este contexto, el diseño de software debía ser amigable para el usuario, es decir, intuitivo y fácil de usar incluso para usuarios no especializados en </w:t>
      </w:r>
      <w:r w:rsidRPr="007B4697">
        <w:rPr>
          <w:color w:val="000000" w:themeColor="text1"/>
          <w:lang w:val="es-EC"/>
        </w:rPr>
        <w:t>esta rama tecnológica</w:t>
      </w:r>
      <w:r w:rsidRPr="00B17F63">
        <w:rPr>
          <w:color w:val="000000" w:themeColor="text1"/>
          <w:lang w:val="es-EC"/>
        </w:rPr>
        <w:t>.</w:t>
      </w:r>
    </w:p>
    <w:p w14:paraId="515C1F61" w14:textId="79FF0CAA" w:rsidR="007B4697" w:rsidRPr="00AF68A2" w:rsidRDefault="007B4697" w:rsidP="00AF68A2">
      <w:pPr>
        <w:spacing w:line="480" w:lineRule="auto"/>
        <w:jc w:val="both"/>
        <w:rPr>
          <w:color w:val="000000" w:themeColor="text1"/>
          <w:lang w:val="es-EC"/>
        </w:rPr>
      </w:pPr>
      <w:r w:rsidRPr="00B17F63">
        <w:rPr>
          <w:color w:val="000000" w:themeColor="text1"/>
          <w:lang w:val="es-EC"/>
        </w:rPr>
        <w:t xml:space="preserve">Jakob Nielsen, </w:t>
      </w:r>
      <w:r w:rsidRPr="007B4697">
        <w:rPr>
          <w:color w:val="000000" w:themeColor="text1"/>
          <w:lang w:val="es-EC"/>
        </w:rPr>
        <w:t>al referirse a</w:t>
      </w:r>
      <w:r w:rsidRPr="00B17F63">
        <w:rPr>
          <w:color w:val="000000" w:themeColor="text1"/>
          <w:lang w:val="es-EC"/>
        </w:rPr>
        <w:t xml:space="preserve"> la usabilidad, propone cinco elementos que definen la usabilidad</w:t>
      </w:r>
      <w:r w:rsidRPr="007B4697">
        <w:rPr>
          <w:color w:val="000000" w:themeColor="text1"/>
          <w:lang w:val="es-EC"/>
        </w:rPr>
        <w:t xml:space="preserve">, estos son: </w:t>
      </w:r>
      <w:r w:rsidRPr="00B17F63">
        <w:rPr>
          <w:color w:val="000000" w:themeColor="text1"/>
          <w:lang w:val="es-EC"/>
        </w:rPr>
        <w:t>Aprendizaje</w:t>
      </w:r>
      <w:r w:rsidRPr="007B4697">
        <w:rPr>
          <w:color w:val="000000" w:themeColor="text1"/>
          <w:lang w:val="es-EC"/>
        </w:rPr>
        <w:t>, la</w:t>
      </w:r>
      <w:r w:rsidRPr="00B17F63">
        <w:rPr>
          <w:color w:val="000000" w:themeColor="text1"/>
          <w:lang w:val="es-EC"/>
        </w:rPr>
        <w:t xml:space="preserve"> facilidad con la que el usuario puede realizar tareas básicas la primera vez que interactúa con el diseño</w:t>
      </w:r>
      <w:r w:rsidRPr="007B4697">
        <w:rPr>
          <w:color w:val="000000" w:themeColor="text1"/>
          <w:lang w:val="es-EC"/>
        </w:rPr>
        <w:t xml:space="preserve">. </w:t>
      </w:r>
      <w:r w:rsidRPr="00B17F63">
        <w:rPr>
          <w:color w:val="000000" w:themeColor="text1"/>
          <w:lang w:val="es-EC"/>
        </w:rPr>
        <w:t>Eficiencia</w:t>
      </w:r>
      <w:r w:rsidRPr="007B4697">
        <w:rPr>
          <w:color w:val="000000" w:themeColor="text1"/>
          <w:lang w:val="es-EC"/>
        </w:rPr>
        <w:t>, la</w:t>
      </w:r>
      <w:r w:rsidRPr="00B17F63">
        <w:rPr>
          <w:color w:val="000000" w:themeColor="text1"/>
          <w:lang w:val="es-EC"/>
        </w:rPr>
        <w:t xml:space="preserve"> rapidez con la que el usuario puede realizar tareas una vez que ha aprendido el diseño</w:t>
      </w:r>
      <w:r w:rsidRPr="007B4697">
        <w:rPr>
          <w:color w:val="000000" w:themeColor="text1"/>
          <w:lang w:val="es-EC"/>
        </w:rPr>
        <w:t xml:space="preserve">. </w:t>
      </w:r>
      <w:proofErr w:type="spellStart"/>
      <w:r w:rsidRPr="00B17F63">
        <w:rPr>
          <w:color w:val="000000" w:themeColor="text1"/>
          <w:lang w:val="es-EC"/>
        </w:rPr>
        <w:t>Memorabilidad</w:t>
      </w:r>
      <w:proofErr w:type="spellEnd"/>
      <w:r w:rsidRPr="007B4697">
        <w:rPr>
          <w:color w:val="000000" w:themeColor="text1"/>
          <w:lang w:val="es-EC"/>
        </w:rPr>
        <w:t xml:space="preserve">, la </w:t>
      </w:r>
      <w:r w:rsidRPr="00B17F63">
        <w:rPr>
          <w:color w:val="000000" w:themeColor="text1"/>
          <w:lang w:val="es-EC"/>
        </w:rPr>
        <w:t>facilidad con la que el usuario recupera la eficiencia al regresar al diseño después de un período sin usarlo</w:t>
      </w:r>
      <w:r w:rsidRPr="007B4697">
        <w:rPr>
          <w:color w:val="000000" w:themeColor="text1"/>
          <w:lang w:val="es-EC"/>
        </w:rPr>
        <w:t xml:space="preserve">. </w:t>
      </w:r>
      <w:r w:rsidRPr="00B17F63">
        <w:rPr>
          <w:color w:val="000000" w:themeColor="text1"/>
          <w:lang w:val="es-EC"/>
        </w:rPr>
        <w:t>Errores</w:t>
      </w:r>
      <w:r w:rsidRPr="007B4697">
        <w:rPr>
          <w:color w:val="000000" w:themeColor="text1"/>
          <w:lang w:val="es-EC"/>
        </w:rPr>
        <w:t>,</w:t>
      </w:r>
      <w:r w:rsidRPr="00B17F63">
        <w:rPr>
          <w:color w:val="000000" w:themeColor="text1"/>
          <w:lang w:val="es-EC"/>
        </w:rPr>
        <w:t xml:space="preserve"> </w:t>
      </w:r>
      <w:r w:rsidRPr="007B4697">
        <w:rPr>
          <w:color w:val="000000" w:themeColor="text1"/>
          <w:lang w:val="es-EC"/>
        </w:rPr>
        <w:t xml:space="preserve">la </w:t>
      </w:r>
      <w:r w:rsidRPr="00B17F63">
        <w:rPr>
          <w:color w:val="000000" w:themeColor="text1"/>
          <w:lang w:val="es-EC"/>
        </w:rPr>
        <w:t>cantidad de errores que cometen los usuarios y la facilidad con la que pueden recuperarse de ellos</w:t>
      </w:r>
      <w:r w:rsidRPr="007B4697">
        <w:rPr>
          <w:color w:val="000000" w:themeColor="text1"/>
          <w:lang w:val="es-EC"/>
        </w:rPr>
        <w:t xml:space="preserve">. </w:t>
      </w:r>
      <w:r w:rsidRPr="00B17F63">
        <w:rPr>
          <w:color w:val="000000" w:themeColor="text1"/>
          <w:lang w:val="es-EC"/>
        </w:rPr>
        <w:t>Satisfacción</w:t>
      </w:r>
      <w:r w:rsidRPr="007B4697">
        <w:rPr>
          <w:color w:val="000000" w:themeColor="text1"/>
          <w:lang w:val="es-EC"/>
        </w:rPr>
        <w:t>,</w:t>
      </w:r>
      <w:r w:rsidRPr="00B17F63">
        <w:rPr>
          <w:color w:val="000000" w:themeColor="text1"/>
          <w:lang w:val="es-EC"/>
        </w:rPr>
        <w:t xml:space="preserve"> </w:t>
      </w:r>
      <w:r w:rsidRPr="007B4697">
        <w:rPr>
          <w:color w:val="000000" w:themeColor="text1"/>
          <w:lang w:val="es-EC"/>
        </w:rPr>
        <w:t xml:space="preserve">el </w:t>
      </w:r>
      <w:r w:rsidRPr="00B17F63">
        <w:rPr>
          <w:color w:val="000000" w:themeColor="text1"/>
          <w:lang w:val="es-EC"/>
        </w:rPr>
        <w:t>placer que experimenta el usuario al utilizar el diseño</w:t>
      </w:r>
      <w:r w:rsidRPr="007B4697">
        <w:rPr>
          <w:color w:val="000000" w:themeColor="text1"/>
          <w:lang w:val="es-EC"/>
        </w:rPr>
        <w:t xml:space="preserve"> </w:t>
      </w:r>
      <w:r w:rsidR="008A1352">
        <w:t>(Nielsen, 2024)</w:t>
      </w:r>
      <w:r w:rsidRPr="00B17F63">
        <w:rPr>
          <w:color w:val="000000" w:themeColor="text1"/>
          <w:lang w:val="es-EC"/>
        </w:rPr>
        <w:t>.</w:t>
      </w:r>
      <w:r w:rsidRPr="007B4697">
        <w:rPr>
          <w:color w:val="000000" w:themeColor="text1"/>
          <w:lang w:val="es-EC"/>
        </w:rPr>
        <w:t xml:space="preserve"> </w:t>
      </w:r>
      <w:r w:rsidRPr="00B17F63">
        <w:rPr>
          <w:color w:val="000000" w:themeColor="text1"/>
          <w:lang w:val="es-EC"/>
        </w:rPr>
        <w:t>La usabilidad se convierte así en una condición necesaria. Si un</w:t>
      </w:r>
      <w:r w:rsidRPr="007B4697">
        <w:rPr>
          <w:color w:val="000000" w:themeColor="text1"/>
          <w:lang w:val="es-EC"/>
        </w:rPr>
        <w:t>a</w:t>
      </w:r>
      <w:r w:rsidRPr="00B17F63">
        <w:rPr>
          <w:color w:val="000000" w:themeColor="text1"/>
          <w:lang w:val="es-EC"/>
        </w:rPr>
        <w:t xml:space="preserve"> </w:t>
      </w:r>
      <w:r w:rsidRPr="007B4697">
        <w:rPr>
          <w:color w:val="000000" w:themeColor="text1"/>
          <w:lang w:val="es-EC"/>
        </w:rPr>
        <w:t xml:space="preserve">aplicación </w:t>
      </w:r>
      <w:r w:rsidRPr="00B17F63">
        <w:rPr>
          <w:color w:val="000000" w:themeColor="text1"/>
          <w:lang w:val="es-EC"/>
        </w:rPr>
        <w:t xml:space="preserve">es difícil de usar, las personas lo </w:t>
      </w:r>
      <w:r w:rsidRPr="007B4697">
        <w:rPr>
          <w:color w:val="000000" w:themeColor="text1"/>
          <w:lang w:val="es-EC"/>
        </w:rPr>
        <w:t>dejaran</w:t>
      </w:r>
      <w:r w:rsidRPr="00B17F63">
        <w:rPr>
          <w:color w:val="000000" w:themeColor="text1"/>
          <w:lang w:val="es-EC"/>
        </w:rPr>
        <w:t xml:space="preserve">. En el caso de intranets, la usabilidad se traduce en productividad del empleado. Las prácticas actuales sugieren asignar aproximadamente el 10% del presupuesto de un proyecto de diseño a la usabilidad, lo que puede más que duplicar las métricas de calidad deseadas de </w:t>
      </w:r>
      <w:r w:rsidRPr="007B4697">
        <w:rPr>
          <w:color w:val="000000" w:themeColor="text1"/>
          <w:lang w:val="es-EC"/>
        </w:rPr>
        <w:t xml:space="preserve">una </w:t>
      </w:r>
      <w:r w:rsidR="00DF1A72">
        <w:rPr>
          <w:color w:val="000000" w:themeColor="text1"/>
          <w:lang w:val="es-EC"/>
        </w:rPr>
        <w:t xml:space="preserve">aplicación </w:t>
      </w:r>
      <w:r w:rsidRPr="00B17F63">
        <w:rPr>
          <w:color w:val="000000" w:themeColor="text1"/>
          <w:lang w:val="es-EC"/>
        </w:rPr>
        <w:t>o intranet.</w:t>
      </w:r>
    </w:p>
    <w:p w14:paraId="5B734A6F" w14:textId="77DA4FA1" w:rsidR="007B4697" w:rsidRDefault="00DF1A72" w:rsidP="00AF68A2">
      <w:pPr>
        <w:spacing w:line="480" w:lineRule="auto"/>
        <w:jc w:val="both"/>
        <w:rPr>
          <w:color w:val="000000" w:themeColor="text1"/>
          <w:lang w:val="es-EC"/>
        </w:rPr>
      </w:pPr>
      <w:r w:rsidRPr="00B17F63">
        <w:rPr>
          <w:color w:val="000000" w:themeColor="text1"/>
          <w:lang w:val="es-EC"/>
        </w:rPr>
        <w:t>Este proyecto busca contribuir al avance de la investigación en la intersección de la realidad virtual y la inteligencia artificial, ofreciendo descubrimientos valiosos para diseñadores, desarrolladores y profesionales involucrados en la creación y mejora de experiencias inmersivas. Con un enfoque específico en la usabilidad, se propone una metodología experimental robusta para evaluar la satisfacción del usuario y los desafíos de uso en entornos de VR con agentes de IA, con la aspiración de potenciar el diseño de experiencias virtuales más efectivas, eficientes y satisfactorias</w:t>
      </w:r>
      <w:r>
        <w:rPr>
          <w:color w:val="000000" w:themeColor="text1"/>
          <w:lang w:val="es-EC"/>
        </w:rPr>
        <w:t>.</w:t>
      </w:r>
    </w:p>
    <w:p w14:paraId="0B8569DB" w14:textId="77777777" w:rsidR="00AF68A2" w:rsidRDefault="00AF68A2" w:rsidP="00AF68A2">
      <w:pPr>
        <w:pStyle w:val="Ttulo2"/>
        <w:spacing w:line="480" w:lineRule="auto"/>
      </w:pPr>
      <w:bookmarkStart w:id="11" w:name="_Toc147366605"/>
      <w:r>
        <w:lastRenderedPageBreak/>
        <w:t>Objetivos Generales y Específicos</w:t>
      </w:r>
      <w:bookmarkEnd w:id="11"/>
    </w:p>
    <w:p w14:paraId="4656CF05" w14:textId="77777777" w:rsidR="00AF68A2" w:rsidRPr="00CC38F1" w:rsidRDefault="00AF68A2" w:rsidP="00AF68A2">
      <w:pPr>
        <w:autoSpaceDE w:val="0"/>
        <w:autoSpaceDN w:val="0"/>
        <w:adjustRightInd w:val="0"/>
        <w:rPr>
          <w:b/>
          <w:bCs/>
          <w:i/>
          <w:iCs/>
          <w:color w:val="000000" w:themeColor="text1"/>
          <w:lang w:val="es-EC"/>
        </w:rPr>
      </w:pPr>
      <w:r w:rsidRPr="00CC38F1">
        <w:rPr>
          <w:b/>
          <w:bCs/>
          <w:i/>
          <w:iCs/>
          <w:color w:val="000000" w:themeColor="text1"/>
          <w:lang w:val="es-EC"/>
        </w:rPr>
        <w:t>Generales</w:t>
      </w:r>
    </w:p>
    <w:p w14:paraId="0A635807" w14:textId="1598BE4C" w:rsidR="00AF68A2" w:rsidRPr="00CC38F1" w:rsidRDefault="00AF68A2" w:rsidP="00CC38F1">
      <w:pPr>
        <w:pStyle w:val="Prrafodelista"/>
        <w:numPr>
          <w:ilvl w:val="0"/>
          <w:numId w:val="13"/>
        </w:numPr>
        <w:spacing w:line="480" w:lineRule="auto"/>
        <w:jc w:val="both"/>
        <w:rPr>
          <w:lang w:eastAsia="es-ES_tradnl"/>
        </w:rPr>
      </w:pPr>
      <w:r w:rsidRPr="00CC38F1">
        <w:rPr>
          <w:lang w:eastAsia="es-ES_tradnl"/>
        </w:rPr>
        <w:t>Desarrollar una metodología de evaluación de usabilidad específica para entornos de Realidad</w:t>
      </w:r>
      <w:r w:rsidR="006F40C1" w:rsidRPr="00CC38F1">
        <w:rPr>
          <w:lang w:eastAsia="es-ES_tradnl"/>
        </w:rPr>
        <w:t xml:space="preserve"> </w:t>
      </w:r>
      <w:r w:rsidRPr="00CC38F1">
        <w:rPr>
          <w:lang w:eastAsia="es-ES_tradnl"/>
        </w:rPr>
        <w:t>Virtual (VR) controlados por Inteligencia Artificial, que permitan la mejora de la Experiencia</w:t>
      </w:r>
      <w:r w:rsidR="006F40C1" w:rsidRPr="00CC38F1">
        <w:rPr>
          <w:lang w:eastAsia="es-ES_tradnl"/>
        </w:rPr>
        <w:t xml:space="preserve"> </w:t>
      </w:r>
      <w:r w:rsidRPr="00CC38F1">
        <w:rPr>
          <w:lang w:eastAsia="es-ES_tradnl"/>
        </w:rPr>
        <w:t>de Usuario (UX), identificando y abordando los desafíos y oportunidades para la optimización</w:t>
      </w:r>
      <w:r w:rsidR="006F40C1" w:rsidRPr="00CC38F1">
        <w:rPr>
          <w:lang w:eastAsia="es-ES_tradnl"/>
        </w:rPr>
        <w:t xml:space="preserve"> </w:t>
      </w:r>
      <w:r w:rsidRPr="00CC38F1">
        <w:rPr>
          <w:lang w:eastAsia="es-ES_tradnl"/>
        </w:rPr>
        <w:t>de la interacción y satisfacción del usuario.</w:t>
      </w:r>
    </w:p>
    <w:p w14:paraId="2034BE8A" w14:textId="73701B59" w:rsidR="00AF68A2" w:rsidRPr="00CC38F1" w:rsidRDefault="00AF68A2" w:rsidP="00AF68A2">
      <w:pPr>
        <w:autoSpaceDE w:val="0"/>
        <w:autoSpaceDN w:val="0"/>
        <w:adjustRightInd w:val="0"/>
        <w:rPr>
          <w:b/>
          <w:bCs/>
          <w:i/>
          <w:iCs/>
          <w:color w:val="000000" w:themeColor="text1"/>
          <w:lang w:val="es-EC"/>
        </w:rPr>
      </w:pPr>
      <w:r w:rsidRPr="00CC38F1">
        <w:rPr>
          <w:b/>
          <w:bCs/>
          <w:i/>
          <w:iCs/>
          <w:color w:val="000000" w:themeColor="text1"/>
          <w:lang w:val="es-EC"/>
        </w:rPr>
        <w:t>Específicos</w:t>
      </w:r>
    </w:p>
    <w:p w14:paraId="2E06FD57" w14:textId="6F4D193A" w:rsidR="00AF68A2" w:rsidRPr="00CC38F1" w:rsidRDefault="00AF68A2" w:rsidP="00CC38F1">
      <w:pPr>
        <w:pStyle w:val="Prrafodelista"/>
        <w:numPr>
          <w:ilvl w:val="0"/>
          <w:numId w:val="13"/>
        </w:numPr>
        <w:spacing w:line="480" w:lineRule="auto"/>
        <w:jc w:val="both"/>
        <w:rPr>
          <w:lang w:eastAsia="es-ES_tradnl"/>
        </w:rPr>
      </w:pPr>
      <w:r w:rsidRPr="00CC38F1">
        <w:rPr>
          <w:lang w:eastAsia="es-ES_tradnl"/>
        </w:rPr>
        <w:t>Identificar los desafíos particulares relacionados con la usabilidad en entornos de VR</w:t>
      </w:r>
      <w:r w:rsidR="006F40C1" w:rsidRPr="00CC38F1">
        <w:rPr>
          <w:lang w:eastAsia="es-ES_tradnl"/>
        </w:rPr>
        <w:t xml:space="preserve"> </w:t>
      </w:r>
      <w:r w:rsidRPr="00CC38F1">
        <w:rPr>
          <w:lang w:eastAsia="es-ES_tradnl"/>
        </w:rPr>
        <w:t>controlados por IA, centrándose en la interacción usuario-agente y aspectos clave como la</w:t>
      </w:r>
      <w:r w:rsidR="006F40C1" w:rsidRPr="00CC38F1">
        <w:rPr>
          <w:lang w:eastAsia="es-ES_tradnl"/>
        </w:rPr>
        <w:t xml:space="preserve"> </w:t>
      </w:r>
      <w:r w:rsidRPr="00CC38F1">
        <w:rPr>
          <w:lang w:eastAsia="es-ES_tradnl"/>
        </w:rPr>
        <w:t>navegación y retroalimentación.</w:t>
      </w:r>
    </w:p>
    <w:p w14:paraId="06C5CFFC" w14:textId="0B7A8916" w:rsidR="00AF68A2" w:rsidRPr="00CC38F1" w:rsidRDefault="00AF68A2" w:rsidP="00CC38F1">
      <w:pPr>
        <w:pStyle w:val="Prrafodelista"/>
        <w:numPr>
          <w:ilvl w:val="0"/>
          <w:numId w:val="13"/>
        </w:numPr>
        <w:spacing w:line="480" w:lineRule="auto"/>
        <w:jc w:val="both"/>
        <w:rPr>
          <w:lang w:eastAsia="es-ES_tradnl"/>
        </w:rPr>
      </w:pPr>
      <w:r w:rsidRPr="00CC38F1">
        <w:rPr>
          <w:lang w:eastAsia="es-ES_tradnl"/>
        </w:rPr>
        <w:t>Diseñar una metodología experimental precisa y reproducible que permita la evaluación</w:t>
      </w:r>
      <w:r w:rsidR="006F40C1" w:rsidRPr="00CC38F1">
        <w:rPr>
          <w:lang w:eastAsia="es-ES_tradnl"/>
        </w:rPr>
        <w:t xml:space="preserve"> </w:t>
      </w:r>
      <w:r w:rsidRPr="00CC38F1">
        <w:rPr>
          <w:lang w:eastAsia="es-ES_tradnl"/>
        </w:rPr>
        <w:t>cuantitativa y/o cualitativa de la satisfacción del usuario al interactuar con agentes de IA en</w:t>
      </w:r>
      <w:r w:rsidR="006F40C1" w:rsidRPr="00CC38F1">
        <w:rPr>
          <w:lang w:eastAsia="es-ES_tradnl"/>
        </w:rPr>
        <w:t xml:space="preserve"> </w:t>
      </w:r>
      <w:r w:rsidRPr="00CC38F1">
        <w:rPr>
          <w:lang w:eastAsia="es-ES_tradnl"/>
        </w:rPr>
        <w:t>entornos de VR.</w:t>
      </w:r>
    </w:p>
    <w:p w14:paraId="4607DDAD" w14:textId="2C0904F2" w:rsidR="00AF68A2" w:rsidRPr="00CC38F1" w:rsidRDefault="00AF68A2" w:rsidP="00CC38F1">
      <w:pPr>
        <w:pStyle w:val="Prrafodelista"/>
        <w:numPr>
          <w:ilvl w:val="0"/>
          <w:numId w:val="13"/>
        </w:numPr>
        <w:spacing w:line="480" w:lineRule="auto"/>
        <w:jc w:val="both"/>
        <w:rPr>
          <w:lang w:eastAsia="es-ES_tradnl"/>
        </w:rPr>
      </w:pPr>
      <w:r w:rsidRPr="00CC38F1">
        <w:rPr>
          <w:lang w:eastAsia="es-ES_tradnl"/>
        </w:rPr>
        <w:t>Formular recomendaciones y soluciones específicas para el abordaje de los desafíos</w:t>
      </w:r>
      <w:r w:rsidR="006F40C1" w:rsidRPr="00CC38F1">
        <w:rPr>
          <w:lang w:eastAsia="es-ES_tradnl"/>
        </w:rPr>
        <w:t xml:space="preserve"> </w:t>
      </w:r>
      <w:r w:rsidRPr="00CC38F1">
        <w:rPr>
          <w:lang w:eastAsia="es-ES_tradnl"/>
        </w:rPr>
        <w:t>identificados, para la optimización de la usabilidad y la experiencia global del usuario en</w:t>
      </w:r>
      <w:r w:rsidR="006F40C1" w:rsidRPr="00CC38F1">
        <w:rPr>
          <w:lang w:eastAsia="es-ES_tradnl"/>
        </w:rPr>
        <w:t xml:space="preserve"> </w:t>
      </w:r>
      <w:r w:rsidRPr="00CC38F1">
        <w:rPr>
          <w:lang w:eastAsia="es-ES_tradnl"/>
        </w:rPr>
        <w:t>entornos de VR con agentes de IA.</w:t>
      </w:r>
    </w:p>
    <w:p w14:paraId="02901E64" w14:textId="577592B0" w:rsidR="004F1BD9" w:rsidRPr="006F40C1" w:rsidRDefault="00AF68A2" w:rsidP="00CC38F1">
      <w:pPr>
        <w:pStyle w:val="Prrafodelista"/>
        <w:numPr>
          <w:ilvl w:val="0"/>
          <w:numId w:val="13"/>
        </w:numPr>
        <w:spacing w:line="480" w:lineRule="auto"/>
        <w:jc w:val="both"/>
        <w:rPr>
          <w:color w:val="000000" w:themeColor="text1"/>
          <w:lang w:val="es-EC"/>
        </w:rPr>
      </w:pPr>
      <w:r w:rsidRPr="00CC38F1">
        <w:rPr>
          <w:lang w:eastAsia="es-ES_tradnl"/>
        </w:rPr>
        <w:t>Evaluar la aplicabilidad de las recomendaciones propuestas mediante pruebas adicionales y</w:t>
      </w:r>
      <w:r w:rsidR="006F40C1" w:rsidRPr="00CC38F1">
        <w:rPr>
          <w:lang w:eastAsia="es-ES_tradnl"/>
        </w:rPr>
        <w:t xml:space="preserve"> </w:t>
      </w:r>
      <w:r w:rsidRPr="00CC38F1">
        <w:rPr>
          <w:lang w:eastAsia="es-ES_tradnl"/>
        </w:rPr>
        <w:t>validación con usuarios reales, ajustando la metodología según sea necesario.</w:t>
      </w:r>
      <w:r w:rsidR="004F1BD9" w:rsidRPr="006F40C1">
        <w:rPr>
          <w:b/>
        </w:rPr>
        <w:br w:type="page"/>
      </w:r>
    </w:p>
    <w:p w14:paraId="463EB227" w14:textId="378202D4" w:rsidR="004F1BD9" w:rsidRPr="005A7563" w:rsidRDefault="004F1BD9" w:rsidP="000A5FA0">
      <w:pPr>
        <w:pStyle w:val="Ttulo1"/>
      </w:pPr>
      <w:bookmarkStart w:id="12" w:name="_Toc36069055"/>
      <w:r w:rsidRPr="005A7563">
        <w:lastRenderedPageBreak/>
        <w:t>e</w:t>
      </w:r>
      <w:bookmarkEnd w:id="12"/>
      <w:r w:rsidR="00DF1A72">
        <w:t>stado del arte</w:t>
      </w:r>
    </w:p>
    <w:p w14:paraId="45399FDF" w14:textId="77777777" w:rsidR="004B637F" w:rsidRPr="004B637F" w:rsidRDefault="003C0D69" w:rsidP="004B637F">
      <w:pPr>
        <w:spacing w:line="480" w:lineRule="auto"/>
        <w:jc w:val="both"/>
        <w:rPr>
          <w:color w:val="000000" w:themeColor="text1"/>
          <w:lang w:val="es-EC"/>
        </w:rPr>
      </w:pPr>
      <w:r w:rsidRPr="003C0D69">
        <w:rPr>
          <w:color w:val="000000" w:themeColor="text1"/>
          <w:lang w:val="es-EC"/>
        </w:rPr>
        <w:br/>
      </w:r>
      <w:r w:rsidR="004B637F" w:rsidRPr="004B637F">
        <w:rPr>
          <w:color w:val="000000" w:themeColor="text1"/>
          <w:lang w:val="es-EC"/>
        </w:rPr>
        <w:t>La convergencia de la realidad virtual (VR) y la inteligencia artificial (IA) ha generado una sinergia tecnológica que redefine las experiencias de usuario en distintos sectores. Al explorar el estado actual de estas tecnologías, se revela una gran gama de avances significativos y desafíos por abordar. Donde se destaca la importancia de la interacción usuario-entorno en el aprendizaje de modelado 3D dentro de la realidad virtual, hallando valiosos datos sobre la usabilidad y la experiencia del usuario (Huang &amp; Lee, 2019).</w:t>
      </w:r>
    </w:p>
    <w:p w14:paraId="4EB71470" w14:textId="77777777" w:rsidR="004B637F" w:rsidRPr="004B637F" w:rsidRDefault="004B637F" w:rsidP="004B637F">
      <w:pPr>
        <w:spacing w:line="480" w:lineRule="auto"/>
        <w:jc w:val="both"/>
        <w:rPr>
          <w:color w:val="000000" w:themeColor="text1"/>
          <w:lang w:val="es-EC"/>
        </w:rPr>
      </w:pPr>
      <w:r w:rsidRPr="004B637F">
        <w:rPr>
          <w:color w:val="000000" w:themeColor="text1"/>
          <w:lang w:val="es-EC"/>
        </w:rPr>
        <w:t xml:space="preserve">A su vez, al enfocarnos al estado actual del UX obtenemos una visión general de la investigación en sistemas de realidad virtual, obteniendo orientación sobre enfoques y factores a considerar en el diseño de interfaces de Realidad Virtual (Kim et al., 2019). En el estudio piloto desarrollado por </w:t>
      </w:r>
      <w:proofErr w:type="spellStart"/>
      <w:r w:rsidRPr="004B637F">
        <w:rPr>
          <w:color w:val="000000" w:themeColor="text1"/>
          <w:lang w:val="es-EC"/>
        </w:rPr>
        <w:t>Kamińska</w:t>
      </w:r>
      <w:proofErr w:type="spellEnd"/>
      <w:r w:rsidRPr="004B637F">
        <w:rPr>
          <w:color w:val="000000" w:themeColor="text1"/>
          <w:lang w:val="es-EC"/>
        </w:rPr>
        <w:t xml:space="preserve"> et al. (2022), evaluó la usabilidad de aplicaciones de realidad virtual, donde se destacó la relevancia de considerar la experiencia del usuario y la usabilidad al concebir y evaluar aplicaciones de este tipo. Estos hallazgos refuerzan la importancia de una cuidadosa consideración de la experiencia del usuario en el diseño y evaluación de entornos de realidad virtual.</w:t>
      </w:r>
    </w:p>
    <w:p w14:paraId="6097F224" w14:textId="77777777" w:rsidR="004B637F" w:rsidRPr="004B637F" w:rsidRDefault="004B637F" w:rsidP="004B637F">
      <w:pPr>
        <w:spacing w:line="480" w:lineRule="auto"/>
        <w:jc w:val="both"/>
        <w:rPr>
          <w:color w:val="000000" w:themeColor="text1"/>
          <w:lang w:val="es-EC"/>
        </w:rPr>
      </w:pPr>
      <w:r w:rsidRPr="004B637F">
        <w:rPr>
          <w:color w:val="000000" w:themeColor="text1"/>
          <w:lang w:val="es-EC"/>
        </w:rPr>
        <w:t xml:space="preserve">Al profundizar la experiencia del usuario debemos hablar sobre las pantallas inmersivas, como el usuario percibe estas interacciones, el estudio realizado por </w:t>
      </w:r>
      <w:proofErr w:type="spellStart"/>
      <w:r w:rsidRPr="004B637F">
        <w:rPr>
          <w:color w:val="000000" w:themeColor="text1"/>
          <w:lang w:val="es-EC"/>
        </w:rPr>
        <w:t>Shin</w:t>
      </w:r>
      <w:proofErr w:type="spellEnd"/>
      <w:r w:rsidRPr="004B637F">
        <w:rPr>
          <w:color w:val="000000" w:themeColor="text1"/>
          <w:lang w:val="es-EC"/>
        </w:rPr>
        <w:t xml:space="preserve"> (2019), proporciona conocimientos sobre la inmersión y cómo esta afecta la percepción de calidad del usuario, destacando la importancia de estos temas para la realidad virtual. Continuando con la realidad virtual, debemos pensar debemos resaltar diferencias esenciales para nuestra metodología de evaluación de usabilidad en entornos de realidad virtual controlados por IA, influenciando directamente la mejora de la experiencia del usuario y la eficacia del aprendizaje (So, 2016).</w:t>
      </w:r>
    </w:p>
    <w:p w14:paraId="403126AB" w14:textId="77777777" w:rsidR="004B637F" w:rsidRPr="004B637F" w:rsidRDefault="004B637F" w:rsidP="004B637F">
      <w:pPr>
        <w:spacing w:line="480" w:lineRule="auto"/>
        <w:jc w:val="both"/>
        <w:rPr>
          <w:color w:val="000000" w:themeColor="text1"/>
          <w:lang w:val="es-EC"/>
        </w:rPr>
      </w:pPr>
      <w:r w:rsidRPr="004B637F">
        <w:rPr>
          <w:color w:val="000000" w:themeColor="text1"/>
          <w:lang w:val="es-EC"/>
        </w:rPr>
        <w:lastRenderedPageBreak/>
        <w:t xml:space="preserve">El estudio realizado por </w:t>
      </w:r>
      <w:proofErr w:type="spellStart"/>
      <w:r w:rsidRPr="004B637F">
        <w:rPr>
          <w:color w:val="000000" w:themeColor="text1"/>
          <w:lang w:val="es-EC"/>
        </w:rPr>
        <w:t>Kourtesis</w:t>
      </w:r>
      <w:proofErr w:type="spellEnd"/>
      <w:r w:rsidRPr="004B637F">
        <w:rPr>
          <w:color w:val="000000" w:themeColor="text1"/>
          <w:lang w:val="es-EC"/>
        </w:rPr>
        <w:t xml:space="preserve"> et al. (2019), focalizado en la validación del Cuestionario de Neurociencia de Realidad Virtual (VRNQ), proporciona conocimientos sobre la duración máxima de las sesiones de realidad virtual sin efectos adversos, enriqueciendo nuestra comprensión de la experiencia del usuario en entornos de realidad virtual. Además, el estudio de </w:t>
      </w:r>
      <w:proofErr w:type="spellStart"/>
      <w:r w:rsidRPr="004B637F">
        <w:rPr>
          <w:color w:val="000000" w:themeColor="text1"/>
          <w:lang w:val="es-EC"/>
        </w:rPr>
        <w:t>Hariyanto</w:t>
      </w:r>
      <w:proofErr w:type="spellEnd"/>
      <w:r w:rsidRPr="004B637F">
        <w:rPr>
          <w:color w:val="000000" w:themeColor="text1"/>
          <w:lang w:val="es-EC"/>
        </w:rPr>
        <w:t xml:space="preserve"> et al. (2020), centrado en la evaluación de la usabilidad de un sistema de e-learning adaptativo personalizado, contribuye a nuestra comprensión de la usabilidad en el contexto educativo.</w:t>
      </w:r>
    </w:p>
    <w:p w14:paraId="38A554EC" w14:textId="77777777" w:rsidR="004B637F" w:rsidRPr="004B637F" w:rsidRDefault="004B637F" w:rsidP="004B637F">
      <w:pPr>
        <w:spacing w:line="480" w:lineRule="auto"/>
        <w:jc w:val="both"/>
        <w:rPr>
          <w:color w:val="000000" w:themeColor="text1"/>
          <w:lang w:val="es-EC"/>
        </w:rPr>
      </w:pPr>
      <w:r w:rsidRPr="004B637F">
        <w:rPr>
          <w:color w:val="000000" w:themeColor="text1"/>
          <w:lang w:val="es-EC"/>
        </w:rPr>
        <w:t xml:space="preserve">Finalmente, le enfoque que nos presenta </w:t>
      </w:r>
      <w:proofErr w:type="spellStart"/>
      <w:r w:rsidRPr="004B637F">
        <w:rPr>
          <w:color w:val="000000" w:themeColor="text1"/>
          <w:lang w:val="es-EC"/>
        </w:rPr>
        <w:t>Harms</w:t>
      </w:r>
      <w:proofErr w:type="spellEnd"/>
      <w:r w:rsidRPr="004B637F">
        <w:rPr>
          <w:color w:val="000000" w:themeColor="text1"/>
          <w:lang w:val="es-EC"/>
        </w:rPr>
        <w:t xml:space="preserve"> (2019) para la automatización de evaluación la usabilidad en aplicaciones de realidad virtual, alineándose con la creciente demanda de evaluaciones rápidas y precisas en este entorno, nos muestra un enfoque donde a partir de árboles de tareas se encuentra problemas de usabilidad. En el estudio sobre el impacto de las conversaciones de NPC basadas en modelos de lenguaje en videojuegos de rol (</w:t>
      </w:r>
      <w:proofErr w:type="spellStart"/>
      <w:r w:rsidRPr="004B637F">
        <w:rPr>
          <w:color w:val="000000" w:themeColor="text1"/>
          <w:lang w:val="es-EC"/>
        </w:rPr>
        <w:t>Csepregi</w:t>
      </w:r>
      <w:proofErr w:type="spellEnd"/>
      <w:r w:rsidRPr="004B637F">
        <w:rPr>
          <w:color w:val="000000" w:themeColor="text1"/>
          <w:lang w:val="es-EC"/>
        </w:rPr>
        <w:t>, 2021), se revela que la implementación de NPC contextuales mejora significativamente la experiencia del jugador, destacando la importancia de la integración de elementos contextuales para aumentar el compromiso y la satisfacción.</w:t>
      </w:r>
    </w:p>
    <w:p w14:paraId="7D67BF3E" w14:textId="39B7C3AB" w:rsidR="007C4588" w:rsidRPr="00357107" w:rsidRDefault="004B637F" w:rsidP="004B637F">
      <w:pPr>
        <w:spacing w:line="480" w:lineRule="auto"/>
        <w:jc w:val="both"/>
        <w:rPr>
          <w:color w:val="000000" w:themeColor="text1"/>
          <w:lang w:val="es-EC"/>
        </w:rPr>
      </w:pPr>
      <w:r w:rsidRPr="004B637F">
        <w:rPr>
          <w:color w:val="000000" w:themeColor="text1"/>
          <w:lang w:val="es-EC"/>
        </w:rPr>
        <w:t>Estos diversos aspectos abordados en los artículos científicos ofrecen una visión completa de los desafíos y oportunidades en la intersección de la realidad virtual y la inteligencia artificial. Cada estudio contribuye al entendimiento de la usabilidad y la experiencia del usuario en estos entornos, respaldando así la investigación y mejora continua de la metodología de evaluación de usabilidad en nuestro proyecto.</w:t>
      </w:r>
    </w:p>
    <w:p w14:paraId="642C5664" w14:textId="77777777" w:rsidR="007016B0" w:rsidRPr="005A7563" w:rsidRDefault="007016B0" w:rsidP="00B7790C">
      <w:pPr>
        <w:spacing w:before="120" w:line="480" w:lineRule="auto"/>
        <w:jc w:val="both"/>
        <w:rPr>
          <w:lang w:val="es-EC"/>
        </w:rPr>
      </w:pPr>
      <w:r w:rsidRPr="005A7563">
        <w:rPr>
          <w:lang w:val="es-EC"/>
        </w:rPr>
        <w:br w:type="page"/>
      </w:r>
    </w:p>
    <w:p w14:paraId="19192564" w14:textId="0566BC22" w:rsidR="007016B0" w:rsidRPr="005A7563" w:rsidRDefault="00DF1A72" w:rsidP="000A5FA0">
      <w:pPr>
        <w:pStyle w:val="Ttulo1"/>
      </w:pPr>
      <w:bookmarkStart w:id="13" w:name="_Toc184890588"/>
      <w:bookmarkStart w:id="14" w:name="_Toc184891376"/>
      <w:bookmarkStart w:id="15" w:name="_Toc184891811"/>
      <w:bookmarkStart w:id="16" w:name="_Toc185035842"/>
      <w:bookmarkStart w:id="17" w:name="_Toc185035969"/>
      <w:bookmarkStart w:id="18" w:name="_Toc185063594"/>
      <w:bookmarkStart w:id="19" w:name="_Toc185067763"/>
      <w:r>
        <w:lastRenderedPageBreak/>
        <w:t>Desarrollo del tema</w:t>
      </w:r>
      <w:r w:rsidR="007016B0" w:rsidRPr="005A7563">
        <w:t xml:space="preserve"> </w:t>
      </w:r>
      <w:bookmarkEnd w:id="13"/>
      <w:bookmarkEnd w:id="14"/>
      <w:bookmarkEnd w:id="15"/>
      <w:bookmarkEnd w:id="16"/>
      <w:bookmarkEnd w:id="17"/>
      <w:bookmarkEnd w:id="18"/>
      <w:bookmarkEnd w:id="19"/>
    </w:p>
    <w:p w14:paraId="3AC6C6C8" w14:textId="77777777" w:rsidR="00DF1A72" w:rsidRPr="006B52AE" w:rsidRDefault="00DF1A72" w:rsidP="00DF1A72">
      <w:pPr>
        <w:spacing w:before="120" w:line="480" w:lineRule="auto"/>
        <w:jc w:val="both"/>
        <w:rPr>
          <w:color w:val="FF0000"/>
          <w:lang w:val="es-EC"/>
        </w:rPr>
      </w:pPr>
      <w:bookmarkStart w:id="20" w:name="_Toc184890589"/>
      <w:bookmarkStart w:id="21" w:name="_Toc184891377"/>
      <w:bookmarkStart w:id="22" w:name="_Toc184891812"/>
      <w:bookmarkStart w:id="23" w:name="_Toc185035843"/>
      <w:bookmarkStart w:id="24" w:name="_Toc185035970"/>
      <w:bookmarkStart w:id="25" w:name="_Toc185063595"/>
      <w:bookmarkStart w:id="26" w:name="_Toc185067764"/>
      <w:bookmarkStart w:id="27" w:name="_Toc262170299"/>
      <w:bookmarkStart w:id="28" w:name="_Toc136600890"/>
      <w:bookmarkStart w:id="29" w:name="_Toc156952379"/>
      <w:bookmarkStart w:id="30" w:name="_Toc55962649"/>
      <w:bookmarkStart w:id="31" w:name="_Toc55962804"/>
      <w:bookmarkStart w:id="32" w:name="_Toc55962905"/>
      <w:bookmarkStart w:id="33" w:name="_Toc55972134"/>
      <w:bookmarkStart w:id="34" w:name="_Toc57258281"/>
      <w:bookmarkStart w:id="35" w:name="_Toc57258433"/>
      <w:bookmarkStart w:id="36" w:name="_Toc57258735"/>
      <w:bookmarkStart w:id="37" w:name="_Toc57260729"/>
      <w:bookmarkStart w:id="38" w:name="_Toc57261164"/>
      <w:bookmarkStart w:id="39" w:name="_Toc61935819"/>
      <w:r w:rsidRPr="006B52AE">
        <w:rPr>
          <w:color w:val="FF0000"/>
          <w:lang w:val="es-EC"/>
        </w:rPr>
        <w:t>En esta sección se desarrolla el tema elegido para el trabajo final. Se debe guardar el rigor académico haciendo referencia a la bibliografía utilizada. El estudiante deberá desarrollar el tema en función del entregable final que corresponde:</w:t>
      </w:r>
    </w:p>
    <w:p w14:paraId="76C4B6D4" w14:textId="77777777" w:rsidR="00DF1A72" w:rsidRPr="006B52AE" w:rsidRDefault="00DF1A72" w:rsidP="00DF1A72">
      <w:pPr>
        <w:pStyle w:val="Prrafodelista"/>
        <w:numPr>
          <w:ilvl w:val="0"/>
          <w:numId w:val="11"/>
        </w:numPr>
        <w:spacing w:before="120" w:line="480" w:lineRule="auto"/>
        <w:jc w:val="both"/>
        <w:rPr>
          <w:color w:val="FF0000"/>
          <w:lang w:val="es-EC"/>
        </w:rPr>
      </w:pPr>
      <w:r w:rsidRPr="006B52AE">
        <w:rPr>
          <w:color w:val="FF0000"/>
          <w:lang w:val="es-EC"/>
        </w:rPr>
        <w:t>Un trabajo final o reporte escrito; o,</w:t>
      </w:r>
    </w:p>
    <w:p w14:paraId="73A6E17E" w14:textId="77777777" w:rsidR="00DF1A72" w:rsidRPr="006B52AE" w:rsidRDefault="00DF1A72" w:rsidP="00DF1A72">
      <w:pPr>
        <w:pStyle w:val="Prrafodelista"/>
        <w:numPr>
          <w:ilvl w:val="0"/>
          <w:numId w:val="11"/>
        </w:numPr>
        <w:spacing w:before="120" w:line="480" w:lineRule="auto"/>
        <w:jc w:val="both"/>
        <w:rPr>
          <w:color w:val="FF0000"/>
          <w:lang w:val="es-EC"/>
        </w:rPr>
      </w:pPr>
      <w:r w:rsidRPr="006B52AE">
        <w:rPr>
          <w:color w:val="FF0000"/>
          <w:lang w:val="es-EC"/>
        </w:rPr>
        <w:t>La reflexión teórica escrita de una presentación o producción artística abierta al público (carreras relacionadas con artes).</w:t>
      </w:r>
    </w:p>
    <w:p w14:paraId="5D4F6622" w14:textId="77777777" w:rsidR="003A5C41" w:rsidRPr="005A7563" w:rsidRDefault="003A5C41">
      <w:pPr>
        <w:rPr>
          <w:color w:val="0070C0"/>
        </w:rPr>
      </w:pPr>
      <w:r w:rsidRPr="005A7563">
        <w:br w:type="page"/>
      </w:r>
    </w:p>
    <w:p w14:paraId="234B77BA" w14:textId="77777777" w:rsidR="00DF1A72" w:rsidRPr="005A7563" w:rsidRDefault="00DF1A72" w:rsidP="00DF1A72">
      <w:pPr>
        <w:pStyle w:val="Ttulo1"/>
      </w:pPr>
      <w:bookmarkStart w:id="40" w:name="_Toc55972138"/>
      <w:bookmarkStart w:id="41" w:name="_Toc57258284"/>
      <w:bookmarkStart w:id="42" w:name="_Toc57258436"/>
      <w:bookmarkStart w:id="43" w:name="_Toc57258738"/>
      <w:bookmarkStart w:id="44" w:name="_Toc57260732"/>
      <w:bookmarkStart w:id="45" w:name="_Toc57261167"/>
      <w:bookmarkStart w:id="46" w:name="_Toc61935822"/>
      <w:bookmarkStart w:id="47" w:name="_Toc262170302"/>
      <w:bookmarkStart w:id="48" w:name="_Toc136600893"/>
      <w:bookmarkStart w:id="49" w:name="_Toc156952382"/>
      <w:bookmarkStart w:id="50" w:name="_Toc184890593"/>
      <w:bookmarkStart w:id="51" w:name="_Toc184891381"/>
      <w:bookmarkStart w:id="52" w:name="_Toc184891816"/>
      <w:bookmarkStart w:id="53" w:name="_Toc185035847"/>
      <w:bookmarkStart w:id="54" w:name="_Toc185035974"/>
      <w:bookmarkStart w:id="55" w:name="_Toc185063599"/>
      <w:bookmarkStart w:id="56" w:name="_Toc185067768"/>
      <w:bookmarkStart w:id="57" w:name="_Toc36069057"/>
      <w:r w:rsidRPr="005A7563">
        <w:lastRenderedPageBreak/>
        <w:t xml:space="preserve">Conclusiones </w:t>
      </w:r>
    </w:p>
    <w:p w14:paraId="213CE93F" w14:textId="77777777" w:rsidR="00DF1A72" w:rsidRPr="006B52AE" w:rsidRDefault="00DF1A72" w:rsidP="00DF1A72">
      <w:pPr>
        <w:spacing w:before="120" w:line="480" w:lineRule="auto"/>
        <w:jc w:val="both"/>
        <w:rPr>
          <w:color w:val="FF0000"/>
          <w:lang w:val="es-EC"/>
        </w:rPr>
      </w:pPr>
      <w:r w:rsidRPr="006B52AE">
        <w:rPr>
          <w:color w:val="FF0000"/>
          <w:lang w:val="es-EC"/>
        </w:rPr>
        <w:t xml:space="preserve">Presenta los aportes de este trabajo con base en lo investigado, es importante que como autor puedas analizar el tema y su relevancia para la profesión dentro del contexto nacional e internacional (presenta similitudes, diferencias entre los diferentes enfoques del tema investigado). En el caso de presentaciones artísticas o creativas se debe describir de qué se tratan y justificar sus elementos, obligatoriamente incluir anexos con fotos, evidencias (partituras, enlaces a videos, etc.) del producto elaborado. Realiza un análisis de lo que has aprendido en este trabajo, incluye sugerencias de estudios posibles que se realicen en el futuro para comprender de mejor manera el tema, menciona alguna dificultad que hayas tenido para realizar este trabajo y sus razones. </w:t>
      </w:r>
    </w:p>
    <w:p w14:paraId="512F6BE8" w14:textId="277D569C" w:rsidR="00DF1A72" w:rsidRPr="00DF1A72" w:rsidRDefault="00DF1A72" w:rsidP="00DF1A72">
      <w:pPr>
        <w:rPr>
          <w:color w:val="0070C0"/>
        </w:rPr>
      </w:pPr>
      <w:r w:rsidRPr="005A7563">
        <w:br w:type="page"/>
      </w:r>
    </w:p>
    <w:p w14:paraId="0D7C968B" w14:textId="7FA81C99" w:rsidR="00636F86" w:rsidRPr="00636F86" w:rsidRDefault="003A5C41" w:rsidP="00636F86">
      <w:pPr>
        <w:pStyle w:val="Ttulo1"/>
        <w:rPr>
          <w:lang w:val="es-EC"/>
        </w:rPr>
      </w:pPr>
      <w:r w:rsidRPr="00636F86">
        <w:rPr>
          <w:lang w:val="es-EC"/>
        </w:rPr>
        <w:lastRenderedPageBreak/>
        <w:t>Referencias</w:t>
      </w:r>
      <w:bookmarkEnd w:id="40"/>
      <w:bookmarkEnd w:id="41"/>
      <w:bookmarkEnd w:id="42"/>
      <w:bookmarkEnd w:id="43"/>
      <w:bookmarkEnd w:id="44"/>
      <w:bookmarkEnd w:id="45"/>
      <w:r w:rsidRPr="00636F86">
        <w:rPr>
          <w:lang w:val="es-EC"/>
        </w:rPr>
        <w:t xml:space="preserve"> bibliográficas</w:t>
      </w:r>
      <w:bookmarkEnd w:id="46"/>
      <w:bookmarkEnd w:id="47"/>
      <w:bookmarkEnd w:id="48"/>
      <w:bookmarkEnd w:id="49"/>
      <w:bookmarkEnd w:id="50"/>
      <w:bookmarkEnd w:id="51"/>
      <w:bookmarkEnd w:id="52"/>
      <w:bookmarkEnd w:id="53"/>
      <w:bookmarkEnd w:id="54"/>
      <w:bookmarkEnd w:id="55"/>
      <w:bookmarkEnd w:id="56"/>
      <w:bookmarkEnd w:id="57"/>
    </w:p>
    <w:p w14:paraId="0B4D718C" w14:textId="2A264B53" w:rsidR="00024274" w:rsidRDefault="00024274" w:rsidP="00024274">
      <w:pPr>
        <w:spacing w:line="360" w:lineRule="auto"/>
        <w:ind w:left="720" w:hanging="720"/>
        <w:rPr>
          <w:lang w:val="en-US" w:eastAsia="es-EC"/>
        </w:rPr>
      </w:pPr>
      <w:bookmarkStart w:id="58" w:name="_Hlk157675151"/>
      <w:bookmarkStart w:id="59" w:name="_Hlk157678775"/>
      <w:r w:rsidRPr="004B637F">
        <w:rPr>
          <w:lang w:val="en-US" w:eastAsia="es-EC"/>
        </w:rPr>
        <w:t>Csepregi, L. M. (</w:t>
      </w:r>
      <w:r w:rsidR="00A57BC3" w:rsidRPr="004B637F">
        <w:rPr>
          <w:lang w:val="en-US" w:eastAsia="es-EC"/>
        </w:rPr>
        <w:t>2021</w:t>
      </w:r>
      <w:r w:rsidRPr="004B637F">
        <w:rPr>
          <w:lang w:val="en-US" w:eastAsia="es-EC"/>
        </w:rPr>
        <w:t xml:space="preserve">). </w:t>
      </w:r>
      <w:r w:rsidRPr="00024274">
        <w:rPr>
          <w:lang w:val="en-US" w:eastAsia="es-EC"/>
        </w:rPr>
        <w:t xml:space="preserve">The effect of context-aware LLM-based NPC conversations on player engagement in role-playing video games. </w:t>
      </w:r>
      <w:r w:rsidRPr="00024274">
        <w:rPr>
          <w:i/>
          <w:iCs/>
          <w:lang w:val="en-US" w:eastAsia="es-EC"/>
        </w:rPr>
        <w:t xml:space="preserve">Department Of Architecture, Design </w:t>
      </w:r>
      <w:proofErr w:type="gramStart"/>
      <w:r w:rsidRPr="00024274">
        <w:rPr>
          <w:i/>
          <w:iCs/>
          <w:lang w:val="en-US" w:eastAsia="es-EC"/>
        </w:rPr>
        <w:t>And</w:t>
      </w:r>
      <w:proofErr w:type="gramEnd"/>
      <w:r w:rsidRPr="00024274">
        <w:rPr>
          <w:i/>
          <w:iCs/>
          <w:lang w:val="en-US" w:eastAsia="es-EC"/>
        </w:rPr>
        <w:t xml:space="preserve"> Media Technology</w:t>
      </w:r>
      <w:r w:rsidRPr="00024274">
        <w:rPr>
          <w:lang w:val="en-US" w:eastAsia="es-EC"/>
        </w:rPr>
        <w:t xml:space="preserve">. </w:t>
      </w:r>
      <w:hyperlink r:id="rId18" w:history="1">
        <w:r w:rsidRPr="00024274">
          <w:rPr>
            <w:rStyle w:val="Hipervnculo"/>
            <w:lang w:val="en-US" w:eastAsia="es-EC"/>
          </w:rPr>
          <w:t>https://projekter.aau.dk/projekter/files/536738243/The_Effect_of_Context_aware_LLM_based_NPC_Dialogues_on_Player_Engagement_in_Role_playing_Video_Games.pdf</w:t>
        </w:r>
      </w:hyperlink>
    </w:p>
    <w:p w14:paraId="1806A79D" w14:textId="77777777" w:rsidR="00024274" w:rsidRPr="00024274" w:rsidRDefault="00024274" w:rsidP="00024274">
      <w:pPr>
        <w:spacing w:line="360" w:lineRule="auto"/>
        <w:ind w:left="720" w:hanging="720"/>
        <w:rPr>
          <w:lang w:val="en-US" w:eastAsia="es-EC"/>
        </w:rPr>
      </w:pPr>
    </w:p>
    <w:p w14:paraId="3509ACE0" w14:textId="1888A72B" w:rsidR="00024274" w:rsidRDefault="00024274" w:rsidP="00024274">
      <w:pPr>
        <w:spacing w:line="360" w:lineRule="auto"/>
        <w:ind w:left="720" w:hanging="720"/>
        <w:rPr>
          <w:lang w:val="en-US" w:eastAsia="es-EC"/>
        </w:rPr>
      </w:pPr>
      <w:proofErr w:type="spellStart"/>
      <w:r w:rsidRPr="00024274">
        <w:rPr>
          <w:lang w:val="es-EC" w:eastAsia="es-EC"/>
        </w:rPr>
        <w:t>Hariyanto</w:t>
      </w:r>
      <w:proofErr w:type="spellEnd"/>
      <w:r w:rsidRPr="00024274">
        <w:rPr>
          <w:lang w:val="es-EC" w:eastAsia="es-EC"/>
        </w:rPr>
        <w:t xml:space="preserve">, D., </w:t>
      </w:r>
      <w:proofErr w:type="spellStart"/>
      <w:r w:rsidRPr="00024274">
        <w:rPr>
          <w:lang w:val="es-EC" w:eastAsia="es-EC"/>
        </w:rPr>
        <w:t>Triyono</w:t>
      </w:r>
      <w:proofErr w:type="spellEnd"/>
      <w:r w:rsidRPr="00024274">
        <w:rPr>
          <w:lang w:val="es-EC" w:eastAsia="es-EC"/>
        </w:rPr>
        <w:t xml:space="preserve">, M. B., &amp; </w:t>
      </w:r>
      <w:proofErr w:type="spellStart"/>
      <w:r w:rsidRPr="00024274">
        <w:rPr>
          <w:lang w:val="es-EC" w:eastAsia="es-EC"/>
        </w:rPr>
        <w:t>Köhler</w:t>
      </w:r>
      <w:proofErr w:type="spellEnd"/>
      <w:r w:rsidRPr="00024274">
        <w:rPr>
          <w:lang w:val="es-EC" w:eastAsia="es-EC"/>
        </w:rPr>
        <w:t xml:space="preserve">, T. (2020). </w:t>
      </w:r>
      <w:r w:rsidRPr="00024274">
        <w:rPr>
          <w:lang w:val="en-US" w:eastAsia="es-EC"/>
        </w:rPr>
        <w:t xml:space="preserve">Usability evaluation of personalized adaptive e-learning system using USE questionnaire. </w:t>
      </w:r>
      <w:r w:rsidRPr="00024274">
        <w:rPr>
          <w:i/>
          <w:iCs/>
          <w:lang w:val="en-US" w:eastAsia="es-EC"/>
        </w:rPr>
        <w:t>Knowledge Management &amp; E-Learning: An International Journal</w:t>
      </w:r>
      <w:r w:rsidRPr="00024274">
        <w:rPr>
          <w:lang w:val="en-US" w:eastAsia="es-EC"/>
        </w:rPr>
        <w:t xml:space="preserve">, 85-105. </w:t>
      </w:r>
      <w:hyperlink r:id="rId19" w:history="1">
        <w:r w:rsidRPr="00024274">
          <w:rPr>
            <w:rStyle w:val="Hipervnculo"/>
            <w:lang w:val="en-US" w:eastAsia="es-EC"/>
          </w:rPr>
          <w:t>https://doi.org/10.34105/j.kmel.2020.12.005</w:t>
        </w:r>
      </w:hyperlink>
    </w:p>
    <w:p w14:paraId="739AA03E" w14:textId="77777777" w:rsidR="00024274" w:rsidRPr="00024274" w:rsidRDefault="00024274" w:rsidP="00024274">
      <w:pPr>
        <w:spacing w:line="360" w:lineRule="auto"/>
        <w:ind w:left="720" w:hanging="720"/>
        <w:rPr>
          <w:lang w:val="en-US" w:eastAsia="es-EC"/>
        </w:rPr>
      </w:pPr>
    </w:p>
    <w:p w14:paraId="4F39DCE0" w14:textId="52509C24" w:rsidR="00024274" w:rsidRDefault="00024274" w:rsidP="00024274">
      <w:pPr>
        <w:spacing w:line="360" w:lineRule="auto"/>
        <w:ind w:left="720" w:hanging="720"/>
        <w:rPr>
          <w:lang w:val="en-US" w:eastAsia="es-EC"/>
        </w:rPr>
      </w:pPr>
      <w:r w:rsidRPr="00024274">
        <w:rPr>
          <w:lang w:val="en-US" w:eastAsia="es-EC"/>
        </w:rPr>
        <w:t xml:space="preserve">Harms, P. (2019). Automated Usability Evaluation of Virtual Reality Applications. </w:t>
      </w:r>
      <w:r w:rsidRPr="00024274">
        <w:rPr>
          <w:i/>
          <w:iCs/>
          <w:lang w:val="en-US" w:eastAsia="es-EC"/>
        </w:rPr>
        <w:t xml:space="preserve">ACM Transactions </w:t>
      </w:r>
      <w:proofErr w:type="gramStart"/>
      <w:r w:rsidRPr="00024274">
        <w:rPr>
          <w:i/>
          <w:iCs/>
          <w:lang w:val="en-US" w:eastAsia="es-EC"/>
        </w:rPr>
        <w:t>On</w:t>
      </w:r>
      <w:proofErr w:type="gramEnd"/>
      <w:r w:rsidRPr="00024274">
        <w:rPr>
          <w:i/>
          <w:iCs/>
          <w:lang w:val="en-US" w:eastAsia="es-EC"/>
        </w:rPr>
        <w:t xml:space="preserve"> Computer-Human Interaction</w:t>
      </w:r>
      <w:r w:rsidRPr="00024274">
        <w:rPr>
          <w:lang w:val="en-US" w:eastAsia="es-EC"/>
        </w:rPr>
        <w:t xml:space="preserve">, </w:t>
      </w:r>
      <w:r w:rsidRPr="00024274">
        <w:rPr>
          <w:i/>
          <w:iCs/>
          <w:lang w:val="en-US" w:eastAsia="es-EC"/>
        </w:rPr>
        <w:t>26</w:t>
      </w:r>
      <w:r w:rsidRPr="00024274">
        <w:rPr>
          <w:lang w:val="en-US" w:eastAsia="es-EC"/>
        </w:rPr>
        <w:t xml:space="preserve">(3), 1-36. </w:t>
      </w:r>
      <w:hyperlink r:id="rId20" w:history="1">
        <w:r w:rsidRPr="00024274">
          <w:rPr>
            <w:rStyle w:val="Hipervnculo"/>
            <w:lang w:val="en-US" w:eastAsia="es-EC"/>
          </w:rPr>
          <w:t>https://doi.org/10.1145/3301423</w:t>
        </w:r>
      </w:hyperlink>
    </w:p>
    <w:p w14:paraId="182FAC13" w14:textId="77777777" w:rsidR="00024274" w:rsidRPr="00024274" w:rsidRDefault="00024274" w:rsidP="00024274">
      <w:pPr>
        <w:spacing w:line="360" w:lineRule="auto"/>
        <w:ind w:left="720" w:hanging="720"/>
        <w:rPr>
          <w:lang w:val="en-US" w:eastAsia="es-EC"/>
        </w:rPr>
      </w:pPr>
    </w:p>
    <w:p w14:paraId="79DB4C7F" w14:textId="3691EAEA" w:rsidR="00024274" w:rsidRDefault="00024274" w:rsidP="00024274">
      <w:pPr>
        <w:spacing w:line="360" w:lineRule="auto"/>
        <w:ind w:left="720" w:hanging="720"/>
        <w:rPr>
          <w:lang w:val="es-EC" w:eastAsia="es-EC"/>
        </w:rPr>
      </w:pPr>
      <w:r w:rsidRPr="00024274">
        <w:rPr>
          <w:lang w:val="en-US" w:eastAsia="es-EC"/>
        </w:rPr>
        <w:t xml:space="preserve">Huang, H., &amp; Lee, C. (2019). Factors affecting usability of 3D model learning in a virtual reality environment. </w:t>
      </w:r>
      <w:r w:rsidRPr="00024274">
        <w:rPr>
          <w:i/>
          <w:iCs/>
          <w:lang w:val="es-EC" w:eastAsia="es-EC"/>
        </w:rPr>
        <w:t xml:space="preserve">Interactive </w:t>
      </w:r>
      <w:proofErr w:type="spellStart"/>
      <w:r w:rsidRPr="00024274">
        <w:rPr>
          <w:i/>
          <w:iCs/>
          <w:lang w:val="es-EC" w:eastAsia="es-EC"/>
        </w:rPr>
        <w:t>Learning</w:t>
      </w:r>
      <w:proofErr w:type="spellEnd"/>
      <w:r w:rsidRPr="00024274">
        <w:rPr>
          <w:i/>
          <w:iCs/>
          <w:lang w:val="es-EC" w:eastAsia="es-EC"/>
        </w:rPr>
        <w:t xml:space="preserve"> </w:t>
      </w:r>
      <w:proofErr w:type="spellStart"/>
      <w:r w:rsidRPr="00024274">
        <w:rPr>
          <w:i/>
          <w:iCs/>
          <w:lang w:val="es-EC" w:eastAsia="es-EC"/>
        </w:rPr>
        <w:t>Environments</w:t>
      </w:r>
      <w:proofErr w:type="spellEnd"/>
      <w:r w:rsidRPr="00024274">
        <w:rPr>
          <w:lang w:val="es-EC" w:eastAsia="es-EC"/>
        </w:rPr>
        <w:t xml:space="preserve">, </w:t>
      </w:r>
      <w:r w:rsidRPr="00024274">
        <w:rPr>
          <w:i/>
          <w:iCs/>
          <w:lang w:val="es-EC" w:eastAsia="es-EC"/>
        </w:rPr>
        <w:t>30</w:t>
      </w:r>
      <w:r w:rsidRPr="00024274">
        <w:rPr>
          <w:lang w:val="es-EC" w:eastAsia="es-EC"/>
        </w:rPr>
        <w:t xml:space="preserve">(5), 848-861. </w:t>
      </w:r>
      <w:hyperlink r:id="rId21" w:history="1">
        <w:r w:rsidRPr="00024274">
          <w:rPr>
            <w:rStyle w:val="Hipervnculo"/>
            <w:lang w:val="es-EC" w:eastAsia="es-EC"/>
          </w:rPr>
          <w:t>https://doi.org/10.1080/10494820.2019.1691605</w:t>
        </w:r>
      </w:hyperlink>
    </w:p>
    <w:p w14:paraId="2FE825CE" w14:textId="77777777" w:rsidR="00024274" w:rsidRPr="00024274" w:rsidRDefault="00024274" w:rsidP="00024274">
      <w:pPr>
        <w:spacing w:line="360" w:lineRule="auto"/>
        <w:ind w:left="720" w:hanging="720"/>
        <w:rPr>
          <w:lang w:val="es-EC" w:eastAsia="es-EC"/>
        </w:rPr>
      </w:pPr>
    </w:p>
    <w:p w14:paraId="6D129D25" w14:textId="7C223CFF" w:rsidR="00024274" w:rsidRDefault="00024274" w:rsidP="00024274">
      <w:pPr>
        <w:spacing w:line="360" w:lineRule="auto"/>
        <w:ind w:left="720" w:hanging="720"/>
        <w:rPr>
          <w:lang w:val="es-EC" w:eastAsia="es-EC"/>
        </w:rPr>
      </w:pPr>
      <w:r w:rsidRPr="00024274">
        <w:rPr>
          <w:lang w:val="es-EC" w:eastAsia="es-EC"/>
        </w:rPr>
        <w:t>IBM. (</w:t>
      </w:r>
      <w:r w:rsidR="008A1352">
        <w:rPr>
          <w:lang w:val="es-EC" w:eastAsia="es-EC"/>
        </w:rPr>
        <w:t>2023</w:t>
      </w:r>
      <w:r w:rsidRPr="00024274">
        <w:rPr>
          <w:lang w:val="es-EC" w:eastAsia="es-EC"/>
        </w:rPr>
        <w:t xml:space="preserve">). </w:t>
      </w:r>
      <w:r w:rsidRPr="00024274">
        <w:rPr>
          <w:i/>
          <w:iCs/>
          <w:lang w:val="es-EC" w:eastAsia="es-EC"/>
        </w:rPr>
        <w:t>¿Qué es la Inteligencia Artificial (IA)? | IBM</w:t>
      </w:r>
      <w:r w:rsidRPr="00024274">
        <w:rPr>
          <w:lang w:val="es-EC" w:eastAsia="es-EC"/>
        </w:rPr>
        <w:t xml:space="preserve">. </w:t>
      </w:r>
      <w:hyperlink r:id="rId22" w:history="1">
        <w:r w:rsidRPr="00024274">
          <w:rPr>
            <w:rStyle w:val="Hipervnculo"/>
            <w:lang w:val="es-EC" w:eastAsia="es-EC"/>
          </w:rPr>
          <w:t>https://www.ibm.com/mx-es/topics/artificial-intelligence</w:t>
        </w:r>
      </w:hyperlink>
    </w:p>
    <w:p w14:paraId="1B3526D3" w14:textId="77777777" w:rsidR="00024274" w:rsidRPr="00024274" w:rsidRDefault="00024274" w:rsidP="00024274">
      <w:pPr>
        <w:spacing w:line="360" w:lineRule="auto"/>
        <w:ind w:left="720" w:hanging="720"/>
        <w:rPr>
          <w:lang w:val="es-EC" w:eastAsia="es-EC"/>
        </w:rPr>
      </w:pPr>
    </w:p>
    <w:p w14:paraId="7E237BC4" w14:textId="079BB8CC" w:rsidR="00024274" w:rsidRDefault="00024274" w:rsidP="00024274">
      <w:pPr>
        <w:spacing w:line="360" w:lineRule="auto"/>
        <w:ind w:left="720" w:hanging="720"/>
        <w:rPr>
          <w:lang w:val="es-EC" w:eastAsia="es-EC"/>
        </w:rPr>
      </w:pPr>
      <w:proofErr w:type="spellStart"/>
      <w:r w:rsidRPr="00024274">
        <w:rPr>
          <w:lang w:val="es-EC" w:eastAsia="es-EC"/>
        </w:rPr>
        <w:t>Kamińska</w:t>
      </w:r>
      <w:proofErr w:type="spellEnd"/>
      <w:r w:rsidRPr="00024274">
        <w:rPr>
          <w:lang w:val="es-EC" w:eastAsia="es-EC"/>
        </w:rPr>
        <w:t xml:space="preserve">, D., </w:t>
      </w:r>
      <w:proofErr w:type="spellStart"/>
      <w:r w:rsidRPr="00024274">
        <w:rPr>
          <w:lang w:val="es-EC" w:eastAsia="es-EC"/>
        </w:rPr>
        <w:t>Zwoliński</w:t>
      </w:r>
      <w:proofErr w:type="spellEnd"/>
      <w:r w:rsidRPr="00024274">
        <w:rPr>
          <w:lang w:val="es-EC" w:eastAsia="es-EC"/>
        </w:rPr>
        <w:t xml:space="preserve">, G., &amp; </w:t>
      </w:r>
      <w:proofErr w:type="spellStart"/>
      <w:r w:rsidRPr="00024274">
        <w:rPr>
          <w:lang w:val="es-EC" w:eastAsia="es-EC"/>
        </w:rPr>
        <w:t>Laska-Leśniewicz</w:t>
      </w:r>
      <w:proofErr w:type="spellEnd"/>
      <w:r w:rsidRPr="00024274">
        <w:rPr>
          <w:lang w:val="es-EC" w:eastAsia="es-EC"/>
        </w:rPr>
        <w:t xml:space="preserve">, A. (2022). </w:t>
      </w:r>
      <w:r w:rsidRPr="00024274">
        <w:rPr>
          <w:lang w:val="en-US" w:eastAsia="es-EC"/>
        </w:rPr>
        <w:t xml:space="preserve">Usability Testing of Virtual Reality Applications—The Pilot Study. </w:t>
      </w:r>
      <w:proofErr w:type="spellStart"/>
      <w:r w:rsidRPr="00024274">
        <w:rPr>
          <w:i/>
          <w:iCs/>
          <w:lang w:val="es-EC" w:eastAsia="es-EC"/>
        </w:rPr>
        <w:t>Sensors</w:t>
      </w:r>
      <w:proofErr w:type="spellEnd"/>
      <w:r w:rsidRPr="00024274">
        <w:rPr>
          <w:lang w:val="es-EC" w:eastAsia="es-EC"/>
        </w:rPr>
        <w:t xml:space="preserve">, </w:t>
      </w:r>
      <w:r w:rsidRPr="00024274">
        <w:rPr>
          <w:i/>
          <w:iCs/>
          <w:lang w:val="es-EC" w:eastAsia="es-EC"/>
        </w:rPr>
        <w:t>22</w:t>
      </w:r>
      <w:r w:rsidRPr="00024274">
        <w:rPr>
          <w:lang w:val="es-EC" w:eastAsia="es-EC"/>
        </w:rPr>
        <w:t xml:space="preserve">(4), 1342. </w:t>
      </w:r>
      <w:hyperlink r:id="rId23" w:history="1">
        <w:r w:rsidRPr="00024274">
          <w:rPr>
            <w:rStyle w:val="Hipervnculo"/>
            <w:lang w:val="es-EC" w:eastAsia="es-EC"/>
          </w:rPr>
          <w:t>https://doi.org/10.3390/s22041342</w:t>
        </w:r>
      </w:hyperlink>
    </w:p>
    <w:p w14:paraId="5DF05058" w14:textId="77777777" w:rsidR="00024274" w:rsidRPr="00024274" w:rsidRDefault="00024274" w:rsidP="00024274">
      <w:pPr>
        <w:spacing w:line="360" w:lineRule="auto"/>
        <w:ind w:left="720" w:hanging="720"/>
        <w:rPr>
          <w:lang w:val="es-EC" w:eastAsia="es-EC"/>
        </w:rPr>
      </w:pPr>
    </w:p>
    <w:p w14:paraId="324FFAA0" w14:textId="15B16367" w:rsidR="00024274" w:rsidRDefault="00024274" w:rsidP="00024274">
      <w:pPr>
        <w:spacing w:line="360" w:lineRule="auto"/>
        <w:ind w:left="720" w:hanging="720"/>
        <w:rPr>
          <w:lang w:val="en-US" w:eastAsia="es-EC"/>
        </w:rPr>
      </w:pPr>
      <w:proofErr w:type="spellStart"/>
      <w:r w:rsidRPr="00024274">
        <w:rPr>
          <w:lang w:val="es-EC" w:eastAsia="es-EC"/>
        </w:rPr>
        <w:t>KeepCoding</w:t>
      </w:r>
      <w:proofErr w:type="spellEnd"/>
      <w:r w:rsidRPr="00024274">
        <w:rPr>
          <w:lang w:val="es-EC" w:eastAsia="es-EC"/>
        </w:rPr>
        <w:t xml:space="preserve">, R. (2023, 27 septiembre). Diseño UX para aplicaciones de realidad virtual. </w:t>
      </w:r>
      <w:proofErr w:type="spellStart"/>
      <w:r w:rsidRPr="00024274">
        <w:rPr>
          <w:i/>
          <w:iCs/>
          <w:lang w:val="en-US" w:eastAsia="es-EC"/>
        </w:rPr>
        <w:t>KeepCoding</w:t>
      </w:r>
      <w:proofErr w:type="spellEnd"/>
      <w:r w:rsidRPr="00024274">
        <w:rPr>
          <w:i/>
          <w:iCs/>
          <w:lang w:val="en-US" w:eastAsia="es-EC"/>
        </w:rPr>
        <w:t xml:space="preserve"> Bootcamps</w:t>
      </w:r>
      <w:r w:rsidRPr="00024274">
        <w:rPr>
          <w:lang w:val="en-US" w:eastAsia="es-EC"/>
        </w:rPr>
        <w:t xml:space="preserve">. </w:t>
      </w:r>
      <w:hyperlink r:id="rId24" w:history="1">
        <w:r w:rsidRPr="00024274">
          <w:rPr>
            <w:rStyle w:val="Hipervnculo"/>
            <w:lang w:val="en-US" w:eastAsia="es-EC"/>
          </w:rPr>
          <w:t>https://keepcoding.io/blog/ux-para-aplicaciones-de-realidad-virtual/</w:t>
        </w:r>
      </w:hyperlink>
    </w:p>
    <w:p w14:paraId="44F5543B" w14:textId="77777777" w:rsidR="00024274" w:rsidRPr="00024274" w:rsidRDefault="00024274" w:rsidP="00024274">
      <w:pPr>
        <w:spacing w:line="360" w:lineRule="auto"/>
        <w:ind w:left="720" w:hanging="720"/>
        <w:rPr>
          <w:lang w:val="en-US" w:eastAsia="es-EC"/>
        </w:rPr>
      </w:pPr>
    </w:p>
    <w:p w14:paraId="414E9FAC" w14:textId="02E532E3" w:rsidR="00024274" w:rsidRDefault="00024274" w:rsidP="00024274">
      <w:pPr>
        <w:spacing w:line="360" w:lineRule="auto"/>
        <w:ind w:left="720" w:hanging="720"/>
        <w:rPr>
          <w:lang w:val="en-US" w:eastAsia="es-EC"/>
        </w:rPr>
      </w:pPr>
      <w:r w:rsidRPr="00024274">
        <w:rPr>
          <w:lang w:val="en-US" w:eastAsia="es-EC"/>
        </w:rPr>
        <w:lastRenderedPageBreak/>
        <w:t xml:space="preserve">Kim, Y. M., </w:t>
      </w:r>
      <w:proofErr w:type="spellStart"/>
      <w:r w:rsidRPr="00024274">
        <w:rPr>
          <w:lang w:val="en-US" w:eastAsia="es-EC"/>
        </w:rPr>
        <w:t>Rhiu</w:t>
      </w:r>
      <w:proofErr w:type="spellEnd"/>
      <w:r w:rsidRPr="00024274">
        <w:rPr>
          <w:lang w:val="en-US" w:eastAsia="es-EC"/>
        </w:rPr>
        <w:t xml:space="preserve">, I., &amp; Yun, M. H. (2019). A Systematic Review of a Virtual Reality System from the Perspective of User Experience. </w:t>
      </w:r>
      <w:r w:rsidRPr="00024274">
        <w:rPr>
          <w:i/>
          <w:iCs/>
          <w:lang w:val="en-US" w:eastAsia="es-EC"/>
        </w:rPr>
        <w:t xml:space="preserve">International Journal </w:t>
      </w:r>
      <w:proofErr w:type="gramStart"/>
      <w:r w:rsidRPr="00024274">
        <w:rPr>
          <w:i/>
          <w:iCs/>
          <w:lang w:val="en-US" w:eastAsia="es-EC"/>
        </w:rPr>
        <w:t>Of</w:t>
      </w:r>
      <w:proofErr w:type="gramEnd"/>
      <w:r w:rsidRPr="00024274">
        <w:rPr>
          <w:i/>
          <w:iCs/>
          <w:lang w:val="en-US" w:eastAsia="es-EC"/>
        </w:rPr>
        <w:t xml:space="preserve"> Human-Computer Interaction</w:t>
      </w:r>
      <w:r w:rsidRPr="00024274">
        <w:rPr>
          <w:lang w:val="en-US" w:eastAsia="es-EC"/>
        </w:rPr>
        <w:t xml:space="preserve">, </w:t>
      </w:r>
      <w:r w:rsidRPr="00024274">
        <w:rPr>
          <w:i/>
          <w:iCs/>
          <w:lang w:val="en-US" w:eastAsia="es-EC"/>
        </w:rPr>
        <w:t>36</w:t>
      </w:r>
      <w:r w:rsidRPr="00024274">
        <w:rPr>
          <w:lang w:val="en-US" w:eastAsia="es-EC"/>
        </w:rPr>
        <w:t xml:space="preserve">(10), 893-910. </w:t>
      </w:r>
      <w:hyperlink r:id="rId25" w:history="1">
        <w:r w:rsidRPr="00024274">
          <w:rPr>
            <w:rStyle w:val="Hipervnculo"/>
            <w:lang w:val="en-US" w:eastAsia="es-EC"/>
          </w:rPr>
          <w:t>https://doi.org/10.1080/10447318.2019.1699746</w:t>
        </w:r>
      </w:hyperlink>
    </w:p>
    <w:p w14:paraId="174E1E7B" w14:textId="77777777" w:rsidR="00024274" w:rsidRPr="00024274" w:rsidRDefault="00024274" w:rsidP="00024274">
      <w:pPr>
        <w:spacing w:line="360" w:lineRule="auto"/>
        <w:ind w:left="720" w:hanging="720"/>
        <w:rPr>
          <w:lang w:val="en-US" w:eastAsia="es-EC"/>
        </w:rPr>
      </w:pPr>
    </w:p>
    <w:p w14:paraId="00505145" w14:textId="27EFFF0A" w:rsidR="00024274" w:rsidRDefault="00024274" w:rsidP="00024274">
      <w:pPr>
        <w:spacing w:line="360" w:lineRule="auto"/>
        <w:ind w:left="720" w:hanging="720"/>
        <w:rPr>
          <w:lang w:val="en-US" w:eastAsia="es-EC"/>
        </w:rPr>
      </w:pPr>
      <w:proofErr w:type="spellStart"/>
      <w:r w:rsidRPr="00024274">
        <w:rPr>
          <w:lang w:val="en-US" w:eastAsia="es-EC"/>
        </w:rPr>
        <w:t>Kourtesis</w:t>
      </w:r>
      <w:proofErr w:type="spellEnd"/>
      <w:r w:rsidRPr="00024274">
        <w:rPr>
          <w:lang w:val="en-US" w:eastAsia="es-EC"/>
        </w:rPr>
        <w:t xml:space="preserve">, P., Collina, S., Doumas, L. A. A., &amp; MacPherson, S. E. (2019). Validation of the Virtual Reality Neuroscience Questionnaire: Maximum Duration of Immersive Virtual Reality Sessions Without the Presence of Pertinent Adverse Symptomatology. </w:t>
      </w:r>
      <w:r w:rsidRPr="00024274">
        <w:rPr>
          <w:i/>
          <w:iCs/>
          <w:lang w:val="en-US" w:eastAsia="es-EC"/>
        </w:rPr>
        <w:t>Frontiers In Human Neuroscience</w:t>
      </w:r>
      <w:r w:rsidRPr="00024274">
        <w:rPr>
          <w:lang w:val="en-US" w:eastAsia="es-EC"/>
        </w:rPr>
        <w:t xml:space="preserve">, </w:t>
      </w:r>
      <w:r w:rsidRPr="00024274">
        <w:rPr>
          <w:i/>
          <w:iCs/>
          <w:lang w:val="en-US" w:eastAsia="es-EC"/>
        </w:rPr>
        <w:t>13</w:t>
      </w:r>
      <w:r w:rsidRPr="00024274">
        <w:rPr>
          <w:lang w:val="en-US" w:eastAsia="es-EC"/>
        </w:rPr>
        <w:t xml:space="preserve">. </w:t>
      </w:r>
      <w:hyperlink r:id="rId26" w:history="1">
        <w:r w:rsidRPr="00024274">
          <w:rPr>
            <w:rStyle w:val="Hipervnculo"/>
            <w:lang w:val="en-US" w:eastAsia="es-EC"/>
          </w:rPr>
          <w:t>https://doi.org/10.3389/fnhum.2019.00417</w:t>
        </w:r>
      </w:hyperlink>
    </w:p>
    <w:p w14:paraId="50A2BBE4" w14:textId="77777777" w:rsidR="00024274" w:rsidRPr="00024274" w:rsidRDefault="00024274" w:rsidP="00024274">
      <w:pPr>
        <w:spacing w:line="360" w:lineRule="auto"/>
        <w:ind w:left="720" w:hanging="720"/>
        <w:rPr>
          <w:lang w:val="en-US" w:eastAsia="es-EC"/>
        </w:rPr>
      </w:pPr>
    </w:p>
    <w:p w14:paraId="244A77FE" w14:textId="13FE3399" w:rsidR="00024274" w:rsidRPr="004B637F" w:rsidRDefault="00024274" w:rsidP="00024274">
      <w:pPr>
        <w:spacing w:line="360" w:lineRule="auto"/>
        <w:ind w:left="720" w:hanging="720"/>
        <w:rPr>
          <w:lang w:val="es-EC" w:eastAsia="es-EC"/>
        </w:rPr>
      </w:pPr>
      <w:r w:rsidRPr="00024274">
        <w:rPr>
          <w:lang w:val="en-US" w:eastAsia="es-EC"/>
        </w:rPr>
        <w:t xml:space="preserve">Nielsen, J. (2024, 31 </w:t>
      </w:r>
      <w:proofErr w:type="spellStart"/>
      <w:r w:rsidRPr="00024274">
        <w:rPr>
          <w:lang w:val="en-US" w:eastAsia="es-EC"/>
        </w:rPr>
        <w:t>enero</w:t>
      </w:r>
      <w:proofErr w:type="spellEnd"/>
      <w:r w:rsidRPr="00024274">
        <w:rPr>
          <w:lang w:val="en-US" w:eastAsia="es-EC"/>
        </w:rPr>
        <w:t xml:space="preserve">). </w:t>
      </w:r>
      <w:r w:rsidRPr="00024274">
        <w:rPr>
          <w:i/>
          <w:iCs/>
          <w:lang w:val="en-US" w:eastAsia="es-EC"/>
        </w:rPr>
        <w:t>Usability 101: Introduction to Usability</w:t>
      </w:r>
      <w:r w:rsidRPr="00024274">
        <w:rPr>
          <w:lang w:val="en-US" w:eastAsia="es-EC"/>
        </w:rPr>
        <w:t xml:space="preserve">. Nielsen Norman Group. </w:t>
      </w:r>
      <w:hyperlink r:id="rId27" w:history="1">
        <w:r w:rsidRPr="004B637F">
          <w:rPr>
            <w:rStyle w:val="Hipervnculo"/>
            <w:lang w:val="es-EC" w:eastAsia="es-EC"/>
          </w:rPr>
          <w:t>https://www.nngroup.com/articles/usability-101-introduction-to-usability/</w:t>
        </w:r>
      </w:hyperlink>
    </w:p>
    <w:p w14:paraId="42FB7E9C" w14:textId="77777777" w:rsidR="00024274" w:rsidRPr="004B637F" w:rsidRDefault="00024274" w:rsidP="00024274">
      <w:pPr>
        <w:spacing w:line="360" w:lineRule="auto"/>
        <w:ind w:left="720" w:hanging="720"/>
        <w:rPr>
          <w:lang w:val="es-EC" w:eastAsia="es-EC"/>
        </w:rPr>
      </w:pPr>
    </w:p>
    <w:p w14:paraId="57EA2064" w14:textId="13D001E5" w:rsidR="00024274" w:rsidRDefault="00024274" w:rsidP="00024274">
      <w:pPr>
        <w:spacing w:line="360" w:lineRule="auto"/>
        <w:ind w:left="720" w:hanging="720"/>
        <w:rPr>
          <w:lang w:val="en-US" w:eastAsia="es-EC"/>
        </w:rPr>
      </w:pPr>
      <w:r w:rsidRPr="00024274">
        <w:rPr>
          <w:lang w:val="es-EC" w:eastAsia="es-EC"/>
        </w:rPr>
        <w:t xml:space="preserve">Pando, F. (2023, 19 octubre). </w:t>
      </w:r>
      <w:r w:rsidRPr="00024274">
        <w:rPr>
          <w:i/>
          <w:iCs/>
          <w:lang w:val="es-EC" w:eastAsia="es-EC"/>
        </w:rPr>
        <w:t>¿Qué es y hacia dónde avanza la realidad virtual?</w:t>
      </w:r>
      <w:r w:rsidRPr="00024274">
        <w:rPr>
          <w:lang w:val="es-EC" w:eastAsia="es-EC"/>
        </w:rPr>
        <w:t xml:space="preserve"> </w:t>
      </w:r>
      <w:r w:rsidRPr="00024274">
        <w:rPr>
          <w:lang w:val="en-US" w:eastAsia="es-EC"/>
        </w:rPr>
        <w:t xml:space="preserve">IT Masters Mag. </w:t>
      </w:r>
      <w:hyperlink r:id="rId28" w:history="1">
        <w:r w:rsidRPr="00024274">
          <w:rPr>
            <w:rStyle w:val="Hipervnculo"/>
            <w:lang w:val="en-US" w:eastAsia="es-EC"/>
          </w:rPr>
          <w:t>https://www.itmastersmag.com/noticias-analisis/que-es-y-hacia-donde-avanza-la-realidad-virtual/</w:t>
        </w:r>
      </w:hyperlink>
    </w:p>
    <w:p w14:paraId="340C6974" w14:textId="77777777" w:rsidR="00024274" w:rsidRPr="00024274" w:rsidRDefault="00024274" w:rsidP="00024274">
      <w:pPr>
        <w:spacing w:line="360" w:lineRule="auto"/>
        <w:ind w:left="720" w:hanging="720"/>
        <w:rPr>
          <w:lang w:val="en-US" w:eastAsia="es-EC"/>
        </w:rPr>
      </w:pPr>
    </w:p>
    <w:p w14:paraId="4BE991BE" w14:textId="7CF40475" w:rsidR="00024274" w:rsidRDefault="00024274" w:rsidP="00024274">
      <w:pPr>
        <w:spacing w:line="360" w:lineRule="auto"/>
        <w:ind w:left="720" w:hanging="720"/>
        <w:rPr>
          <w:lang w:val="es-EC" w:eastAsia="es-EC"/>
        </w:rPr>
      </w:pPr>
      <w:r w:rsidRPr="00024274">
        <w:rPr>
          <w:i/>
          <w:iCs/>
          <w:lang w:val="es-EC" w:eastAsia="es-EC"/>
        </w:rPr>
        <w:t>Realidad virtual y el metaverso: Transformando el ámbito profesional e industrial</w:t>
      </w:r>
      <w:r w:rsidRPr="00024274">
        <w:rPr>
          <w:lang w:val="es-EC" w:eastAsia="es-EC"/>
        </w:rPr>
        <w:t>. (</w:t>
      </w:r>
      <w:r w:rsidR="008A1352">
        <w:rPr>
          <w:lang w:val="es-EC" w:eastAsia="es-EC"/>
        </w:rPr>
        <w:t>2023</w:t>
      </w:r>
      <w:r w:rsidRPr="00024274">
        <w:rPr>
          <w:lang w:val="es-EC" w:eastAsia="es-EC"/>
        </w:rPr>
        <w:t xml:space="preserve">). </w:t>
      </w:r>
      <w:proofErr w:type="spellStart"/>
      <w:r w:rsidRPr="00024274">
        <w:rPr>
          <w:lang w:val="es-EC" w:eastAsia="es-EC"/>
        </w:rPr>
        <w:t>Interempresas</w:t>
      </w:r>
      <w:proofErr w:type="spellEnd"/>
      <w:r w:rsidRPr="00024274">
        <w:rPr>
          <w:lang w:val="es-EC" w:eastAsia="es-EC"/>
        </w:rPr>
        <w:t xml:space="preserve">. </w:t>
      </w:r>
      <w:hyperlink r:id="rId29" w:history="1">
        <w:r w:rsidRPr="00024274">
          <w:rPr>
            <w:rStyle w:val="Hipervnculo"/>
            <w:lang w:val="es-EC" w:eastAsia="es-EC"/>
          </w:rPr>
          <w:t>https://www.interempresas.net/TIC/Articulos/486451-Realidad-virtual-y-el-metaverso-Transformando-el-ambito-profesional-e-industrial.html</w:t>
        </w:r>
      </w:hyperlink>
    </w:p>
    <w:p w14:paraId="5D3CF481" w14:textId="77777777" w:rsidR="00024274" w:rsidRPr="00024274" w:rsidRDefault="00024274" w:rsidP="00024274">
      <w:pPr>
        <w:spacing w:line="360" w:lineRule="auto"/>
        <w:ind w:left="720" w:hanging="720"/>
        <w:rPr>
          <w:lang w:val="es-EC" w:eastAsia="es-EC"/>
        </w:rPr>
      </w:pPr>
    </w:p>
    <w:p w14:paraId="5A88F1B3" w14:textId="48191C8C" w:rsidR="00024274" w:rsidRDefault="00024274" w:rsidP="00024274">
      <w:pPr>
        <w:spacing w:line="360" w:lineRule="auto"/>
        <w:ind w:left="720" w:hanging="720"/>
        <w:rPr>
          <w:lang w:val="en-US" w:eastAsia="es-EC"/>
        </w:rPr>
      </w:pPr>
      <w:r w:rsidRPr="00024274">
        <w:rPr>
          <w:lang w:val="en-US" w:eastAsia="es-EC"/>
        </w:rPr>
        <w:t xml:space="preserve">Shin, D. (2019). How do users experience the interaction with an immersive screen? </w:t>
      </w:r>
      <w:r w:rsidRPr="00024274">
        <w:rPr>
          <w:i/>
          <w:iCs/>
          <w:lang w:val="en-US" w:eastAsia="es-EC"/>
        </w:rPr>
        <w:t>Computers In Human Behavior</w:t>
      </w:r>
      <w:r w:rsidRPr="00024274">
        <w:rPr>
          <w:lang w:val="en-US" w:eastAsia="es-EC"/>
        </w:rPr>
        <w:t xml:space="preserve">, </w:t>
      </w:r>
      <w:r w:rsidRPr="00024274">
        <w:rPr>
          <w:i/>
          <w:iCs/>
          <w:lang w:val="en-US" w:eastAsia="es-EC"/>
        </w:rPr>
        <w:t>98</w:t>
      </w:r>
      <w:r w:rsidRPr="00024274">
        <w:rPr>
          <w:lang w:val="en-US" w:eastAsia="es-EC"/>
        </w:rPr>
        <w:t xml:space="preserve">, 302-310. </w:t>
      </w:r>
      <w:hyperlink r:id="rId30" w:history="1">
        <w:r w:rsidRPr="00024274">
          <w:rPr>
            <w:rStyle w:val="Hipervnculo"/>
            <w:lang w:val="en-US" w:eastAsia="es-EC"/>
          </w:rPr>
          <w:t>https://doi.org/10.1016/j.chb.2018.11.010</w:t>
        </w:r>
      </w:hyperlink>
    </w:p>
    <w:p w14:paraId="78DC230F" w14:textId="77777777" w:rsidR="00024274" w:rsidRPr="00024274" w:rsidRDefault="00024274" w:rsidP="00024274">
      <w:pPr>
        <w:spacing w:line="360" w:lineRule="auto"/>
        <w:ind w:left="720" w:hanging="720"/>
        <w:rPr>
          <w:lang w:val="en-US" w:eastAsia="es-EC"/>
        </w:rPr>
      </w:pPr>
    </w:p>
    <w:p w14:paraId="52AD4B66" w14:textId="77C9297A" w:rsidR="00024274" w:rsidRDefault="00024274" w:rsidP="00024274">
      <w:pPr>
        <w:spacing w:line="360" w:lineRule="auto"/>
        <w:ind w:left="720" w:hanging="720"/>
        <w:rPr>
          <w:lang w:val="en-US" w:eastAsia="es-EC"/>
        </w:rPr>
      </w:pPr>
      <w:r w:rsidRPr="00024274">
        <w:rPr>
          <w:lang w:val="en-US" w:eastAsia="es-EC"/>
        </w:rPr>
        <w:t xml:space="preserve">So, Y. (2016). A Comparison Analysis of Usability Evaluation for Simulation Learning based on Web 3D and Virtual Reality. </w:t>
      </w:r>
      <w:r w:rsidRPr="00024274">
        <w:rPr>
          <w:i/>
          <w:iCs/>
          <w:lang w:val="en-US" w:eastAsia="es-EC"/>
        </w:rPr>
        <w:t xml:space="preserve">The Journal </w:t>
      </w:r>
      <w:proofErr w:type="gramStart"/>
      <w:r w:rsidRPr="00024274">
        <w:rPr>
          <w:i/>
          <w:iCs/>
          <w:lang w:val="en-US" w:eastAsia="es-EC"/>
        </w:rPr>
        <w:t>Of</w:t>
      </w:r>
      <w:proofErr w:type="gramEnd"/>
      <w:r w:rsidRPr="00024274">
        <w:rPr>
          <w:i/>
          <w:iCs/>
          <w:lang w:val="en-US" w:eastAsia="es-EC"/>
        </w:rPr>
        <w:t xml:space="preserve"> The Korea Contents Association</w:t>
      </w:r>
      <w:r w:rsidRPr="00024274">
        <w:rPr>
          <w:lang w:val="en-US" w:eastAsia="es-EC"/>
        </w:rPr>
        <w:t xml:space="preserve">, </w:t>
      </w:r>
      <w:r w:rsidRPr="00024274">
        <w:rPr>
          <w:i/>
          <w:iCs/>
          <w:lang w:val="en-US" w:eastAsia="es-EC"/>
        </w:rPr>
        <w:t>16</w:t>
      </w:r>
      <w:r w:rsidRPr="00024274">
        <w:rPr>
          <w:lang w:val="en-US" w:eastAsia="es-EC"/>
        </w:rPr>
        <w:t xml:space="preserve">(10), 719-729. </w:t>
      </w:r>
      <w:hyperlink r:id="rId31" w:history="1">
        <w:r w:rsidRPr="00024274">
          <w:rPr>
            <w:rStyle w:val="Hipervnculo"/>
            <w:lang w:val="en-US" w:eastAsia="es-EC"/>
          </w:rPr>
          <w:t>https://doi.org/10.5392/jkca.2016.16.10.719</w:t>
        </w:r>
      </w:hyperlink>
    </w:p>
    <w:p w14:paraId="221AA227" w14:textId="77777777" w:rsidR="00024274" w:rsidRPr="00024274" w:rsidRDefault="00024274" w:rsidP="00024274">
      <w:pPr>
        <w:spacing w:line="360" w:lineRule="auto"/>
        <w:ind w:left="720" w:hanging="720"/>
        <w:rPr>
          <w:lang w:val="en-US" w:eastAsia="es-EC"/>
        </w:rPr>
      </w:pPr>
    </w:p>
    <w:p w14:paraId="5D326D0E" w14:textId="6F936E1C" w:rsidR="00024274" w:rsidRDefault="00024274" w:rsidP="00024274">
      <w:pPr>
        <w:spacing w:line="360" w:lineRule="auto"/>
        <w:ind w:left="720" w:hanging="720"/>
        <w:rPr>
          <w:lang w:val="es-EC" w:eastAsia="es-EC"/>
        </w:rPr>
      </w:pPr>
      <w:proofErr w:type="spellStart"/>
      <w:r w:rsidRPr="00024274">
        <w:rPr>
          <w:lang w:val="es-EC" w:eastAsia="es-EC"/>
        </w:rPr>
        <w:t>Thoughtworks</w:t>
      </w:r>
      <w:proofErr w:type="spellEnd"/>
      <w:r w:rsidRPr="00024274">
        <w:rPr>
          <w:lang w:val="es-EC" w:eastAsia="es-EC"/>
        </w:rPr>
        <w:t>. (</w:t>
      </w:r>
      <w:r w:rsidR="008A1352">
        <w:rPr>
          <w:lang w:val="es-EC" w:eastAsia="es-EC"/>
        </w:rPr>
        <w:t>2024</w:t>
      </w:r>
      <w:r w:rsidRPr="00024274">
        <w:rPr>
          <w:lang w:val="es-EC" w:eastAsia="es-EC"/>
        </w:rPr>
        <w:t xml:space="preserve">). </w:t>
      </w:r>
      <w:r w:rsidRPr="00024274">
        <w:rPr>
          <w:i/>
          <w:iCs/>
          <w:lang w:val="es-EC" w:eastAsia="es-EC"/>
        </w:rPr>
        <w:t>Agentes de IA desatados: una nueva era de eficiencia</w:t>
      </w:r>
      <w:r w:rsidRPr="00024274">
        <w:rPr>
          <w:lang w:val="es-EC" w:eastAsia="es-EC"/>
        </w:rPr>
        <w:t xml:space="preserve">. </w:t>
      </w:r>
      <w:hyperlink r:id="rId32" w:history="1">
        <w:r w:rsidRPr="00024274">
          <w:rPr>
            <w:rStyle w:val="Hipervnculo"/>
            <w:lang w:val="es-EC" w:eastAsia="es-EC"/>
          </w:rPr>
          <w:t>https://www.thoughtworks.com/es-es/insights/blog/machine-learning-and-ai/ai-agents-unleashed-new-era-efficiency</w:t>
        </w:r>
      </w:hyperlink>
    </w:p>
    <w:p w14:paraId="0E80ABEA" w14:textId="77777777" w:rsidR="00024274" w:rsidRPr="00024274" w:rsidRDefault="00024274" w:rsidP="00024274">
      <w:pPr>
        <w:spacing w:line="360" w:lineRule="auto"/>
        <w:ind w:left="720" w:hanging="720"/>
        <w:rPr>
          <w:lang w:val="es-EC" w:eastAsia="es-EC"/>
        </w:rPr>
      </w:pPr>
    </w:p>
    <w:p w14:paraId="728EAC97" w14:textId="518DFCB4" w:rsidR="00024274" w:rsidRDefault="00024274" w:rsidP="00024274">
      <w:pPr>
        <w:spacing w:line="360" w:lineRule="auto"/>
        <w:ind w:left="720" w:hanging="720"/>
        <w:rPr>
          <w:lang w:val="es-EC" w:eastAsia="es-EC"/>
        </w:rPr>
      </w:pPr>
      <w:proofErr w:type="spellStart"/>
      <w:r w:rsidRPr="00024274">
        <w:rPr>
          <w:i/>
          <w:iCs/>
          <w:lang w:val="es-EC" w:eastAsia="es-EC"/>
        </w:rPr>
        <w:lastRenderedPageBreak/>
        <w:t>Usability</w:t>
      </w:r>
      <w:proofErr w:type="spellEnd"/>
      <w:r w:rsidRPr="00024274">
        <w:rPr>
          <w:lang w:val="es-EC" w:eastAsia="es-EC"/>
        </w:rPr>
        <w:t>. (</w:t>
      </w:r>
      <w:r w:rsidR="008A1352">
        <w:rPr>
          <w:lang w:val="es-EC" w:eastAsia="es-EC"/>
        </w:rPr>
        <w:t>2022</w:t>
      </w:r>
      <w:r w:rsidRPr="00024274">
        <w:rPr>
          <w:lang w:val="es-EC" w:eastAsia="es-EC"/>
        </w:rPr>
        <w:t xml:space="preserve">). </w:t>
      </w:r>
      <w:hyperlink r:id="rId33" w:history="1">
        <w:r w:rsidRPr="00024274">
          <w:rPr>
            <w:rStyle w:val="Hipervnculo"/>
            <w:lang w:val="es-EC" w:eastAsia="es-EC"/>
          </w:rPr>
          <w:t>https://iso25000.com/index.php/en/iso-25000-standards/iso-25010/61-usability</w:t>
        </w:r>
      </w:hyperlink>
    </w:p>
    <w:p w14:paraId="3B21127E" w14:textId="77777777" w:rsidR="00024274" w:rsidRPr="00024274" w:rsidRDefault="00024274" w:rsidP="00024274">
      <w:pPr>
        <w:spacing w:line="360" w:lineRule="auto"/>
        <w:ind w:left="720" w:hanging="720"/>
        <w:rPr>
          <w:lang w:val="es-EC" w:eastAsia="es-EC"/>
        </w:rPr>
      </w:pPr>
    </w:p>
    <w:p w14:paraId="191C26A1" w14:textId="0A4A7AC2" w:rsidR="00024274" w:rsidRDefault="00024274" w:rsidP="00024274">
      <w:pPr>
        <w:spacing w:line="360" w:lineRule="auto"/>
        <w:ind w:left="720" w:hanging="720"/>
        <w:rPr>
          <w:lang w:val="es-EC" w:eastAsia="es-EC"/>
        </w:rPr>
      </w:pPr>
      <w:r w:rsidRPr="00024274">
        <w:rPr>
          <w:lang w:val="es-EC" w:eastAsia="es-EC"/>
        </w:rPr>
        <w:t xml:space="preserve">Vegas, E. (2022, 11 septiembre). </w:t>
      </w:r>
      <w:r w:rsidRPr="00024274">
        <w:rPr>
          <w:i/>
          <w:iCs/>
          <w:lang w:val="es-EC" w:eastAsia="es-EC"/>
        </w:rPr>
        <w:t>Experiencia de Usuario es vital para crear AR/VR</w:t>
      </w:r>
      <w:r w:rsidRPr="00024274">
        <w:rPr>
          <w:lang w:val="es-EC" w:eastAsia="es-EC"/>
        </w:rPr>
        <w:t xml:space="preserve">. </w:t>
      </w:r>
      <w:proofErr w:type="spellStart"/>
      <w:r w:rsidRPr="00024274">
        <w:rPr>
          <w:lang w:val="es-EC" w:eastAsia="es-EC"/>
        </w:rPr>
        <w:t>Emiliusvgs</w:t>
      </w:r>
      <w:proofErr w:type="spellEnd"/>
      <w:r w:rsidRPr="00024274">
        <w:rPr>
          <w:lang w:val="es-EC" w:eastAsia="es-EC"/>
        </w:rPr>
        <w:t xml:space="preserve">. </w:t>
      </w:r>
      <w:hyperlink r:id="rId34" w:history="1">
        <w:r w:rsidRPr="00024274">
          <w:rPr>
            <w:rStyle w:val="Hipervnculo"/>
            <w:lang w:val="es-EC" w:eastAsia="es-EC"/>
          </w:rPr>
          <w:t>https://emiliusvgs.com/guia-experiencia-usuario-realidad-aumentada-virtual/</w:t>
        </w:r>
      </w:hyperlink>
    </w:p>
    <w:p w14:paraId="3FE7D53D" w14:textId="77777777" w:rsidR="00024274" w:rsidRPr="00024274" w:rsidRDefault="00024274" w:rsidP="00024274">
      <w:pPr>
        <w:spacing w:line="360" w:lineRule="auto"/>
        <w:ind w:left="720" w:hanging="720"/>
        <w:rPr>
          <w:lang w:val="es-EC" w:eastAsia="es-EC"/>
        </w:rPr>
      </w:pPr>
    </w:p>
    <w:p w14:paraId="74D0D821" w14:textId="77777777" w:rsidR="001D7E04" w:rsidRPr="001D7E04" w:rsidRDefault="001D7E04" w:rsidP="001D7E04">
      <w:pPr>
        <w:spacing w:line="360" w:lineRule="auto"/>
        <w:ind w:left="720" w:hanging="720"/>
        <w:rPr>
          <w:lang w:val="es-EC" w:eastAsia="es-EC"/>
        </w:rPr>
      </w:pPr>
    </w:p>
    <w:p w14:paraId="79C78E76" w14:textId="77777777" w:rsidR="001D7E04" w:rsidRPr="001D7E04" w:rsidRDefault="001D7E04" w:rsidP="001D7E04">
      <w:pPr>
        <w:spacing w:line="360" w:lineRule="auto"/>
        <w:ind w:left="720" w:hanging="720"/>
        <w:rPr>
          <w:lang w:val="es-EC" w:eastAsia="es-EC"/>
        </w:rPr>
      </w:pPr>
    </w:p>
    <w:p w14:paraId="0601FD5D" w14:textId="0D4310F4" w:rsidR="00636F86" w:rsidRPr="00024274" w:rsidRDefault="00636F86" w:rsidP="00636F86">
      <w:pPr>
        <w:rPr>
          <w:rFonts w:eastAsia="Calibri"/>
          <w:lang w:val="es-EC"/>
        </w:rPr>
      </w:pPr>
    </w:p>
    <w:bookmarkEnd w:id="58"/>
    <w:bookmarkEnd w:id="59"/>
    <w:p w14:paraId="61E0DFB7" w14:textId="77777777" w:rsidR="00FE3BE4" w:rsidRPr="005A7563" w:rsidRDefault="00FE3BE4">
      <w:pPr>
        <w:rPr>
          <w:color w:val="FF0000"/>
          <w:lang w:val="es-EC"/>
        </w:rPr>
      </w:pPr>
      <w:r w:rsidRPr="005A7563">
        <w:rPr>
          <w:color w:val="FF0000"/>
          <w:lang w:val="es-EC"/>
        </w:rPr>
        <w:br w:type="page"/>
      </w:r>
    </w:p>
    <w:p w14:paraId="310862D7" w14:textId="77777777" w:rsidR="00FE3BE4" w:rsidRPr="005A7563" w:rsidRDefault="00FE3BE4" w:rsidP="000A5FA0">
      <w:pPr>
        <w:pStyle w:val="Ttulo1"/>
      </w:pPr>
      <w:bookmarkStart w:id="60" w:name="_Toc57260733"/>
      <w:bookmarkStart w:id="61" w:name="_Toc57261168"/>
      <w:bookmarkStart w:id="62" w:name="_Toc61935823"/>
      <w:bookmarkStart w:id="63" w:name="_Toc262170303"/>
      <w:bookmarkStart w:id="64" w:name="_Toc136600894"/>
      <w:bookmarkStart w:id="65" w:name="_Toc156952383"/>
      <w:bookmarkStart w:id="66" w:name="_Toc184890594"/>
      <w:bookmarkStart w:id="67" w:name="_Toc184891382"/>
      <w:bookmarkStart w:id="68" w:name="_Toc184891817"/>
      <w:bookmarkStart w:id="69" w:name="_Toc185035848"/>
      <w:bookmarkStart w:id="70" w:name="_Toc185035975"/>
      <w:bookmarkStart w:id="71" w:name="_Toc185063600"/>
      <w:bookmarkStart w:id="72" w:name="_Toc185067769"/>
      <w:bookmarkStart w:id="73" w:name="_Toc36069058"/>
      <w:r w:rsidRPr="005A7563">
        <w:lastRenderedPageBreak/>
        <w:t xml:space="preserve">Anexo A: </w:t>
      </w:r>
      <w:bookmarkEnd w:id="60"/>
      <w:bookmarkEnd w:id="61"/>
      <w:r w:rsidRPr="00AB149B">
        <w:rPr>
          <w:color w:val="FF0000"/>
        </w:rPr>
        <w:t>Título</w:t>
      </w:r>
      <w:bookmarkEnd w:id="62"/>
      <w:bookmarkEnd w:id="63"/>
      <w:bookmarkEnd w:id="64"/>
      <w:bookmarkEnd w:id="65"/>
      <w:bookmarkEnd w:id="66"/>
      <w:bookmarkEnd w:id="67"/>
      <w:bookmarkEnd w:id="68"/>
      <w:bookmarkEnd w:id="69"/>
      <w:bookmarkEnd w:id="70"/>
      <w:bookmarkEnd w:id="71"/>
      <w:bookmarkEnd w:id="72"/>
      <w:bookmarkEnd w:id="73"/>
    </w:p>
    <w:p w14:paraId="29C48EE0" w14:textId="5A0A336E" w:rsidR="00FE3BE4" w:rsidRPr="006B52AE" w:rsidRDefault="00FE3BE4" w:rsidP="006B52AE">
      <w:pPr>
        <w:pStyle w:val="APABODYTEXT0"/>
      </w:pPr>
      <w:r w:rsidRPr="006B52AE">
        <w:t>(Si hubiere anexos</w:t>
      </w:r>
      <w:r w:rsidR="00684B77" w:rsidRPr="006B52AE">
        <w:t>. Ver requerimientos de anexos obligatorios para trabajos de carreras relacionadas a las artes</w:t>
      </w:r>
      <w:r w:rsidRPr="006B52AE">
        <w:t>)</w:t>
      </w:r>
    </w:p>
    <w:p w14:paraId="74F13EBC" w14:textId="417A24A6" w:rsidR="00D16871" w:rsidRPr="005A7563" w:rsidRDefault="00D16871" w:rsidP="000A5FA0">
      <w:pPr>
        <w:pStyle w:val="Ttulo1"/>
      </w:pPr>
      <w:bookmarkStart w:id="74" w:name="_Toc36069059"/>
      <w:r w:rsidRPr="005A7563">
        <w:t xml:space="preserve">Anexo B: </w:t>
      </w:r>
      <w:r w:rsidRPr="00AB149B">
        <w:rPr>
          <w:color w:val="FF0000"/>
        </w:rPr>
        <w:t>Título</w:t>
      </w:r>
      <w:bookmarkEnd w:id="74"/>
    </w:p>
    <w:p w14:paraId="1CD5E363" w14:textId="77777777" w:rsidR="00684B77" w:rsidRPr="005A7563" w:rsidRDefault="00684B77" w:rsidP="006B52AE">
      <w:pPr>
        <w:pStyle w:val="APABODYTEXT0"/>
      </w:pPr>
      <w:r w:rsidRPr="005A7563">
        <w:t>(Si hubiere anexos. Ver requerimientos de anexos obligatorios para trabajos de carreras relacionadas a las artes)</w:t>
      </w:r>
    </w:p>
    <w:p w14:paraId="1871DAFE" w14:textId="5CB8D003" w:rsidR="00D16871" w:rsidRPr="005A7563" w:rsidRDefault="00D16871" w:rsidP="000A5FA0">
      <w:pPr>
        <w:pStyle w:val="Ttulo1"/>
      </w:pPr>
      <w:bookmarkStart w:id="75" w:name="_Toc36069060"/>
      <w:r w:rsidRPr="005A7563">
        <w:t xml:space="preserve">Anexo C: </w:t>
      </w:r>
      <w:r w:rsidRPr="00AB149B">
        <w:rPr>
          <w:color w:val="FF0000"/>
        </w:rPr>
        <w:t>Título</w:t>
      </w:r>
      <w:bookmarkEnd w:id="75"/>
    </w:p>
    <w:p w14:paraId="0418FF72" w14:textId="77777777" w:rsidR="00684B77" w:rsidRPr="005A7563" w:rsidRDefault="00684B77" w:rsidP="006B52AE">
      <w:pPr>
        <w:pStyle w:val="APABODYTEXT0"/>
      </w:pPr>
      <w:r w:rsidRPr="005A7563">
        <w:t>(Si hubiere anexos. Ver requerimientos de anexos obligatorios para trabajos de carreras relacionadas a las artes)</w:t>
      </w:r>
    </w:p>
    <w:p w14:paraId="0613AF64" w14:textId="2C2DC682" w:rsidR="00DA3F16" w:rsidRPr="005A7563" w:rsidRDefault="00D16871" w:rsidP="006B52AE">
      <w:pPr>
        <w:pStyle w:val="APABODYTEXT0"/>
      </w:pPr>
      <w:r w:rsidRPr="005A7563">
        <w:t>Se recomienda iniciar cada anexo en una nueva hoja. Se puede incluir anexos adicionales (ANEXO D: TÍTULO, ANEXO E: TÍTULO, ANEXO F: TÍTULO, etc.) de conforme la necesidad de presentació</w:t>
      </w:r>
      <w:r w:rsidR="00DA3F16" w:rsidRPr="005A7563">
        <w:t>n de los mismos en el trabajo. Ver requerimientos de anexos obligatorios para trabajos de carreras relacionadas a las artes.</w:t>
      </w:r>
    </w:p>
    <w:p w14:paraId="3B2E51DF" w14:textId="1C1E89FD" w:rsidR="00D16871" w:rsidRPr="005A7563" w:rsidRDefault="00D16871" w:rsidP="006B52AE">
      <w:pPr>
        <w:pStyle w:val="APABODYTEXT0"/>
      </w:pPr>
    </w:p>
    <w:p w14:paraId="2EED786D" w14:textId="77777777" w:rsidR="00D16871" w:rsidRPr="005A7563" w:rsidRDefault="00D16871" w:rsidP="006B52AE">
      <w:pPr>
        <w:pStyle w:val="APABODYTEXT0"/>
      </w:pPr>
    </w:p>
    <w:p w14:paraId="61AAE86F" w14:textId="77777777" w:rsidR="00D16871" w:rsidRPr="005A7563" w:rsidRDefault="00D16871" w:rsidP="006B52AE">
      <w:pPr>
        <w:pStyle w:val="APABODYTEXT0"/>
      </w:pPr>
    </w:p>
    <w:p w14:paraId="221478E5" w14:textId="354DFB51" w:rsidR="003A5C41" w:rsidRPr="005A7563" w:rsidRDefault="003A5C41" w:rsidP="003A5C41">
      <w:pPr>
        <w:pStyle w:val="USFQAPAREFERENCIAS"/>
        <w:rPr>
          <w:color w:val="FF0000"/>
          <w:lang w:val="es-EC"/>
        </w:rPr>
      </w:pPr>
    </w:p>
    <w:p w14:paraId="66708CCA" w14:textId="77777777" w:rsidR="007016B0" w:rsidRPr="005A7563" w:rsidRDefault="007016B0" w:rsidP="00FB41B2">
      <w:pPr>
        <w:pStyle w:val="Tesistexto"/>
      </w:pPr>
    </w:p>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14:paraId="26008E3D" w14:textId="77777777" w:rsidR="00C10D20" w:rsidRPr="005A7563" w:rsidRDefault="00C10D20" w:rsidP="00FB41B2">
      <w:pPr>
        <w:pStyle w:val="Tesistexto"/>
      </w:pPr>
    </w:p>
    <w:sectPr w:rsidR="00C10D20" w:rsidRPr="005A7563" w:rsidSect="00DE6365">
      <w:footerReference w:type="default" r:id="rId35"/>
      <w:pgSz w:w="11899" w:h="16838" w:code="1"/>
      <w:pgMar w:top="1440" w:right="1440" w:bottom="1440" w:left="1440" w:header="720" w:footer="144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A4020" w14:textId="77777777" w:rsidR="00DE6365" w:rsidRDefault="00DE6365">
      <w:r>
        <w:separator/>
      </w:r>
    </w:p>
  </w:endnote>
  <w:endnote w:type="continuationSeparator" w:id="0">
    <w:p w14:paraId="6A90CA56" w14:textId="77777777" w:rsidR="00DE6365" w:rsidRDefault="00DE6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ourier">
    <w:panose1 w:val="02070409020205020404"/>
    <w:charset w:val="00"/>
    <w:family w:val="auto"/>
    <w:notTrueType/>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UnicodeMS">
    <w:altName w:val="Arial Unicode MS"/>
    <w:panose1 w:val="00000000000000000000"/>
    <w:charset w:val="81"/>
    <w:family w:val="auto"/>
    <w:notTrueType/>
    <w:pitch w:val="default"/>
    <w:sig w:usb0="00000001" w:usb1="09060000" w:usb2="00000010" w:usb3="00000000" w:csb0="0008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69CC0" w14:textId="0800A48D" w:rsidR="00D74534" w:rsidRPr="003A3526" w:rsidRDefault="00D74534" w:rsidP="003A352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9FAE6" w14:textId="77777777" w:rsidR="00A60337" w:rsidRDefault="00A603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57D56" w14:textId="75E64B2B" w:rsidR="003A3526" w:rsidRPr="003A3526" w:rsidRDefault="003A3526" w:rsidP="003A3526">
    <w:pPr>
      <w:spacing w:before="120"/>
      <w:jc w:val="both"/>
      <w:rPr>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E6F86" w14:textId="77777777" w:rsidR="00DE6365" w:rsidRDefault="00DE6365">
      <w:r>
        <w:separator/>
      </w:r>
    </w:p>
  </w:footnote>
  <w:footnote w:type="continuationSeparator" w:id="0">
    <w:p w14:paraId="6A5DDDB6" w14:textId="77777777" w:rsidR="00DE6365" w:rsidRDefault="00DE63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013644"/>
      <w:docPartObj>
        <w:docPartGallery w:val="Page Numbers (Top of Page)"/>
        <w:docPartUnique/>
      </w:docPartObj>
    </w:sdtPr>
    <w:sdtEndPr>
      <w:rPr>
        <w:rFonts w:ascii="Calibri" w:hAnsi="Calibri" w:cs="Calibri"/>
      </w:rPr>
    </w:sdtEndPr>
    <w:sdtContent>
      <w:p w14:paraId="2939FE6B" w14:textId="26A8A899" w:rsidR="009E63B3" w:rsidRPr="008E3C88" w:rsidRDefault="009E63B3">
        <w:pPr>
          <w:pStyle w:val="Encabezado"/>
          <w:jc w:val="right"/>
          <w:rPr>
            <w:rFonts w:ascii="Calibri" w:hAnsi="Calibri" w:cs="Calibri"/>
          </w:rPr>
        </w:pPr>
        <w:r w:rsidRPr="008E3C88">
          <w:rPr>
            <w:rFonts w:ascii="Calibri" w:hAnsi="Calibri" w:cs="Calibri"/>
          </w:rPr>
          <w:fldChar w:fldCharType="begin"/>
        </w:r>
        <w:r w:rsidRPr="008E3C88">
          <w:rPr>
            <w:rFonts w:ascii="Calibri" w:hAnsi="Calibri" w:cs="Calibri"/>
          </w:rPr>
          <w:instrText>PAGE   \* MERGEFORMAT</w:instrText>
        </w:r>
        <w:r w:rsidRPr="008E3C88">
          <w:rPr>
            <w:rFonts w:ascii="Calibri" w:hAnsi="Calibri" w:cs="Calibri"/>
          </w:rPr>
          <w:fldChar w:fldCharType="separate"/>
        </w:r>
        <w:r w:rsidR="00FE3026" w:rsidRPr="00FE3026">
          <w:rPr>
            <w:rFonts w:ascii="Calibri" w:hAnsi="Calibri" w:cs="Calibri"/>
            <w:noProof/>
            <w:lang w:val="es-ES"/>
          </w:rPr>
          <w:t>13</w:t>
        </w:r>
        <w:r w:rsidRPr="008E3C88">
          <w:rPr>
            <w:rFonts w:ascii="Calibri" w:hAnsi="Calibri" w:cs="Calibri"/>
          </w:rPr>
          <w:fldChar w:fldCharType="end"/>
        </w:r>
      </w:p>
    </w:sdtContent>
  </w:sdt>
  <w:p w14:paraId="54687CC7" w14:textId="77777777" w:rsidR="00A60337" w:rsidRDefault="00A6033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2126B" w14:textId="77777777" w:rsidR="00A60337" w:rsidRDefault="00A60337">
    <w:pPr>
      <w:pStyle w:val="Encabezado"/>
      <w:jc w:val="right"/>
    </w:pPr>
  </w:p>
  <w:p w14:paraId="10295AE1" w14:textId="77777777" w:rsidR="00A60337" w:rsidRDefault="00A6033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5F08"/>
    <w:multiLevelType w:val="hybridMultilevel"/>
    <w:tmpl w:val="DF320D66"/>
    <w:lvl w:ilvl="0" w:tplc="300A0001">
      <w:start w:val="1"/>
      <w:numFmt w:val="bullet"/>
      <w:lvlText w:val=""/>
      <w:lvlJc w:val="left"/>
      <w:pPr>
        <w:ind w:left="723" w:hanging="360"/>
      </w:pPr>
      <w:rPr>
        <w:rFonts w:ascii="Symbol" w:hAnsi="Symbol" w:hint="default"/>
      </w:rPr>
    </w:lvl>
    <w:lvl w:ilvl="1" w:tplc="300A0003" w:tentative="1">
      <w:start w:val="1"/>
      <w:numFmt w:val="bullet"/>
      <w:lvlText w:val="o"/>
      <w:lvlJc w:val="left"/>
      <w:pPr>
        <w:ind w:left="1443" w:hanging="360"/>
      </w:pPr>
      <w:rPr>
        <w:rFonts w:ascii="Courier New" w:hAnsi="Courier New" w:cs="Courier New" w:hint="default"/>
      </w:rPr>
    </w:lvl>
    <w:lvl w:ilvl="2" w:tplc="300A0005" w:tentative="1">
      <w:start w:val="1"/>
      <w:numFmt w:val="bullet"/>
      <w:lvlText w:val=""/>
      <w:lvlJc w:val="left"/>
      <w:pPr>
        <w:ind w:left="2163" w:hanging="360"/>
      </w:pPr>
      <w:rPr>
        <w:rFonts w:ascii="Wingdings" w:hAnsi="Wingdings" w:hint="default"/>
      </w:rPr>
    </w:lvl>
    <w:lvl w:ilvl="3" w:tplc="300A0001" w:tentative="1">
      <w:start w:val="1"/>
      <w:numFmt w:val="bullet"/>
      <w:lvlText w:val=""/>
      <w:lvlJc w:val="left"/>
      <w:pPr>
        <w:ind w:left="2883" w:hanging="360"/>
      </w:pPr>
      <w:rPr>
        <w:rFonts w:ascii="Symbol" w:hAnsi="Symbol" w:hint="default"/>
      </w:rPr>
    </w:lvl>
    <w:lvl w:ilvl="4" w:tplc="300A0003" w:tentative="1">
      <w:start w:val="1"/>
      <w:numFmt w:val="bullet"/>
      <w:lvlText w:val="o"/>
      <w:lvlJc w:val="left"/>
      <w:pPr>
        <w:ind w:left="3603" w:hanging="360"/>
      </w:pPr>
      <w:rPr>
        <w:rFonts w:ascii="Courier New" w:hAnsi="Courier New" w:cs="Courier New" w:hint="default"/>
      </w:rPr>
    </w:lvl>
    <w:lvl w:ilvl="5" w:tplc="300A0005" w:tentative="1">
      <w:start w:val="1"/>
      <w:numFmt w:val="bullet"/>
      <w:lvlText w:val=""/>
      <w:lvlJc w:val="left"/>
      <w:pPr>
        <w:ind w:left="4323" w:hanging="360"/>
      </w:pPr>
      <w:rPr>
        <w:rFonts w:ascii="Wingdings" w:hAnsi="Wingdings" w:hint="default"/>
      </w:rPr>
    </w:lvl>
    <w:lvl w:ilvl="6" w:tplc="300A0001" w:tentative="1">
      <w:start w:val="1"/>
      <w:numFmt w:val="bullet"/>
      <w:lvlText w:val=""/>
      <w:lvlJc w:val="left"/>
      <w:pPr>
        <w:ind w:left="5043" w:hanging="360"/>
      </w:pPr>
      <w:rPr>
        <w:rFonts w:ascii="Symbol" w:hAnsi="Symbol" w:hint="default"/>
      </w:rPr>
    </w:lvl>
    <w:lvl w:ilvl="7" w:tplc="300A0003" w:tentative="1">
      <w:start w:val="1"/>
      <w:numFmt w:val="bullet"/>
      <w:lvlText w:val="o"/>
      <w:lvlJc w:val="left"/>
      <w:pPr>
        <w:ind w:left="5763" w:hanging="360"/>
      </w:pPr>
      <w:rPr>
        <w:rFonts w:ascii="Courier New" w:hAnsi="Courier New" w:cs="Courier New" w:hint="default"/>
      </w:rPr>
    </w:lvl>
    <w:lvl w:ilvl="8" w:tplc="300A0005" w:tentative="1">
      <w:start w:val="1"/>
      <w:numFmt w:val="bullet"/>
      <w:lvlText w:val=""/>
      <w:lvlJc w:val="left"/>
      <w:pPr>
        <w:ind w:left="6483" w:hanging="360"/>
      </w:pPr>
      <w:rPr>
        <w:rFonts w:ascii="Wingdings" w:hAnsi="Wingdings" w:hint="default"/>
      </w:rPr>
    </w:lvl>
  </w:abstractNum>
  <w:abstractNum w:abstractNumId="1" w15:restartNumberingAfterBreak="0">
    <w:nsid w:val="0D582951"/>
    <w:multiLevelType w:val="hybridMultilevel"/>
    <w:tmpl w:val="8FE6E71E"/>
    <w:lvl w:ilvl="0" w:tplc="FFFFFFFF">
      <w:start w:val="1"/>
      <w:numFmt w:val="bullet"/>
      <w:lvlText w:val="•"/>
      <w:lvlJc w:val="left"/>
      <w:pPr>
        <w:ind w:left="783" w:hanging="360"/>
      </w:pPr>
    </w:lvl>
    <w:lvl w:ilvl="1" w:tplc="300A0003" w:tentative="1">
      <w:start w:val="1"/>
      <w:numFmt w:val="bullet"/>
      <w:lvlText w:val="o"/>
      <w:lvlJc w:val="left"/>
      <w:pPr>
        <w:ind w:left="1503" w:hanging="360"/>
      </w:pPr>
      <w:rPr>
        <w:rFonts w:ascii="Courier New" w:hAnsi="Courier New" w:cs="Courier New" w:hint="default"/>
      </w:rPr>
    </w:lvl>
    <w:lvl w:ilvl="2" w:tplc="300A0005" w:tentative="1">
      <w:start w:val="1"/>
      <w:numFmt w:val="bullet"/>
      <w:lvlText w:val=""/>
      <w:lvlJc w:val="left"/>
      <w:pPr>
        <w:ind w:left="2223" w:hanging="360"/>
      </w:pPr>
      <w:rPr>
        <w:rFonts w:ascii="Wingdings" w:hAnsi="Wingdings" w:hint="default"/>
      </w:rPr>
    </w:lvl>
    <w:lvl w:ilvl="3" w:tplc="300A0001" w:tentative="1">
      <w:start w:val="1"/>
      <w:numFmt w:val="bullet"/>
      <w:lvlText w:val=""/>
      <w:lvlJc w:val="left"/>
      <w:pPr>
        <w:ind w:left="2943" w:hanging="360"/>
      </w:pPr>
      <w:rPr>
        <w:rFonts w:ascii="Symbol" w:hAnsi="Symbol" w:hint="default"/>
      </w:rPr>
    </w:lvl>
    <w:lvl w:ilvl="4" w:tplc="300A0003" w:tentative="1">
      <w:start w:val="1"/>
      <w:numFmt w:val="bullet"/>
      <w:lvlText w:val="o"/>
      <w:lvlJc w:val="left"/>
      <w:pPr>
        <w:ind w:left="3663" w:hanging="360"/>
      </w:pPr>
      <w:rPr>
        <w:rFonts w:ascii="Courier New" w:hAnsi="Courier New" w:cs="Courier New" w:hint="default"/>
      </w:rPr>
    </w:lvl>
    <w:lvl w:ilvl="5" w:tplc="300A0005" w:tentative="1">
      <w:start w:val="1"/>
      <w:numFmt w:val="bullet"/>
      <w:lvlText w:val=""/>
      <w:lvlJc w:val="left"/>
      <w:pPr>
        <w:ind w:left="4383" w:hanging="360"/>
      </w:pPr>
      <w:rPr>
        <w:rFonts w:ascii="Wingdings" w:hAnsi="Wingdings" w:hint="default"/>
      </w:rPr>
    </w:lvl>
    <w:lvl w:ilvl="6" w:tplc="300A0001" w:tentative="1">
      <w:start w:val="1"/>
      <w:numFmt w:val="bullet"/>
      <w:lvlText w:val=""/>
      <w:lvlJc w:val="left"/>
      <w:pPr>
        <w:ind w:left="5103" w:hanging="360"/>
      </w:pPr>
      <w:rPr>
        <w:rFonts w:ascii="Symbol" w:hAnsi="Symbol" w:hint="default"/>
      </w:rPr>
    </w:lvl>
    <w:lvl w:ilvl="7" w:tplc="300A0003" w:tentative="1">
      <w:start w:val="1"/>
      <w:numFmt w:val="bullet"/>
      <w:lvlText w:val="o"/>
      <w:lvlJc w:val="left"/>
      <w:pPr>
        <w:ind w:left="5823" w:hanging="360"/>
      </w:pPr>
      <w:rPr>
        <w:rFonts w:ascii="Courier New" w:hAnsi="Courier New" w:cs="Courier New" w:hint="default"/>
      </w:rPr>
    </w:lvl>
    <w:lvl w:ilvl="8" w:tplc="300A0005" w:tentative="1">
      <w:start w:val="1"/>
      <w:numFmt w:val="bullet"/>
      <w:lvlText w:val=""/>
      <w:lvlJc w:val="left"/>
      <w:pPr>
        <w:ind w:left="6543" w:hanging="360"/>
      </w:pPr>
      <w:rPr>
        <w:rFonts w:ascii="Wingdings" w:hAnsi="Wingdings" w:hint="default"/>
      </w:rPr>
    </w:lvl>
  </w:abstractNum>
  <w:abstractNum w:abstractNumId="2" w15:restartNumberingAfterBreak="0">
    <w:nsid w:val="130B4AB8"/>
    <w:multiLevelType w:val="hybridMultilevel"/>
    <w:tmpl w:val="C8143B2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363311E3"/>
    <w:multiLevelType w:val="hybridMultilevel"/>
    <w:tmpl w:val="D62E46D2"/>
    <w:lvl w:ilvl="0" w:tplc="C5164E30">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C075E15"/>
    <w:multiLevelType w:val="hybridMultilevel"/>
    <w:tmpl w:val="29086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C27699"/>
    <w:multiLevelType w:val="hybridMultilevel"/>
    <w:tmpl w:val="DB8075C6"/>
    <w:lvl w:ilvl="0" w:tplc="FFFFFFFF">
      <w:start w:val="1"/>
      <w:numFmt w:val="bullet"/>
      <w:lvlText w:val="•"/>
      <w:lvlJc w:val="left"/>
      <w:pPr>
        <w:ind w:left="1080" w:hanging="360"/>
      </w:p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15:restartNumberingAfterBreak="0">
    <w:nsid w:val="541F7677"/>
    <w:multiLevelType w:val="hybridMultilevel"/>
    <w:tmpl w:val="46AA7078"/>
    <w:lvl w:ilvl="0" w:tplc="FFFFFFFF">
      <w:start w:val="1"/>
      <w:numFmt w:val="bullet"/>
      <w:lvlText w:val="•"/>
      <w:lvlJc w:val="left"/>
      <w:pPr>
        <w:ind w:left="720" w:hanging="360"/>
      </w:p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15417E1"/>
    <w:multiLevelType w:val="hybridMultilevel"/>
    <w:tmpl w:val="2EF03298"/>
    <w:lvl w:ilvl="0" w:tplc="41CEDD2A">
      <w:start w:val="1"/>
      <w:numFmt w:val="decimal"/>
      <w:lvlText w:val="%1."/>
      <w:lvlJc w:val="left"/>
      <w:pPr>
        <w:ind w:left="502" w:hanging="360"/>
      </w:pPr>
      <w:rPr>
        <w:rFonts w:hint="default"/>
        <w:b w:val="0"/>
        <w:sz w:val="24"/>
      </w:rPr>
    </w:lvl>
    <w:lvl w:ilvl="1" w:tplc="300A0001">
      <w:start w:val="1"/>
      <w:numFmt w:val="bullet"/>
      <w:lvlText w:val=""/>
      <w:lvlJc w:val="left"/>
      <w:pPr>
        <w:ind w:left="1440" w:hanging="360"/>
      </w:pPr>
      <w:rPr>
        <w:rFonts w:ascii="Symbol" w:hAnsi="Symbol"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3E51596"/>
    <w:multiLevelType w:val="hybridMultilevel"/>
    <w:tmpl w:val="2EF03298"/>
    <w:lvl w:ilvl="0" w:tplc="41CEDD2A">
      <w:start w:val="1"/>
      <w:numFmt w:val="decimal"/>
      <w:lvlText w:val="%1."/>
      <w:lvlJc w:val="left"/>
      <w:pPr>
        <w:ind w:left="502" w:hanging="360"/>
      </w:pPr>
      <w:rPr>
        <w:rFonts w:hint="default"/>
        <w:b w:val="0"/>
        <w:sz w:val="24"/>
      </w:rPr>
    </w:lvl>
    <w:lvl w:ilvl="1" w:tplc="300A0001">
      <w:start w:val="1"/>
      <w:numFmt w:val="bullet"/>
      <w:lvlText w:val=""/>
      <w:lvlJc w:val="left"/>
      <w:pPr>
        <w:ind w:left="1440" w:hanging="360"/>
      </w:pPr>
      <w:rPr>
        <w:rFonts w:ascii="Symbol" w:hAnsi="Symbol"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6DDF5649"/>
    <w:multiLevelType w:val="hybridMultilevel"/>
    <w:tmpl w:val="DC9AA2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4AF3B25"/>
    <w:multiLevelType w:val="hybridMultilevel"/>
    <w:tmpl w:val="9630348E"/>
    <w:lvl w:ilvl="0" w:tplc="3F06347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792A1511"/>
    <w:multiLevelType w:val="hybridMultilevel"/>
    <w:tmpl w:val="C8143B2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7F02448C"/>
    <w:multiLevelType w:val="hybridMultilevel"/>
    <w:tmpl w:val="E9146662"/>
    <w:lvl w:ilvl="0" w:tplc="300A0001">
      <w:start w:val="1"/>
      <w:numFmt w:val="bullet"/>
      <w:lvlText w:val=""/>
      <w:lvlJc w:val="left"/>
      <w:pPr>
        <w:ind w:left="1426" w:hanging="360"/>
      </w:pPr>
      <w:rPr>
        <w:rFonts w:ascii="Symbol" w:hAnsi="Symbol" w:hint="default"/>
      </w:rPr>
    </w:lvl>
    <w:lvl w:ilvl="1" w:tplc="300A0003" w:tentative="1">
      <w:start w:val="1"/>
      <w:numFmt w:val="bullet"/>
      <w:lvlText w:val="o"/>
      <w:lvlJc w:val="left"/>
      <w:pPr>
        <w:ind w:left="2146" w:hanging="360"/>
      </w:pPr>
      <w:rPr>
        <w:rFonts w:ascii="Courier New" w:hAnsi="Courier New" w:cs="Courier New" w:hint="default"/>
      </w:rPr>
    </w:lvl>
    <w:lvl w:ilvl="2" w:tplc="300A0005" w:tentative="1">
      <w:start w:val="1"/>
      <w:numFmt w:val="bullet"/>
      <w:lvlText w:val=""/>
      <w:lvlJc w:val="left"/>
      <w:pPr>
        <w:ind w:left="2866" w:hanging="360"/>
      </w:pPr>
      <w:rPr>
        <w:rFonts w:ascii="Wingdings" w:hAnsi="Wingdings" w:hint="default"/>
      </w:rPr>
    </w:lvl>
    <w:lvl w:ilvl="3" w:tplc="300A0001" w:tentative="1">
      <w:start w:val="1"/>
      <w:numFmt w:val="bullet"/>
      <w:lvlText w:val=""/>
      <w:lvlJc w:val="left"/>
      <w:pPr>
        <w:ind w:left="3586" w:hanging="360"/>
      </w:pPr>
      <w:rPr>
        <w:rFonts w:ascii="Symbol" w:hAnsi="Symbol" w:hint="default"/>
      </w:rPr>
    </w:lvl>
    <w:lvl w:ilvl="4" w:tplc="300A0003" w:tentative="1">
      <w:start w:val="1"/>
      <w:numFmt w:val="bullet"/>
      <w:lvlText w:val="o"/>
      <w:lvlJc w:val="left"/>
      <w:pPr>
        <w:ind w:left="4306" w:hanging="360"/>
      </w:pPr>
      <w:rPr>
        <w:rFonts w:ascii="Courier New" w:hAnsi="Courier New" w:cs="Courier New" w:hint="default"/>
      </w:rPr>
    </w:lvl>
    <w:lvl w:ilvl="5" w:tplc="300A0005" w:tentative="1">
      <w:start w:val="1"/>
      <w:numFmt w:val="bullet"/>
      <w:lvlText w:val=""/>
      <w:lvlJc w:val="left"/>
      <w:pPr>
        <w:ind w:left="5026" w:hanging="360"/>
      </w:pPr>
      <w:rPr>
        <w:rFonts w:ascii="Wingdings" w:hAnsi="Wingdings" w:hint="default"/>
      </w:rPr>
    </w:lvl>
    <w:lvl w:ilvl="6" w:tplc="300A0001" w:tentative="1">
      <w:start w:val="1"/>
      <w:numFmt w:val="bullet"/>
      <w:lvlText w:val=""/>
      <w:lvlJc w:val="left"/>
      <w:pPr>
        <w:ind w:left="5746" w:hanging="360"/>
      </w:pPr>
      <w:rPr>
        <w:rFonts w:ascii="Symbol" w:hAnsi="Symbol" w:hint="default"/>
      </w:rPr>
    </w:lvl>
    <w:lvl w:ilvl="7" w:tplc="300A0003" w:tentative="1">
      <w:start w:val="1"/>
      <w:numFmt w:val="bullet"/>
      <w:lvlText w:val="o"/>
      <w:lvlJc w:val="left"/>
      <w:pPr>
        <w:ind w:left="6466" w:hanging="360"/>
      </w:pPr>
      <w:rPr>
        <w:rFonts w:ascii="Courier New" w:hAnsi="Courier New" w:cs="Courier New" w:hint="default"/>
      </w:rPr>
    </w:lvl>
    <w:lvl w:ilvl="8" w:tplc="300A0005" w:tentative="1">
      <w:start w:val="1"/>
      <w:numFmt w:val="bullet"/>
      <w:lvlText w:val=""/>
      <w:lvlJc w:val="left"/>
      <w:pPr>
        <w:ind w:left="7186" w:hanging="360"/>
      </w:pPr>
      <w:rPr>
        <w:rFonts w:ascii="Wingdings" w:hAnsi="Wingdings" w:hint="default"/>
      </w:rPr>
    </w:lvl>
  </w:abstractNum>
  <w:num w:numId="1" w16cid:durableId="1671830015">
    <w:abstractNumId w:val="7"/>
  </w:num>
  <w:num w:numId="2" w16cid:durableId="673798921">
    <w:abstractNumId w:val="0"/>
  </w:num>
  <w:num w:numId="3" w16cid:durableId="1395281002">
    <w:abstractNumId w:val="2"/>
  </w:num>
  <w:num w:numId="4" w16cid:durableId="759834285">
    <w:abstractNumId w:val="11"/>
  </w:num>
  <w:num w:numId="5" w16cid:durableId="447623035">
    <w:abstractNumId w:val="12"/>
  </w:num>
  <w:num w:numId="6" w16cid:durableId="13488237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7517409">
    <w:abstractNumId w:val="5"/>
  </w:num>
  <w:num w:numId="8" w16cid:durableId="1863202680">
    <w:abstractNumId w:val="6"/>
  </w:num>
  <w:num w:numId="9" w16cid:durableId="1883907272">
    <w:abstractNumId w:val="1"/>
  </w:num>
  <w:num w:numId="10" w16cid:durableId="692725627">
    <w:abstractNumId w:val="10"/>
  </w:num>
  <w:num w:numId="11" w16cid:durableId="1776628868">
    <w:abstractNumId w:val="4"/>
  </w:num>
  <w:num w:numId="12" w16cid:durableId="787239160">
    <w:abstractNumId w:val="8"/>
  </w:num>
  <w:num w:numId="13" w16cid:durableId="648248130">
    <w:abstractNumId w:val="9"/>
  </w:num>
  <w:num w:numId="14" w16cid:durableId="27768353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1AA"/>
    <w:rsid w:val="00001AB5"/>
    <w:rsid w:val="00006F7A"/>
    <w:rsid w:val="000138E7"/>
    <w:rsid w:val="00021DA1"/>
    <w:rsid w:val="00024274"/>
    <w:rsid w:val="00031565"/>
    <w:rsid w:val="00037248"/>
    <w:rsid w:val="000405B1"/>
    <w:rsid w:val="00040D3A"/>
    <w:rsid w:val="00047FBC"/>
    <w:rsid w:val="00057F3F"/>
    <w:rsid w:val="000747B8"/>
    <w:rsid w:val="00076BA2"/>
    <w:rsid w:val="00084623"/>
    <w:rsid w:val="000876EA"/>
    <w:rsid w:val="00092A0F"/>
    <w:rsid w:val="00092D85"/>
    <w:rsid w:val="000935DD"/>
    <w:rsid w:val="0009513A"/>
    <w:rsid w:val="000A2B00"/>
    <w:rsid w:val="000A4117"/>
    <w:rsid w:val="000A5FA0"/>
    <w:rsid w:val="000A66C9"/>
    <w:rsid w:val="000A68C7"/>
    <w:rsid w:val="000B5BB2"/>
    <w:rsid w:val="000B62C9"/>
    <w:rsid w:val="000B7B8D"/>
    <w:rsid w:val="000C153D"/>
    <w:rsid w:val="000D7BB4"/>
    <w:rsid w:val="000F3596"/>
    <w:rsid w:val="000F412E"/>
    <w:rsid w:val="000F4DDD"/>
    <w:rsid w:val="001026F8"/>
    <w:rsid w:val="00106D71"/>
    <w:rsid w:val="0011659F"/>
    <w:rsid w:val="001261C4"/>
    <w:rsid w:val="00131A10"/>
    <w:rsid w:val="00133456"/>
    <w:rsid w:val="00142555"/>
    <w:rsid w:val="00144405"/>
    <w:rsid w:val="001536C1"/>
    <w:rsid w:val="001559EE"/>
    <w:rsid w:val="0015787D"/>
    <w:rsid w:val="00162D1B"/>
    <w:rsid w:val="00163687"/>
    <w:rsid w:val="00166FD5"/>
    <w:rsid w:val="001813C8"/>
    <w:rsid w:val="00191318"/>
    <w:rsid w:val="001927A0"/>
    <w:rsid w:val="00195053"/>
    <w:rsid w:val="00195324"/>
    <w:rsid w:val="001A163F"/>
    <w:rsid w:val="001A3AD0"/>
    <w:rsid w:val="001B7E86"/>
    <w:rsid w:val="001C0C7E"/>
    <w:rsid w:val="001C254F"/>
    <w:rsid w:val="001D2427"/>
    <w:rsid w:val="001D7E04"/>
    <w:rsid w:val="001E19B9"/>
    <w:rsid w:val="001F41BB"/>
    <w:rsid w:val="001F4A85"/>
    <w:rsid w:val="00204367"/>
    <w:rsid w:val="00205071"/>
    <w:rsid w:val="00210AB9"/>
    <w:rsid w:val="00211B69"/>
    <w:rsid w:val="00223E74"/>
    <w:rsid w:val="002244C1"/>
    <w:rsid w:val="0022499F"/>
    <w:rsid w:val="00225E68"/>
    <w:rsid w:val="00227A23"/>
    <w:rsid w:val="00232E0F"/>
    <w:rsid w:val="00233E64"/>
    <w:rsid w:val="00234BE3"/>
    <w:rsid w:val="00235923"/>
    <w:rsid w:val="00240198"/>
    <w:rsid w:val="0024067E"/>
    <w:rsid w:val="00244040"/>
    <w:rsid w:val="00246581"/>
    <w:rsid w:val="0025590F"/>
    <w:rsid w:val="00255A39"/>
    <w:rsid w:val="00261C3B"/>
    <w:rsid w:val="00263BB3"/>
    <w:rsid w:val="00264674"/>
    <w:rsid w:val="00270F78"/>
    <w:rsid w:val="00273AE4"/>
    <w:rsid w:val="00290B4D"/>
    <w:rsid w:val="00291C6F"/>
    <w:rsid w:val="00293EC2"/>
    <w:rsid w:val="00295843"/>
    <w:rsid w:val="00296236"/>
    <w:rsid w:val="002A16A1"/>
    <w:rsid w:val="002A16EC"/>
    <w:rsid w:val="002A3838"/>
    <w:rsid w:val="002A3C27"/>
    <w:rsid w:val="002A75A5"/>
    <w:rsid w:val="002C711A"/>
    <w:rsid w:val="002D063E"/>
    <w:rsid w:val="002D0B59"/>
    <w:rsid w:val="002D1B81"/>
    <w:rsid w:val="002D32AF"/>
    <w:rsid w:val="002E163E"/>
    <w:rsid w:val="002E4B4E"/>
    <w:rsid w:val="002E6AD6"/>
    <w:rsid w:val="002E77F3"/>
    <w:rsid w:val="002F0098"/>
    <w:rsid w:val="002F3FAC"/>
    <w:rsid w:val="003010EC"/>
    <w:rsid w:val="003021DD"/>
    <w:rsid w:val="0030226D"/>
    <w:rsid w:val="00303F13"/>
    <w:rsid w:val="0030460E"/>
    <w:rsid w:val="00307D40"/>
    <w:rsid w:val="003216DE"/>
    <w:rsid w:val="003246A9"/>
    <w:rsid w:val="003303DB"/>
    <w:rsid w:val="00330E4E"/>
    <w:rsid w:val="00333F46"/>
    <w:rsid w:val="00335906"/>
    <w:rsid w:val="003370D4"/>
    <w:rsid w:val="003405F4"/>
    <w:rsid w:val="003433A0"/>
    <w:rsid w:val="0034760F"/>
    <w:rsid w:val="0035700D"/>
    <w:rsid w:val="00357107"/>
    <w:rsid w:val="00360EF6"/>
    <w:rsid w:val="00362D3D"/>
    <w:rsid w:val="00363B29"/>
    <w:rsid w:val="00365AFE"/>
    <w:rsid w:val="00366C81"/>
    <w:rsid w:val="00376A41"/>
    <w:rsid w:val="00376B20"/>
    <w:rsid w:val="003821BE"/>
    <w:rsid w:val="003866BE"/>
    <w:rsid w:val="00394771"/>
    <w:rsid w:val="003A3526"/>
    <w:rsid w:val="003A355A"/>
    <w:rsid w:val="003A5C41"/>
    <w:rsid w:val="003B040F"/>
    <w:rsid w:val="003B5CB9"/>
    <w:rsid w:val="003B72BD"/>
    <w:rsid w:val="003C0D69"/>
    <w:rsid w:val="003C152D"/>
    <w:rsid w:val="003C3329"/>
    <w:rsid w:val="003C3D6E"/>
    <w:rsid w:val="003C4A41"/>
    <w:rsid w:val="003C6886"/>
    <w:rsid w:val="003D1B2C"/>
    <w:rsid w:val="003D7271"/>
    <w:rsid w:val="003E37DA"/>
    <w:rsid w:val="003E596F"/>
    <w:rsid w:val="00402ACA"/>
    <w:rsid w:val="00403D3C"/>
    <w:rsid w:val="00410638"/>
    <w:rsid w:val="004162C7"/>
    <w:rsid w:val="00421833"/>
    <w:rsid w:val="00422454"/>
    <w:rsid w:val="0042639A"/>
    <w:rsid w:val="00431CC9"/>
    <w:rsid w:val="00432E6C"/>
    <w:rsid w:val="004334EB"/>
    <w:rsid w:val="00441BDB"/>
    <w:rsid w:val="004467BB"/>
    <w:rsid w:val="004474DF"/>
    <w:rsid w:val="004556FA"/>
    <w:rsid w:val="004664F5"/>
    <w:rsid w:val="00474262"/>
    <w:rsid w:val="004778FF"/>
    <w:rsid w:val="004866F0"/>
    <w:rsid w:val="00486B43"/>
    <w:rsid w:val="004915C0"/>
    <w:rsid w:val="004932E0"/>
    <w:rsid w:val="00493F08"/>
    <w:rsid w:val="004B637F"/>
    <w:rsid w:val="004D2233"/>
    <w:rsid w:val="004E162F"/>
    <w:rsid w:val="004E35F4"/>
    <w:rsid w:val="004F1188"/>
    <w:rsid w:val="004F1BD9"/>
    <w:rsid w:val="004F66C7"/>
    <w:rsid w:val="004F7600"/>
    <w:rsid w:val="005048AE"/>
    <w:rsid w:val="0050532A"/>
    <w:rsid w:val="0050607F"/>
    <w:rsid w:val="00520CB5"/>
    <w:rsid w:val="00522D56"/>
    <w:rsid w:val="0053008E"/>
    <w:rsid w:val="00530448"/>
    <w:rsid w:val="00530978"/>
    <w:rsid w:val="005358BD"/>
    <w:rsid w:val="00537C87"/>
    <w:rsid w:val="00540807"/>
    <w:rsid w:val="0054245A"/>
    <w:rsid w:val="00547CED"/>
    <w:rsid w:val="00561993"/>
    <w:rsid w:val="005710ED"/>
    <w:rsid w:val="00574482"/>
    <w:rsid w:val="00575832"/>
    <w:rsid w:val="00577CAE"/>
    <w:rsid w:val="0058104D"/>
    <w:rsid w:val="00584E46"/>
    <w:rsid w:val="00595046"/>
    <w:rsid w:val="00596953"/>
    <w:rsid w:val="00596D70"/>
    <w:rsid w:val="005A3A3A"/>
    <w:rsid w:val="005A7563"/>
    <w:rsid w:val="005B3646"/>
    <w:rsid w:val="005B5CF4"/>
    <w:rsid w:val="005C2698"/>
    <w:rsid w:val="005D0E54"/>
    <w:rsid w:val="005D21F9"/>
    <w:rsid w:val="005D75E9"/>
    <w:rsid w:val="005E0EFE"/>
    <w:rsid w:val="005E3563"/>
    <w:rsid w:val="005E437E"/>
    <w:rsid w:val="00612A66"/>
    <w:rsid w:val="00613A15"/>
    <w:rsid w:val="0062030E"/>
    <w:rsid w:val="00624394"/>
    <w:rsid w:val="006304DE"/>
    <w:rsid w:val="00636F86"/>
    <w:rsid w:val="00640760"/>
    <w:rsid w:val="00641A94"/>
    <w:rsid w:val="0064448F"/>
    <w:rsid w:val="00651111"/>
    <w:rsid w:val="006605B4"/>
    <w:rsid w:val="00660EBD"/>
    <w:rsid w:val="00660F94"/>
    <w:rsid w:val="00667963"/>
    <w:rsid w:val="0067486E"/>
    <w:rsid w:val="0068362D"/>
    <w:rsid w:val="00684B77"/>
    <w:rsid w:val="00692DB9"/>
    <w:rsid w:val="00694F95"/>
    <w:rsid w:val="006A1F32"/>
    <w:rsid w:val="006B2C7B"/>
    <w:rsid w:val="006B3D66"/>
    <w:rsid w:val="006B52AE"/>
    <w:rsid w:val="006C2540"/>
    <w:rsid w:val="006D5A05"/>
    <w:rsid w:val="006D63E8"/>
    <w:rsid w:val="006E5839"/>
    <w:rsid w:val="006E7E0F"/>
    <w:rsid w:val="006F204D"/>
    <w:rsid w:val="006F3C64"/>
    <w:rsid w:val="006F40C1"/>
    <w:rsid w:val="006F41BF"/>
    <w:rsid w:val="007009D3"/>
    <w:rsid w:val="007016B0"/>
    <w:rsid w:val="00703D83"/>
    <w:rsid w:val="00704623"/>
    <w:rsid w:val="00712159"/>
    <w:rsid w:val="00713446"/>
    <w:rsid w:val="007136E9"/>
    <w:rsid w:val="00721A1C"/>
    <w:rsid w:val="00730C23"/>
    <w:rsid w:val="00733BE8"/>
    <w:rsid w:val="00740671"/>
    <w:rsid w:val="00746C98"/>
    <w:rsid w:val="007507E8"/>
    <w:rsid w:val="0075729C"/>
    <w:rsid w:val="00762BF7"/>
    <w:rsid w:val="00772BF0"/>
    <w:rsid w:val="00776025"/>
    <w:rsid w:val="00781637"/>
    <w:rsid w:val="00784CC4"/>
    <w:rsid w:val="007A014B"/>
    <w:rsid w:val="007B26B7"/>
    <w:rsid w:val="007B4697"/>
    <w:rsid w:val="007B5327"/>
    <w:rsid w:val="007C4468"/>
    <w:rsid w:val="007C4588"/>
    <w:rsid w:val="007C581E"/>
    <w:rsid w:val="007D280A"/>
    <w:rsid w:val="007E3466"/>
    <w:rsid w:val="0080029B"/>
    <w:rsid w:val="008008B7"/>
    <w:rsid w:val="00805744"/>
    <w:rsid w:val="008153EF"/>
    <w:rsid w:val="008168D4"/>
    <w:rsid w:val="00817549"/>
    <w:rsid w:val="00820086"/>
    <w:rsid w:val="008201D4"/>
    <w:rsid w:val="00820520"/>
    <w:rsid w:val="00821C15"/>
    <w:rsid w:val="00822878"/>
    <w:rsid w:val="00823D12"/>
    <w:rsid w:val="00830684"/>
    <w:rsid w:val="00831D54"/>
    <w:rsid w:val="00835FFE"/>
    <w:rsid w:val="00840537"/>
    <w:rsid w:val="008420CB"/>
    <w:rsid w:val="00844234"/>
    <w:rsid w:val="0084462A"/>
    <w:rsid w:val="00844872"/>
    <w:rsid w:val="00854691"/>
    <w:rsid w:val="00854F71"/>
    <w:rsid w:val="00867B5F"/>
    <w:rsid w:val="008740FF"/>
    <w:rsid w:val="008741AE"/>
    <w:rsid w:val="00875C3D"/>
    <w:rsid w:val="008774E3"/>
    <w:rsid w:val="008920DC"/>
    <w:rsid w:val="00895DD0"/>
    <w:rsid w:val="00897006"/>
    <w:rsid w:val="008A1352"/>
    <w:rsid w:val="008A1748"/>
    <w:rsid w:val="008A2572"/>
    <w:rsid w:val="008A3F21"/>
    <w:rsid w:val="008B0510"/>
    <w:rsid w:val="008B16D6"/>
    <w:rsid w:val="008B233C"/>
    <w:rsid w:val="008C431A"/>
    <w:rsid w:val="008C6578"/>
    <w:rsid w:val="008C725D"/>
    <w:rsid w:val="008D2275"/>
    <w:rsid w:val="008D2A83"/>
    <w:rsid w:val="008D58F1"/>
    <w:rsid w:val="008E1DC5"/>
    <w:rsid w:val="008E3C88"/>
    <w:rsid w:val="008E7D9E"/>
    <w:rsid w:val="00900670"/>
    <w:rsid w:val="00901B9A"/>
    <w:rsid w:val="00904639"/>
    <w:rsid w:val="009053F1"/>
    <w:rsid w:val="009109F5"/>
    <w:rsid w:val="00914BF4"/>
    <w:rsid w:val="00914DCC"/>
    <w:rsid w:val="0091783B"/>
    <w:rsid w:val="009352FC"/>
    <w:rsid w:val="0093574D"/>
    <w:rsid w:val="00942EAC"/>
    <w:rsid w:val="0094423F"/>
    <w:rsid w:val="00945CAC"/>
    <w:rsid w:val="009543A5"/>
    <w:rsid w:val="00954E1D"/>
    <w:rsid w:val="00960E91"/>
    <w:rsid w:val="00963BD0"/>
    <w:rsid w:val="0096430E"/>
    <w:rsid w:val="00965406"/>
    <w:rsid w:val="00965CCC"/>
    <w:rsid w:val="0097684F"/>
    <w:rsid w:val="00977EA5"/>
    <w:rsid w:val="0098187B"/>
    <w:rsid w:val="00982268"/>
    <w:rsid w:val="00996C83"/>
    <w:rsid w:val="009A0F79"/>
    <w:rsid w:val="009A330B"/>
    <w:rsid w:val="009A7E8D"/>
    <w:rsid w:val="009B4593"/>
    <w:rsid w:val="009B4B7C"/>
    <w:rsid w:val="009B6385"/>
    <w:rsid w:val="009C3AA6"/>
    <w:rsid w:val="009C5253"/>
    <w:rsid w:val="009C535C"/>
    <w:rsid w:val="009D047E"/>
    <w:rsid w:val="009D5C8A"/>
    <w:rsid w:val="009E63B3"/>
    <w:rsid w:val="009E760B"/>
    <w:rsid w:val="009F67F9"/>
    <w:rsid w:val="00A05F1E"/>
    <w:rsid w:val="00A10D69"/>
    <w:rsid w:val="00A127E4"/>
    <w:rsid w:val="00A14B2C"/>
    <w:rsid w:val="00A14B55"/>
    <w:rsid w:val="00A1624B"/>
    <w:rsid w:val="00A240FE"/>
    <w:rsid w:val="00A3248D"/>
    <w:rsid w:val="00A32730"/>
    <w:rsid w:val="00A3309B"/>
    <w:rsid w:val="00A428E8"/>
    <w:rsid w:val="00A45535"/>
    <w:rsid w:val="00A55D8D"/>
    <w:rsid w:val="00A57BC3"/>
    <w:rsid w:val="00A60337"/>
    <w:rsid w:val="00A71E28"/>
    <w:rsid w:val="00A75F24"/>
    <w:rsid w:val="00A770F8"/>
    <w:rsid w:val="00A80393"/>
    <w:rsid w:val="00A838FA"/>
    <w:rsid w:val="00A9527A"/>
    <w:rsid w:val="00A97B15"/>
    <w:rsid w:val="00AA7C9A"/>
    <w:rsid w:val="00AB0AA7"/>
    <w:rsid w:val="00AB149B"/>
    <w:rsid w:val="00AB6AFC"/>
    <w:rsid w:val="00AC28C2"/>
    <w:rsid w:val="00AD115D"/>
    <w:rsid w:val="00AD1DFE"/>
    <w:rsid w:val="00AD3131"/>
    <w:rsid w:val="00AD68EF"/>
    <w:rsid w:val="00AD73A5"/>
    <w:rsid w:val="00AD7A11"/>
    <w:rsid w:val="00AE02F2"/>
    <w:rsid w:val="00AE3AEA"/>
    <w:rsid w:val="00AF3F8E"/>
    <w:rsid w:val="00AF3FD3"/>
    <w:rsid w:val="00AF68A2"/>
    <w:rsid w:val="00B02546"/>
    <w:rsid w:val="00B0374A"/>
    <w:rsid w:val="00B10834"/>
    <w:rsid w:val="00B1614A"/>
    <w:rsid w:val="00B21FFD"/>
    <w:rsid w:val="00B228E6"/>
    <w:rsid w:val="00B247EE"/>
    <w:rsid w:val="00B30818"/>
    <w:rsid w:val="00B309DC"/>
    <w:rsid w:val="00B320C3"/>
    <w:rsid w:val="00B50D11"/>
    <w:rsid w:val="00B50D20"/>
    <w:rsid w:val="00B56500"/>
    <w:rsid w:val="00B63D8E"/>
    <w:rsid w:val="00B7790C"/>
    <w:rsid w:val="00B81028"/>
    <w:rsid w:val="00B97EB6"/>
    <w:rsid w:val="00BA102A"/>
    <w:rsid w:val="00BB1F51"/>
    <w:rsid w:val="00BB29E9"/>
    <w:rsid w:val="00BB732D"/>
    <w:rsid w:val="00BC0382"/>
    <w:rsid w:val="00BC4BEE"/>
    <w:rsid w:val="00BC764C"/>
    <w:rsid w:val="00BD2004"/>
    <w:rsid w:val="00BD5162"/>
    <w:rsid w:val="00BD7F56"/>
    <w:rsid w:val="00BF2A44"/>
    <w:rsid w:val="00C0124B"/>
    <w:rsid w:val="00C02C51"/>
    <w:rsid w:val="00C071DC"/>
    <w:rsid w:val="00C10D20"/>
    <w:rsid w:val="00C248D2"/>
    <w:rsid w:val="00C30FEE"/>
    <w:rsid w:val="00C31C2F"/>
    <w:rsid w:val="00C42DF9"/>
    <w:rsid w:val="00C46542"/>
    <w:rsid w:val="00C63123"/>
    <w:rsid w:val="00C63E9A"/>
    <w:rsid w:val="00C64B3F"/>
    <w:rsid w:val="00C70D24"/>
    <w:rsid w:val="00C71FF9"/>
    <w:rsid w:val="00C80CAC"/>
    <w:rsid w:val="00C82DB4"/>
    <w:rsid w:val="00C87174"/>
    <w:rsid w:val="00C91DAE"/>
    <w:rsid w:val="00C95EC1"/>
    <w:rsid w:val="00C96A40"/>
    <w:rsid w:val="00C977CB"/>
    <w:rsid w:val="00CA01AA"/>
    <w:rsid w:val="00CA62BE"/>
    <w:rsid w:val="00CB4DE4"/>
    <w:rsid w:val="00CC00AF"/>
    <w:rsid w:val="00CC0C45"/>
    <w:rsid w:val="00CC1430"/>
    <w:rsid w:val="00CC38F1"/>
    <w:rsid w:val="00CC4990"/>
    <w:rsid w:val="00CD24DA"/>
    <w:rsid w:val="00CD45EB"/>
    <w:rsid w:val="00CD65F8"/>
    <w:rsid w:val="00D0269C"/>
    <w:rsid w:val="00D1004B"/>
    <w:rsid w:val="00D16871"/>
    <w:rsid w:val="00D207EA"/>
    <w:rsid w:val="00D22D48"/>
    <w:rsid w:val="00D2556B"/>
    <w:rsid w:val="00D51462"/>
    <w:rsid w:val="00D54200"/>
    <w:rsid w:val="00D6567B"/>
    <w:rsid w:val="00D66505"/>
    <w:rsid w:val="00D670EE"/>
    <w:rsid w:val="00D67DE0"/>
    <w:rsid w:val="00D7009D"/>
    <w:rsid w:val="00D7430A"/>
    <w:rsid w:val="00D74534"/>
    <w:rsid w:val="00D8058C"/>
    <w:rsid w:val="00D80F5C"/>
    <w:rsid w:val="00D81845"/>
    <w:rsid w:val="00D8632E"/>
    <w:rsid w:val="00D8717E"/>
    <w:rsid w:val="00D9578C"/>
    <w:rsid w:val="00D96849"/>
    <w:rsid w:val="00D96C76"/>
    <w:rsid w:val="00D97434"/>
    <w:rsid w:val="00DA076F"/>
    <w:rsid w:val="00DA087B"/>
    <w:rsid w:val="00DA3F16"/>
    <w:rsid w:val="00DA3FBD"/>
    <w:rsid w:val="00DA4991"/>
    <w:rsid w:val="00DB10B7"/>
    <w:rsid w:val="00DB11AA"/>
    <w:rsid w:val="00DD4300"/>
    <w:rsid w:val="00DD6EB4"/>
    <w:rsid w:val="00DE6365"/>
    <w:rsid w:val="00DE7A01"/>
    <w:rsid w:val="00DF0165"/>
    <w:rsid w:val="00DF02D4"/>
    <w:rsid w:val="00DF17AC"/>
    <w:rsid w:val="00DF1A72"/>
    <w:rsid w:val="00DF32A6"/>
    <w:rsid w:val="00DF434B"/>
    <w:rsid w:val="00DF688A"/>
    <w:rsid w:val="00E12D1D"/>
    <w:rsid w:val="00E17158"/>
    <w:rsid w:val="00E17E21"/>
    <w:rsid w:val="00E20736"/>
    <w:rsid w:val="00E21ED8"/>
    <w:rsid w:val="00E2457C"/>
    <w:rsid w:val="00E2479D"/>
    <w:rsid w:val="00E252E9"/>
    <w:rsid w:val="00E3010F"/>
    <w:rsid w:val="00E33152"/>
    <w:rsid w:val="00E36795"/>
    <w:rsid w:val="00E37670"/>
    <w:rsid w:val="00E41BC4"/>
    <w:rsid w:val="00E4575E"/>
    <w:rsid w:val="00E45C48"/>
    <w:rsid w:val="00E6533E"/>
    <w:rsid w:val="00E74425"/>
    <w:rsid w:val="00E77AE2"/>
    <w:rsid w:val="00E80E50"/>
    <w:rsid w:val="00E85CEA"/>
    <w:rsid w:val="00E873D2"/>
    <w:rsid w:val="00E87ED2"/>
    <w:rsid w:val="00E928D8"/>
    <w:rsid w:val="00E92BED"/>
    <w:rsid w:val="00E9390A"/>
    <w:rsid w:val="00E97CC5"/>
    <w:rsid w:val="00EB0185"/>
    <w:rsid w:val="00EB3220"/>
    <w:rsid w:val="00EB3304"/>
    <w:rsid w:val="00EB4298"/>
    <w:rsid w:val="00EB5C9E"/>
    <w:rsid w:val="00EB6965"/>
    <w:rsid w:val="00EC4789"/>
    <w:rsid w:val="00EE0F9D"/>
    <w:rsid w:val="00EE104A"/>
    <w:rsid w:val="00EE1D70"/>
    <w:rsid w:val="00EE28F4"/>
    <w:rsid w:val="00EE30AE"/>
    <w:rsid w:val="00EE3438"/>
    <w:rsid w:val="00EE3C95"/>
    <w:rsid w:val="00EE403E"/>
    <w:rsid w:val="00EF02A2"/>
    <w:rsid w:val="00EF4D71"/>
    <w:rsid w:val="00EF5C45"/>
    <w:rsid w:val="00EF73D2"/>
    <w:rsid w:val="00F00E2B"/>
    <w:rsid w:val="00F03AE0"/>
    <w:rsid w:val="00F14B2C"/>
    <w:rsid w:val="00F162E7"/>
    <w:rsid w:val="00F1689A"/>
    <w:rsid w:val="00F209E1"/>
    <w:rsid w:val="00F23E43"/>
    <w:rsid w:val="00F26F2F"/>
    <w:rsid w:val="00F366B7"/>
    <w:rsid w:val="00F4724B"/>
    <w:rsid w:val="00F53121"/>
    <w:rsid w:val="00F537C3"/>
    <w:rsid w:val="00F54672"/>
    <w:rsid w:val="00F63AAC"/>
    <w:rsid w:val="00F64FBE"/>
    <w:rsid w:val="00F67476"/>
    <w:rsid w:val="00F728B5"/>
    <w:rsid w:val="00F74375"/>
    <w:rsid w:val="00F7796D"/>
    <w:rsid w:val="00F825A5"/>
    <w:rsid w:val="00F82C29"/>
    <w:rsid w:val="00F83AC2"/>
    <w:rsid w:val="00F86C97"/>
    <w:rsid w:val="00F87435"/>
    <w:rsid w:val="00F93FA9"/>
    <w:rsid w:val="00FA6EE1"/>
    <w:rsid w:val="00FB1BD1"/>
    <w:rsid w:val="00FB41B2"/>
    <w:rsid w:val="00FB68D1"/>
    <w:rsid w:val="00FB7332"/>
    <w:rsid w:val="00FC1930"/>
    <w:rsid w:val="00FC492B"/>
    <w:rsid w:val="00FD0E74"/>
    <w:rsid w:val="00FE1493"/>
    <w:rsid w:val="00FE3026"/>
    <w:rsid w:val="00FE3871"/>
    <w:rsid w:val="00FE3BE4"/>
    <w:rsid w:val="00FE4524"/>
    <w:rsid w:val="00FE78B4"/>
    <w:rsid w:val="00FF1910"/>
    <w:rsid w:val="00FF692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43B272F"/>
  <w15:docId w15:val="{8A93A491-E005-4823-8BB7-0F36740A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APA References"/>
    <w:qFormat/>
    <w:rsid w:val="004932E0"/>
    <w:rPr>
      <w:lang w:val="es-ES_tradnl"/>
    </w:rPr>
  </w:style>
  <w:style w:type="paragraph" w:styleId="Ttulo1">
    <w:name w:val="heading 1"/>
    <w:aliases w:val="APA Nivel 1"/>
    <w:basedOn w:val="USFQAPA1"/>
    <w:autoRedefine/>
    <w:qFormat/>
    <w:rsid w:val="000A5FA0"/>
    <w:pPr>
      <w:outlineLvl w:val="0"/>
    </w:pPr>
    <w:rPr>
      <w:rFonts w:cs="Times New Roman"/>
      <w:color w:val="000000"/>
      <w:sz w:val="24"/>
    </w:rPr>
  </w:style>
  <w:style w:type="paragraph" w:styleId="Ttulo2">
    <w:name w:val="heading 2"/>
    <w:basedOn w:val="Normal"/>
    <w:next w:val="Normal"/>
    <w:qFormat/>
    <w:rsid w:val="00245A4A"/>
    <w:pPr>
      <w:keepNext/>
      <w:widowControl w:val="0"/>
      <w:tabs>
        <w:tab w:val="left" w:pos="220"/>
        <w:tab w:val="left" w:pos="720"/>
      </w:tabs>
      <w:autoSpaceDE w:val="0"/>
      <w:autoSpaceDN w:val="0"/>
      <w:adjustRightInd w:val="0"/>
      <w:spacing w:before="240" w:after="240"/>
      <w:ind w:left="720" w:hanging="720"/>
      <w:outlineLvl w:val="1"/>
    </w:pPr>
    <w:rPr>
      <w:i/>
      <w:sz w:val="28"/>
      <w:szCs w:val="28"/>
      <w:lang w:eastAsia="es-ES_tradnl"/>
    </w:rPr>
  </w:style>
  <w:style w:type="paragraph" w:styleId="Ttulo3">
    <w:name w:val="heading 3"/>
    <w:aliases w:val="Heading3"/>
    <w:basedOn w:val="Normal"/>
    <w:next w:val="Normal"/>
    <w:qFormat/>
    <w:rsid w:val="00245A4A"/>
    <w:pPr>
      <w:keepNext/>
      <w:spacing w:before="240" w:after="240"/>
      <w:ind w:left="720" w:hanging="720"/>
      <w:outlineLvl w:val="2"/>
    </w:pPr>
    <w:rPr>
      <w:rFonts w:eastAsia="Times"/>
      <w:b/>
      <w:i/>
      <w:szCs w:val="20"/>
    </w:rPr>
  </w:style>
  <w:style w:type="paragraph" w:styleId="Ttulo4">
    <w:name w:val="heading 4"/>
    <w:basedOn w:val="Normal"/>
    <w:next w:val="Normal"/>
    <w:link w:val="Ttulo4Car"/>
    <w:rsid w:val="001C718B"/>
    <w:pPr>
      <w:keepNext/>
      <w:spacing w:before="240" w:after="60"/>
      <w:outlineLvl w:val="3"/>
    </w:pPr>
    <w:rPr>
      <w:rFonts w:ascii="Cambria" w:hAnsi="Cambria"/>
      <w:b/>
      <w:bCs/>
      <w:sz w:val="28"/>
      <w:szCs w:val="28"/>
    </w:rPr>
  </w:style>
  <w:style w:type="paragraph" w:styleId="Ttulo5">
    <w:name w:val="heading 5"/>
    <w:basedOn w:val="Normal"/>
    <w:next w:val="Normal"/>
    <w:link w:val="Ttulo5Car"/>
    <w:rsid w:val="001C718B"/>
    <w:pPr>
      <w:spacing w:before="240" w:after="60"/>
      <w:outlineLvl w:val="4"/>
    </w:pPr>
    <w:rPr>
      <w:rFonts w:ascii="Cambria" w:hAnsi="Cambria"/>
      <w:b/>
      <w:bCs/>
      <w:i/>
      <w:iCs/>
      <w:sz w:val="26"/>
      <w:szCs w:val="26"/>
    </w:rPr>
  </w:style>
  <w:style w:type="paragraph" w:styleId="Ttulo6">
    <w:name w:val="heading 6"/>
    <w:basedOn w:val="Normal"/>
    <w:next w:val="Normal"/>
    <w:link w:val="Ttulo6Car"/>
    <w:rsid w:val="001C718B"/>
    <w:pPr>
      <w:spacing w:before="240" w:after="60"/>
      <w:outlineLvl w:val="5"/>
    </w:pPr>
    <w:rPr>
      <w:rFonts w:ascii="Cambria" w:hAnsi="Cambria"/>
      <w:b/>
      <w:bCs/>
      <w:sz w:val="22"/>
      <w:szCs w:val="22"/>
    </w:rPr>
  </w:style>
  <w:style w:type="paragraph" w:styleId="Ttulo7">
    <w:name w:val="heading 7"/>
    <w:aliases w:val="APA 2"/>
    <w:next w:val="Textoindependienteprimerasangra"/>
    <w:autoRedefine/>
    <w:qFormat/>
    <w:rsid w:val="002D6F39"/>
    <w:pPr>
      <w:keepNext/>
      <w:spacing w:before="240" w:after="240"/>
      <w:jc w:val="center"/>
      <w:outlineLvl w:val="6"/>
    </w:pPr>
    <w:rPr>
      <w:rFonts w:eastAsia="Times"/>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D0090"/>
    <w:rPr>
      <w:rFonts w:ascii="Tahoma" w:hAnsi="Tahoma" w:cs="Tahoma"/>
      <w:sz w:val="16"/>
      <w:szCs w:val="16"/>
    </w:rPr>
  </w:style>
  <w:style w:type="character" w:customStyle="1" w:styleId="BalloonTextChar">
    <w:name w:val="Balloon Text Char"/>
    <w:basedOn w:val="Fuentedeprrafopredeter"/>
    <w:uiPriority w:val="99"/>
    <w:semiHidden/>
    <w:rsid w:val="00483ED0"/>
    <w:rPr>
      <w:rFonts w:ascii="Lucida Grande" w:hAnsi="Lucida Grande"/>
      <w:sz w:val="18"/>
      <w:szCs w:val="18"/>
    </w:rPr>
  </w:style>
  <w:style w:type="paragraph" w:styleId="Textoindependienteprimerasangra">
    <w:name w:val="Body Text First Indent"/>
    <w:aliases w:val="APA Graphs and Table source"/>
    <w:next w:val="Tabladeilustraciones"/>
    <w:autoRedefine/>
    <w:rsid w:val="002D6F39"/>
    <w:pPr>
      <w:spacing w:line="480" w:lineRule="auto"/>
    </w:pPr>
    <w:rPr>
      <w:rFonts w:ascii="Times" w:eastAsia="Times" w:hAnsi="Times"/>
      <w:i/>
      <w:lang w:val="es-ES_tradnl" w:eastAsia="es-ES_tradnl"/>
    </w:rPr>
  </w:style>
  <w:style w:type="paragraph" w:styleId="Tabladeilustraciones">
    <w:name w:val="table of figures"/>
    <w:basedOn w:val="Normal"/>
    <w:next w:val="Normal"/>
    <w:rsid w:val="002D6F39"/>
    <w:pPr>
      <w:ind w:left="400" w:hanging="400"/>
    </w:pPr>
  </w:style>
  <w:style w:type="paragraph" w:customStyle="1" w:styleId="USFQAPA3">
    <w:name w:val="USFQ APA 3"/>
    <w:autoRedefine/>
    <w:rsid w:val="00624394"/>
    <w:pPr>
      <w:spacing w:after="240"/>
      <w:ind w:firstLine="706"/>
    </w:pPr>
    <w:rPr>
      <w:rFonts w:eastAsia="Times"/>
      <w:b/>
      <w:lang w:val="es-ES" w:eastAsia="es-ES_tradnl"/>
    </w:rPr>
  </w:style>
  <w:style w:type="paragraph" w:customStyle="1" w:styleId="APATableorGraphsource">
    <w:name w:val="APA Table or Graph source"/>
    <w:autoRedefine/>
    <w:rsid w:val="002D6F39"/>
    <w:pPr>
      <w:spacing w:after="240"/>
    </w:pPr>
    <w:rPr>
      <w:rFonts w:eastAsia="Times"/>
      <w:i/>
      <w:lang w:val="es-ES_tradnl" w:eastAsia="es-ES_tradnl"/>
    </w:rPr>
  </w:style>
  <w:style w:type="paragraph" w:customStyle="1" w:styleId="USFQAPA1">
    <w:name w:val="USFQ APA 1"/>
    <w:link w:val="USFQAPA1Car"/>
    <w:autoRedefine/>
    <w:rsid w:val="0054245A"/>
    <w:pPr>
      <w:spacing w:before="240" w:after="480"/>
      <w:jc w:val="center"/>
    </w:pPr>
    <w:rPr>
      <w:rFonts w:cs="Times"/>
      <w:b/>
      <w:caps/>
      <w:sz w:val="36"/>
      <w:szCs w:val="36"/>
      <w:lang w:val="es-ES_tradnl"/>
    </w:rPr>
  </w:style>
  <w:style w:type="paragraph" w:customStyle="1" w:styleId="USFQAPA2">
    <w:name w:val="USFQ APA 2"/>
    <w:autoRedefine/>
    <w:rsid w:val="001C718B"/>
    <w:pPr>
      <w:spacing w:before="240" w:after="240"/>
    </w:pPr>
    <w:rPr>
      <w:b/>
      <w:szCs w:val="32"/>
      <w:lang w:val="es-ES"/>
    </w:rPr>
  </w:style>
  <w:style w:type="paragraph" w:customStyle="1" w:styleId="APATableorGraph">
    <w:name w:val="APA Table or Graph"/>
    <w:autoRedefine/>
    <w:rsid w:val="00245A4A"/>
    <w:rPr>
      <w:rFonts w:eastAsia="Times"/>
      <w:i/>
      <w:sz w:val="22"/>
      <w:lang w:eastAsia="es-ES_tradnl"/>
    </w:rPr>
  </w:style>
  <w:style w:type="paragraph" w:customStyle="1" w:styleId="APANivel4">
    <w:name w:val="APA Nivel 4"/>
    <w:autoRedefine/>
    <w:rsid w:val="00DD4300"/>
    <w:pPr>
      <w:spacing w:before="240" w:after="240"/>
      <w:ind w:firstLine="706"/>
    </w:pPr>
    <w:rPr>
      <w:b/>
      <w:i/>
      <w:color w:val="000000"/>
      <w:lang w:val="es-ES" w:eastAsia="es-ES_tradnl"/>
    </w:rPr>
  </w:style>
  <w:style w:type="paragraph" w:customStyle="1" w:styleId="APANivel5">
    <w:name w:val="APA Nivel 5"/>
    <w:autoRedefine/>
    <w:rsid w:val="00DD4300"/>
    <w:pPr>
      <w:spacing w:before="240" w:after="240"/>
      <w:ind w:firstLine="706"/>
    </w:pPr>
    <w:rPr>
      <w:i/>
      <w:color w:val="000000"/>
      <w:lang w:val="es-ES_tradnl" w:eastAsia="es-ES_tradnl"/>
    </w:rPr>
  </w:style>
  <w:style w:type="paragraph" w:styleId="TDC1">
    <w:name w:val="toc 1"/>
    <w:aliases w:val="Tracey Table of Contents"/>
    <w:next w:val="Normal"/>
    <w:autoRedefine/>
    <w:uiPriority w:val="39"/>
    <w:rsid w:val="00C405D0"/>
    <w:pPr>
      <w:spacing w:before="120"/>
    </w:pPr>
    <w:rPr>
      <w:rFonts w:ascii="Cambria" w:hAnsi="Cambria"/>
      <w:b/>
    </w:rPr>
  </w:style>
  <w:style w:type="paragraph" w:styleId="Ttulo">
    <w:name w:val="Title"/>
    <w:aliases w:val="Título 3 - 12 pts Bold"/>
    <w:autoRedefine/>
    <w:qFormat/>
    <w:rsid w:val="008E1DC5"/>
    <w:pPr>
      <w:spacing w:before="240" w:after="240"/>
      <w:jc w:val="center"/>
    </w:pPr>
    <w:rPr>
      <w:rFonts w:eastAsia="Times"/>
      <w:caps/>
      <w:sz w:val="36"/>
      <w:szCs w:val="36"/>
      <w:lang w:val="es-ES_tradnl" w:eastAsia="es-ES_tradnl"/>
    </w:rPr>
  </w:style>
  <w:style w:type="paragraph" w:styleId="Textoindependiente">
    <w:name w:val="Body Text"/>
    <w:autoRedefine/>
    <w:rsid w:val="00653334"/>
    <w:pPr>
      <w:spacing w:line="480" w:lineRule="auto"/>
      <w:ind w:firstLine="720"/>
    </w:pPr>
    <w:rPr>
      <w:rFonts w:eastAsia="Times"/>
      <w:caps/>
      <w:lang w:val="es-ES_tradnl" w:eastAsia="es-ES_tradnl"/>
    </w:rPr>
  </w:style>
  <w:style w:type="paragraph" w:styleId="Sangra3detindependiente">
    <w:name w:val="Body Text Indent 3"/>
    <w:aliases w:val="Direct quotes in text"/>
    <w:autoRedefine/>
    <w:rsid w:val="002D6F39"/>
    <w:pPr>
      <w:ind w:left="720"/>
      <w:jc w:val="both"/>
    </w:pPr>
    <w:rPr>
      <w:rFonts w:ascii="Times" w:eastAsia="Times" w:hAnsi="Times"/>
      <w:lang w:val="es-ES_tradnl" w:eastAsia="es-ES_tradnl"/>
    </w:rPr>
  </w:style>
  <w:style w:type="paragraph" w:styleId="Piedepgina">
    <w:name w:val="footer"/>
    <w:basedOn w:val="Normal"/>
    <w:link w:val="PiedepginaCar"/>
    <w:autoRedefine/>
    <w:uiPriority w:val="99"/>
    <w:rsid w:val="002D6F39"/>
    <w:pPr>
      <w:tabs>
        <w:tab w:val="center" w:pos="4320"/>
        <w:tab w:val="right" w:pos="8640"/>
      </w:tabs>
      <w:spacing w:line="480" w:lineRule="auto"/>
      <w:ind w:firstLine="720"/>
    </w:pPr>
    <w:rPr>
      <w:i/>
      <w:sz w:val="18"/>
    </w:rPr>
  </w:style>
  <w:style w:type="paragraph" w:customStyle="1" w:styleId="BodyText1">
    <w:name w:val="Body Text1"/>
    <w:next w:val="Textosinformato"/>
    <w:autoRedefine/>
    <w:rsid w:val="00653334"/>
    <w:pPr>
      <w:spacing w:line="480" w:lineRule="auto"/>
      <w:ind w:firstLine="720"/>
    </w:pPr>
    <w:rPr>
      <w:rFonts w:eastAsia="Times"/>
      <w:lang w:val="es-ES_tradnl" w:eastAsia="es-ES_tradnl"/>
    </w:rPr>
  </w:style>
  <w:style w:type="paragraph" w:styleId="Textosinformato">
    <w:name w:val="Plain Text"/>
    <w:aliases w:val="centered"/>
    <w:basedOn w:val="Normal"/>
    <w:rsid w:val="00653334"/>
    <w:rPr>
      <w:rFonts w:ascii="Courier" w:hAnsi="Courier"/>
    </w:rPr>
  </w:style>
  <w:style w:type="paragraph" w:customStyle="1" w:styleId="APABText">
    <w:name w:val="APA BText"/>
    <w:autoRedefine/>
    <w:rsid w:val="007C4B04"/>
    <w:pPr>
      <w:spacing w:line="480" w:lineRule="auto"/>
      <w:ind w:firstLine="720"/>
    </w:pPr>
    <w:rPr>
      <w:szCs w:val="26"/>
    </w:rPr>
  </w:style>
  <w:style w:type="paragraph" w:customStyle="1" w:styleId="Numberlist">
    <w:name w:val="Number list"/>
    <w:autoRedefine/>
    <w:rsid w:val="007C4B04"/>
    <w:pPr>
      <w:ind w:left="720"/>
    </w:pPr>
    <w:rPr>
      <w:szCs w:val="32"/>
    </w:rPr>
  </w:style>
  <w:style w:type="paragraph" w:customStyle="1" w:styleId="Tabletext">
    <w:name w:val="Table text"/>
    <w:basedOn w:val="Normal"/>
    <w:autoRedefine/>
    <w:rsid w:val="007C4B04"/>
    <w:pPr>
      <w:jc w:val="center"/>
    </w:pPr>
    <w:rPr>
      <w:sz w:val="20"/>
      <w:szCs w:val="32"/>
    </w:rPr>
  </w:style>
  <w:style w:type="paragraph" w:styleId="Textonotapie">
    <w:name w:val="footnote text"/>
    <w:basedOn w:val="Normal"/>
    <w:autoRedefine/>
    <w:rsid w:val="00491C65"/>
    <w:rPr>
      <w:rFonts w:eastAsia="Times"/>
      <w:sz w:val="18"/>
      <w:szCs w:val="20"/>
      <w:lang w:eastAsia="es-ES_tradnl"/>
    </w:rPr>
  </w:style>
  <w:style w:type="paragraph" w:styleId="Textoindependiente2">
    <w:name w:val="Body Text 2"/>
    <w:aliases w:val="References"/>
    <w:basedOn w:val="Normal"/>
    <w:autoRedefine/>
    <w:rsid w:val="00032628"/>
    <w:pPr>
      <w:widowControl w:val="0"/>
      <w:tabs>
        <w:tab w:val="left" w:pos="220"/>
        <w:tab w:val="left" w:pos="720"/>
      </w:tabs>
      <w:autoSpaceDE w:val="0"/>
      <w:autoSpaceDN w:val="0"/>
      <w:adjustRightInd w:val="0"/>
      <w:spacing w:after="240"/>
      <w:ind w:left="720" w:hanging="720"/>
    </w:pPr>
    <w:rPr>
      <w:lang w:eastAsia="es-ES_tradnl"/>
    </w:rPr>
  </w:style>
  <w:style w:type="paragraph" w:styleId="Sangradetextonormal">
    <w:name w:val="Body Text Indent"/>
    <w:basedOn w:val="Normal"/>
    <w:rsid w:val="00B527FB"/>
    <w:pPr>
      <w:spacing w:after="120"/>
      <w:ind w:left="360"/>
    </w:pPr>
  </w:style>
  <w:style w:type="paragraph" w:styleId="Textoindependienteprimerasangra2">
    <w:name w:val="Body Text First Indent 2"/>
    <w:basedOn w:val="Sangradetextonormal"/>
    <w:rsid w:val="00B527FB"/>
    <w:pPr>
      <w:ind w:firstLine="210"/>
    </w:pPr>
  </w:style>
  <w:style w:type="paragraph" w:customStyle="1" w:styleId="ReferencesAPAstyle">
    <w:name w:val="References APA style"/>
    <w:basedOn w:val="Normal"/>
    <w:autoRedefine/>
    <w:rsid w:val="00B527FB"/>
  </w:style>
  <w:style w:type="paragraph" w:customStyle="1" w:styleId="APABodyText">
    <w:name w:val="APA Body Text"/>
    <w:aliases w:val="single sp 11"/>
    <w:basedOn w:val="Normal"/>
    <w:autoRedefine/>
    <w:qFormat/>
    <w:rsid w:val="00B527FB"/>
    <w:rPr>
      <w:sz w:val="22"/>
    </w:rPr>
  </w:style>
  <w:style w:type="paragraph" w:customStyle="1" w:styleId="Tablasingle10point">
    <w:name w:val="Tabla single 10 point"/>
    <w:basedOn w:val="Normal"/>
    <w:autoRedefine/>
    <w:rsid w:val="00B527FB"/>
    <w:rPr>
      <w:sz w:val="20"/>
    </w:rPr>
  </w:style>
  <w:style w:type="paragraph" w:customStyle="1" w:styleId="USFQAPATexto12pt">
    <w:name w:val="USFQ APA Texto 12 pt"/>
    <w:basedOn w:val="APABText"/>
    <w:autoRedefine/>
    <w:rsid w:val="0093574D"/>
    <w:pPr>
      <w:ind w:firstLine="0"/>
      <w:jc w:val="both"/>
    </w:pPr>
    <w:rPr>
      <w:rFonts w:asciiTheme="majorHAnsi" w:hAnsiTheme="majorHAnsi"/>
      <w:color w:val="0070C0"/>
      <w:szCs w:val="24"/>
      <w:lang w:val="es-ES_tradnl"/>
    </w:rPr>
  </w:style>
  <w:style w:type="paragraph" w:styleId="Encabezado">
    <w:name w:val="header"/>
    <w:basedOn w:val="Normal"/>
    <w:link w:val="EncabezadoCar"/>
    <w:uiPriority w:val="99"/>
    <w:rsid w:val="00245A4A"/>
    <w:pPr>
      <w:tabs>
        <w:tab w:val="center" w:pos="4320"/>
        <w:tab w:val="right" w:pos="8640"/>
      </w:tabs>
    </w:pPr>
  </w:style>
  <w:style w:type="character" w:styleId="Nmerodepgina">
    <w:name w:val="page number"/>
    <w:basedOn w:val="Fuentedeprrafopredeter"/>
    <w:rsid w:val="00245A4A"/>
  </w:style>
  <w:style w:type="character" w:styleId="Textoennegrita">
    <w:name w:val="Strong"/>
    <w:basedOn w:val="Fuentedeprrafopredeter"/>
    <w:uiPriority w:val="22"/>
    <w:qFormat/>
    <w:rsid w:val="00245A4A"/>
    <w:rPr>
      <w:b/>
    </w:rPr>
  </w:style>
  <w:style w:type="paragraph" w:customStyle="1" w:styleId="Indentedlongquotes">
    <w:name w:val="Indented long quotes"/>
    <w:next w:val="Textosinformato"/>
    <w:autoRedefine/>
    <w:rsid w:val="00245A4A"/>
    <w:pPr>
      <w:spacing w:line="480" w:lineRule="auto"/>
      <w:ind w:left="864"/>
    </w:pPr>
    <w:rPr>
      <w:rFonts w:eastAsia="Times"/>
      <w:lang w:val="es-ES_tradnl" w:eastAsia="es-ES_tradnl"/>
    </w:rPr>
  </w:style>
  <w:style w:type="character" w:styleId="Refdecomentario">
    <w:name w:val="annotation reference"/>
    <w:basedOn w:val="Fuentedeprrafopredeter"/>
    <w:semiHidden/>
    <w:rsid w:val="00245A4A"/>
    <w:rPr>
      <w:sz w:val="16"/>
      <w:szCs w:val="16"/>
    </w:rPr>
  </w:style>
  <w:style w:type="paragraph" w:styleId="Sangra2detindependiente">
    <w:name w:val="Body Text Indent 2"/>
    <w:basedOn w:val="Normal"/>
    <w:rsid w:val="00245A4A"/>
    <w:pPr>
      <w:spacing w:line="480" w:lineRule="auto"/>
      <w:ind w:left="720" w:firstLine="720"/>
    </w:pPr>
    <w:rPr>
      <w:rFonts w:eastAsia="Times"/>
      <w:b/>
      <w:szCs w:val="20"/>
    </w:rPr>
  </w:style>
  <w:style w:type="character" w:styleId="Hipervnculo">
    <w:name w:val="Hyperlink"/>
    <w:basedOn w:val="Fuentedeprrafopredeter"/>
    <w:rsid w:val="00245A4A"/>
    <w:rPr>
      <w:color w:val="0000FF"/>
      <w:u w:val="single"/>
    </w:rPr>
  </w:style>
  <w:style w:type="paragraph" w:styleId="TDC2">
    <w:name w:val="toc 2"/>
    <w:basedOn w:val="Normal"/>
    <w:next w:val="Normal"/>
    <w:autoRedefine/>
    <w:uiPriority w:val="39"/>
    <w:rsid w:val="00245A4A"/>
    <w:pPr>
      <w:ind w:left="240"/>
    </w:pPr>
    <w:rPr>
      <w:rFonts w:ascii="Cambria" w:hAnsi="Cambria"/>
      <w:b/>
      <w:sz w:val="22"/>
      <w:szCs w:val="22"/>
    </w:rPr>
  </w:style>
  <w:style w:type="paragraph" w:styleId="TDC3">
    <w:name w:val="toc 3"/>
    <w:basedOn w:val="Normal"/>
    <w:next w:val="Normal"/>
    <w:autoRedefine/>
    <w:uiPriority w:val="39"/>
    <w:semiHidden/>
    <w:rsid w:val="00245A4A"/>
    <w:pPr>
      <w:ind w:left="480"/>
    </w:pPr>
    <w:rPr>
      <w:rFonts w:ascii="Cambria" w:hAnsi="Cambria"/>
      <w:sz w:val="22"/>
      <w:szCs w:val="22"/>
    </w:rPr>
  </w:style>
  <w:style w:type="paragraph" w:styleId="TDC4">
    <w:name w:val="toc 4"/>
    <w:basedOn w:val="Normal"/>
    <w:next w:val="Normal"/>
    <w:autoRedefine/>
    <w:uiPriority w:val="39"/>
    <w:semiHidden/>
    <w:rsid w:val="00245A4A"/>
    <w:pPr>
      <w:ind w:left="720"/>
    </w:pPr>
    <w:rPr>
      <w:rFonts w:ascii="Cambria" w:hAnsi="Cambria"/>
      <w:sz w:val="20"/>
      <w:szCs w:val="20"/>
    </w:rPr>
  </w:style>
  <w:style w:type="paragraph" w:styleId="TDC5">
    <w:name w:val="toc 5"/>
    <w:basedOn w:val="Normal"/>
    <w:next w:val="Normal"/>
    <w:autoRedefine/>
    <w:uiPriority w:val="39"/>
    <w:semiHidden/>
    <w:rsid w:val="00245A4A"/>
    <w:pPr>
      <w:ind w:left="960"/>
    </w:pPr>
    <w:rPr>
      <w:rFonts w:ascii="Cambria" w:hAnsi="Cambria"/>
      <w:sz w:val="20"/>
      <w:szCs w:val="20"/>
    </w:rPr>
  </w:style>
  <w:style w:type="paragraph" w:styleId="TDC6">
    <w:name w:val="toc 6"/>
    <w:basedOn w:val="Normal"/>
    <w:next w:val="Normal"/>
    <w:autoRedefine/>
    <w:uiPriority w:val="39"/>
    <w:semiHidden/>
    <w:rsid w:val="00245A4A"/>
    <w:pPr>
      <w:ind w:left="1200"/>
    </w:pPr>
    <w:rPr>
      <w:rFonts w:ascii="Cambria" w:hAnsi="Cambria"/>
      <w:sz w:val="20"/>
      <w:szCs w:val="20"/>
    </w:rPr>
  </w:style>
  <w:style w:type="paragraph" w:styleId="TDC7">
    <w:name w:val="toc 7"/>
    <w:basedOn w:val="Normal"/>
    <w:next w:val="Normal"/>
    <w:autoRedefine/>
    <w:uiPriority w:val="39"/>
    <w:semiHidden/>
    <w:rsid w:val="00245A4A"/>
    <w:pPr>
      <w:ind w:left="1440"/>
    </w:pPr>
    <w:rPr>
      <w:rFonts w:ascii="Cambria" w:hAnsi="Cambria"/>
      <w:sz w:val="20"/>
      <w:szCs w:val="20"/>
    </w:rPr>
  </w:style>
  <w:style w:type="paragraph" w:styleId="TDC8">
    <w:name w:val="toc 8"/>
    <w:basedOn w:val="Normal"/>
    <w:next w:val="Normal"/>
    <w:autoRedefine/>
    <w:uiPriority w:val="39"/>
    <w:semiHidden/>
    <w:rsid w:val="00245A4A"/>
    <w:pPr>
      <w:ind w:left="1680"/>
    </w:pPr>
    <w:rPr>
      <w:rFonts w:ascii="Cambria" w:hAnsi="Cambria"/>
      <w:sz w:val="20"/>
      <w:szCs w:val="20"/>
    </w:rPr>
  </w:style>
  <w:style w:type="paragraph" w:styleId="TDC9">
    <w:name w:val="toc 9"/>
    <w:basedOn w:val="Normal"/>
    <w:next w:val="Normal"/>
    <w:autoRedefine/>
    <w:uiPriority w:val="39"/>
    <w:semiHidden/>
    <w:rsid w:val="00245A4A"/>
    <w:pPr>
      <w:ind w:left="1920"/>
    </w:pPr>
    <w:rPr>
      <w:rFonts w:ascii="Cambria" w:hAnsi="Cambria"/>
      <w:sz w:val="20"/>
      <w:szCs w:val="20"/>
    </w:rPr>
  </w:style>
  <w:style w:type="table" w:styleId="Tablaconcuadrcula">
    <w:name w:val="Table Grid"/>
    <w:basedOn w:val="Tablanormal"/>
    <w:uiPriority w:val="59"/>
    <w:rsid w:val="004D4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alpie">
    <w:name w:val="footnote reference"/>
    <w:basedOn w:val="Fuentedeprrafopredeter"/>
    <w:semiHidden/>
    <w:rsid w:val="004D41BE"/>
    <w:rPr>
      <w:vertAlign w:val="superscript"/>
    </w:rPr>
  </w:style>
  <w:style w:type="paragraph" w:styleId="Textocomentario">
    <w:name w:val="annotation text"/>
    <w:basedOn w:val="Normal"/>
    <w:link w:val="TextocomentarioCar"/>
    <w:uiPriority w:val="99"/>
    <w:semiHidden/>
    <w:unhideWhenUsed/>
    <w:rsid w:val="009D0090"/>
    <w:rPr>
      <w:sz w:val="20"/>
      <w:szCs w:val="20"/>
    </w:rPr>
  </w:style>
  <w:style w:type="character" w:customStyle="1" w:styleId="TextocomentarioCar">
    <w:name w:val="Texto comentario Car"/>
    <w:basedOn w:val="Fuentedeprrafopredeter"/>
    <w:link w:val="Textocomentario"/>
    <w:uiPriority w:val="99"/>
    <w:semiHidden/>
    <w:rsid w:val="009D0090"/>
  </w:style>
  <w:style w:type="paragraph" w:styleId="Asuntodelcomentario">
    <w:name w:val="annotation subject"/>
    <w:basedOn w:val="Textocomentario"/>
    <w:next w:val="Textocomentario"/>
    <w:link w:val="AsuntodelcomentarioCar"/>
    <w:uiPriority w:val="99"/>
    <w:semiHidden/>
    <w:unhideWhenUsed/>
    <w:rsid w:val="009D0090"/>
    <w:rPr>
      <w:b/>
      <w:bCs/>
    </w:rPr>
  </w:style>
  <w:style w:type="character" w:customStyle="1" w:styleId="AsuntodelcomentarioCar">
    <w:name w:val="Asunto del comentario Car"/>
    <w:basedOn w:val="TextocomentarioCar"/>
    <w:link w:val="Asuntodelcomentario"/>
    <w:uiPriority w:val="99"/>
    <w:semiHidden/>
    <w:rsid w:val="009D0090"/>
    <w:rPr>
      <w:b/>
      <w:bCs/>
    </w:rPr>
  </w:style>
  <w:style w:type="character" w:customStyle="1" w:styleId="TextodegloboCar">
    <w:name w:val="Texto de globo Car"/>
    <w:basedOn w:val="Fuentedeprrafopredeter"/>
    <w:link w:val="Textodeglobo"/>
    <w:uiPriority w:val="99"/>
    <w:semiHidden/>
    <w:rsid w:val="009D0090"/>
    <w:rPr>
      <w:rFonts w:ascii="Tahoma" w:hAnsi="Tahoma" w:cs="Tahoma"/>
      <w:sz w:val="16"/>
      <w:szCs w:val="16"/>
    </w:rPr>
  </w:style>
  <w:style w:type="paragraph" w:customStyle="1" w:styleId="USFQAPAREFERENCIAS">
    <w:name w:val="USFQ APA REFERENCIAS"/>
    <w:basedOn w:val="Normal"/>
    <w:autoRedefine/>
    <w:rsid w:val="00BF708D"/>
    <w:pPr>
      <w:spacing w:after="240"/>
      <w:ind w:left="706" w:hanging="706"/>
    </w:pPr>
  </w:style>
  <w:style w:type="paragraph" w:customStyle="1" w:styleId="ReferencesAPA12pt">
    <w:name w:val="References APA 12 pt"/>
    <w:basedOn w:val="Normal"/>
    <w:autoRedefine/>
    <w:rsid w:val="00A2491C"/>
    <w:pPr>
      <w:spacing w:after="240"/>
      <w:ind w:left="720" w:hanging="720"/>
    </w:pPr>
  </w:style>
  <w:style w:type="character" w:customStyle="1" w:styleId="il">
    <w:name w:val="il"/>
    <w:basedOn w:val="Fuentedeprrafopredeter"/>
    <w:rsid w:val="00CA3635"/>
  </w:style>
  <w:style w:type="paragraph" w:styleId="NormalWeb">
    <w:name w:val="Normal (Web)"/>
    <w:basedOn w:val="Normal"/>
    <w:uiPriority w:val="99"/>
    <w:rsid w:val="00783FF9"/>
    <w:pPr>
      <w:spacing w:beforeLines="1" w:afterLines="1"/>
    </w:pPr>
    <w:rPr>
      <w:rFonts w:ascii="Times" w:hAnsi="Times"/>
      <w:sz w:val="20"/>
      <w:szCs w:val="20"/>
    </w:rPr>
  </w:style>
  <w:style w:type="paragraph" w:customStyle="1" w:styleId="APANIVEL2">
    <w:name w:val="APA NIVEL 2"/>
    <w:basedOn w:val="Normal"/>
    <w:autoRedefine/>
    <w:qFormat/>
    <w:rsid w:val="001C718B"/>
    <w:pPr>
      <w:spacing w:before="360" w:after="240"/>
    </w:pPr>
    <w:rPr>
      <w:b/>
    </w:rPr>
  </w:style>
  <w:style w:type="paragraph" w:customStyle="1" w:styleId="APANIVEL3">
    <w:name w:val="APA NIVEL 3"/>
    <w:autoRedefine/>
    <w:rsid w:val="008E6326"/>
    <w:pPr>
      <w:spacing w:before="240" w:after="240"/>
      <w:ind w:firstLine="706"/>
    </w:pPr>
    <w:rPr>
      <w:rFonts w:eastAsia="Times"/>
      <w:b/>
      <w:lang w:val="es-ES_tradnl" w:eastAsia="es-ES_tradnl"/>
    </w:rPr>
  </w:style>
  <w:style w:type="character" w:customStyle="1" w:styleId="Ttulo4Car">
    <w:name w:val="Título 4 Car"/>
    <w:basedOn w:val="Fuentedeprrafopredeter"/>
    <w:link w:val="Ttulo4"/>
    <w:rsid w:val="001C718B"/>
    <w:rPr>
      <w:rFonts w:ascii="Cambria" w:eastAsia="Times New Roman" w:hAnsi="Cambria" w:cs="Times New Roman"/>
      <w:b/>
      <w:bCs/>
      <w:sz w:val="28"/>
      <w:szCs w:val="28"/>
    </w:rPr>
  </w:style>
  <w:style w:type="character" w:customStyle="1" w:styleId="Ttulo5Car">
    <w:name w:val="Título 5 Car"/>
    <w:basedOn w:val="Fuentedeprrafopredeter"/>
    <w:link w:val="Ttulo5"/>
    <w:rsid w:val="001C718B"/>
    <w:rPr>
      <w:rFonts w:ascii="Cambria" w:eastAsia="Times New Roman" w:hAnsi="Cambria" w:cs="Times New Roman"/>
      <w:b/>
      <w:bCs/>
      <w:i/>
      <w:iCs/>
      <w:sz w:val="26"/>
      <w:szCs w:val="26"/>
    </w:rPr>
  </w:style>
  <w:style w:type="character" w:customStyle="1" w:styleId="Ttulo6Car">
    <w:name w:val="Título 6 Car"/>
    <w:basedOn w:val="Fuentedeprrafopredeter"/>
    <w:link w:val="Ttulo6"/>
    <w:rsid w:val="001C718B"/>
    <w:rPr>
      <w:rFonts w:ascii="Cambria" w:eastAsia="Times New Roman" w:hAnsi="Cambria" w:cs="Times New Roman"/>
      <w:b/>
      <w:bCs/>
      <w:sz w:val="22"/>
      <w:szCs w:val="22"/>
    </w:rPr>
  </w:style>
  <w:style w:type="paragraph" w:customStyle="1" w:styleId="USFQCaratula">
    <w:name w:val="USFQ Caratula"/>
    <w:basedOn w:val="Normal"/>
    <w:autoRedefine/>
    <w:qFormat/>
    <w:rsid w:val="00660F94"/>
    <w:pPr>
      <w:spacing w:before="240" w:after="240"/>
      <w:jc w:val="center"/>
    </w:pPr>
    <w:rPr>
      <w:color w:val="FF0000"/>
      <w:szCs w:val="28"/>
    </w:rPr>
  </w:style>
  <w:style w:type="paragraph" w:customStyle="1" w:styleId="Tesis1">
    <w:name w:val="Tesis 1"/>
    <w:basedOn w:val="USFQAPA1"/>
    <w:autoRedefine/>
    <w:qFormat/>
    <w:rsid w:val="00BB1F51"/>
    <w:rPr>
      <w:i/>
      <w:sz w:val="28"/>
    </w:rPr>
  </w:style>
  <w:style w:type="paragraph" w:customStyle="1" w:styleId="Tesistexto">
    <w:name w:val="Tesis texto"/>
    <w:basedOn w:val="USFQAPATexto12pt"/>
    <w:autoRedefine/>
    <w:qFormat/>
    <w:rsid w:val="00FB41B2"/>
    <w:pPr>
      <w:spacing w:line="240" w:lineRule="auto"/>
    </w:pPr>
    <w:rPr>
      <w:rFonts w:ascii="Times New Roman" w:hAnsi="Times New Roman"/>
    </w:rPr>
  </w:style>
  <w:style w:type="paragraph" w:customStyle="1" w:styleId="APA6taNivel1">
    <w:name w:val="APA 6ta Nivel 1"/>
    <w:basedOn w:val="USFQAPA1"/>
    <w:autoRedefine/>
    <w:qFormat/>
    <w:rsid w:val="00233E64"/>
    <w:rPr>
      <w:caps w:val="0"/>
    </w:rPr>
  </w:style>
  <w:style w:type="paragraph" w:customStyle="1" w:styleId="USFQhojadeaprobacin">
    <w:name w:val="USFQ hoja de aprobación"/>
    <w:basedOn w:val="Normal"/>
    <w:autoRedefine/>
    <w:qFormat/>
    <w:rsid w:val="004664F5"/>
    <w:pPr>
      <w:spacing w:before="240" w:after="240"/>
      <w:jc w:val="center"/>
    </w:pPr>
    <w:rPr>
      <w:b/>
    </w:rPr>
  </w:style>
  <w:style w:type="character" w:styleId="AcrnimoHTML">
    <w:name w:val="HTML Acronym"/>
    <w:basedOn w:val="Fuentedeprrafopredeter"/>
    <w:rsid w:val="004664F5"/>
  </w:style>
  <w:style w:type="paragraph" w:customStyle="1" w:styleId="PORTADANOMBRES">
    <w:name w:val="PORTADA NOMBRES"/>
    <w:basedOn w:val="USFQAPA1"/>
    <w:qFormat/>
    <w:rsid w:val="004664F5"/>
    <w:rPr>
      <w:b w:val="0"/>
      <w:caps w:val="0"/>
    </w:rPr>
  </w:style>
  <w:style w:type="paragraph" w:customStyle="1" w:styleId="APAReferencelist">
    <w:name w:val="APA Reference list"/>
    <w:basedOn w:val="Normal"/>
    <w:autoRedefine/>
    <w:uiPriority w:val="99"/>
    <w:rsid w:val="007136E9"/>
    <w:pPr>
      <w:spacing w:after="240"/>
      <w:ind w:left="720" w:hanging="720"/>
    </w:pPr>
    <w:rPr>
      <w:lang w:val="en-US" w:eastAsia="es-ES_tradnl"/>
    </w:rPr>
  </w:style>
  <w:style w:type="paragraph" w:customStyle="1" w:styleId="APACARTULA2">
    <w:name w:val="APA CARÁTULA 2"/>
    <w:basedOn w:val="USFQCaratula"/>
    <w:link w:val="APACARTULA2Car"/>
    <w:qFormat/>
    <w:rsid w:val="000D7BB4"/>
    <w:rPr>
      <w:b/>
      <w:sz w:val="28"/>
      <w:lang w:val="es-EC"/>
    </w:rPr>
  </w:style>
  <w:style w:type="paragraph" w:customStyle="1" w:styleId="USAFQ-APABibcitalarga">
    <w:name w:val="USAFQ-APA Bib cita larga"/>
    <w:basedOn w:val="USFQAPATexto12pt"/>
    <w:autoRedefine/>
    <w:qFormat/>
    <w:rsid w:val="00394771"/>
    <w:pPr>
      <w:spacing w:after="240"/>
      <w:ind w:left="720"/>
    </w:pPr>
  </w:style>
  <w:style w:type="character" w:customStyle="1" w:styleId="APACARTULA2Car">
    <w:name w:val="APA CARÁTULA 2 Car"/>
    <w:basedOn w:val="Fuentedeprrafopredeter"/>
    <w:link w:val="APACARTULA2"/>
    <w:rsid w:val="000D7BB4"/>
    <w:rPr>
      <w:b/>
      <w:sz w:val="28"/>
      <w:lang w:val="es-EC"/>
    </w:rPr>
  </w:style>
  <w:style w:type="paragraph" w:customStyle="1" w:styleId="APABODYTEXT0">
    <w:name w:val="APA BODY TEXT"/>
    <w:basedOn w:val="Normal"/>
    <w:link w:val="APABODYTEXTCar"/>
    <w:autoRedefine/>
    <w:qFormat/>
    <w:rsid w:val="006B52AE"/>
    <w:pPr>
      <w:keepNext/>
      <w:spacing w:line="480" w:lineRule="auto"/>
      <w:jc w:val="both"/>
    </w:pPr>
    <w:rPr>
      <w:rFonts w:eastAsiaTheme="minorHAnsi"/>
      <w:color w:val="FF0000"/>
      <w:szCs w:val="22"/>
      <w:lang w:val="es-EC"/>
    </w:rPr>
  </w:style>
  <w:style w:type="character" w:customStyle="1" w:styleId="APABODYTEXTCar">
    <w:name w:val="APA BODY TEXT Car"/>
    <w:basedOn w:val="Fuentedeprrafopredeter"/>
    <w:link w:val="APABODYTEXT0"/>
    <w:rsid w:val="006B52AE"/>
    <w:rPr>
      <w:rFonts w:eastAsiaTheme="minorHAnsi"/>
      <w:color w:val="FF0000"/>
      <w:szCs w:val="22"/>
      <w:lang w:val="es-EC"/>
    </w:rPr>
  </w:style>
  <w:style w:type="paragraph" w:customStyle="1" w:styleId="CartulaTesis">
    <w:name w:val="Carátula Tesis"/>
    <w:basedOn w:val="USFQAPA1"/>
    <w:link w:val="CartulaTesisCar"/>
    <w:qFormat/>
    <w:rsid w:val="000D7BB4"/>
    <w:pPr>
      <w:spacing w:after="360"/>
    </w:pPr>
    <w:rPr>
      <w:caps w:val="0"/>
    </w:rPr>
  </w:style>
  <w:style w:type="character" w:customStyle="1" w:styleId="USFQAPA1Car">
    <w:name w:val="USFQ APA 1 Car"/>
    <w:basedOn w:val="Fuentedeprrafopredeter"/>
    <w:link w:val="USFQAPA1"/>
    <w:rsid w:val="0054245A"/>
    <w:rPr>
      <w:rFonts w:cs="Times"/>
      <w:b/>
      <w:caps/>
      <w:sz w:val="36"/>
      <w:szCs w:val="36"/>
      <w:lang w:val="es-ES_tradnl"/>
    </w:rPr>
  </w:style>
  <w:style w:type="character" w:customStyle="1" w:styleId="CartulaTesisCar">
    <w:name w:val="Carátula Tesis Car"/>
    <w:basedOn w:val="USFQAPA1Car"/>
    <w:link w:val="CartulaTesis"/>
    <w:rsid w:val="000D7BB4"/>
    <w:rPr>
      <w:rFonts w:eastAsia="Times" w:cs="Times"/>
      <w:b/>
      <w:caps w:val="0"/>
      <w:sz w:val="36"/>
      <w:szCs w:val="36"/>
      <w:lang w:val="es-ES" w:eastAsia="es-ES_tradnl"/>
    </w:rPr>
  </w:style>
  <w:style w:type="character" w:styleId="MquinadeescribirHTML">
    <w:name w:val="HTML Typewriter"/>
    <w:basedOn w:val="Fuentedeprrafopredeter"/>
    <w:rsid w:val="00612A66"/>
    <w:rPr>
      <w:rFonts w:ascii="Courier New" w:eastAsia="Times New Roman" w:hAnsi="Courier New" w:cs="Courier New"/>
      <w:sz w:val="20"/>
      <w:szCs w:val="20"/>
    </w:rPr>
  </w:style>
  <w:style w:type="paragraph" w:customStyle="1" w:styleId="USFQ-APABibTexto">
    <w:name w:val="USFQ-APA Bib Texto"/>
    <w:basedOn w:val="Sangra2detindependiente"/>
    <w:autoRedefine/>
    <w:qFormat/>
    <w:rsid w:val="00612A66"/>
    <w:pPr>
      <w:spacing w:before="120"/>
      <w:ind w:left="0"/>
    </w:pPr>
    <w:rPr>
      <w:rFonts w:eastAsia="Times New Roman"/>
      <w:b w:val="0"/>
      <w:szCs w:val="24"/>
      <w:lang w:val="es-EC"/>
    </w:rPr>
  </w:style>
  <w:style w:type="paragraph" w:customStyle="1" w:styleId="TextoNoIndent12ptssinglespace">
    <w:name w:val="Texto No Indent 12 pts single space"/>
    <w:basedOn w:val="Normal"/>
    <w:qFormat/>
    <w:rsid w:val="00A80393"/>
    <w:pPr>
      <w:tabs>
        <w:tab w:val="left" w:pos="3686"/>
      </w:tabs>
      <w:spacing w:line="480" w:lineRule="auto"/>
    </w:pPr>
    <w:rPr>
      <w:szCs w:val="32"/>
    </w:rPr>
  </w:style>
  <w:style w:type="paragraph" w:customStyle="1" w:styleId="Ttulo1-18pts">
    <w:name w:val="Título 1 - 18 pts"/>
    <w:basedOn w:val="Normal"/>
    <w:qFormat/>
    <w:rsid w:val="00A80393"/>
    <w:pPr>
      <w:spacing w:before="360" w:after="360"/>
      <w:jc w:val="center"/>
    </w:pPr>
    <w:rPr>
      <w:b/>
      <w:sz w:val="36"/>
    </w:rPr>
  </w:style>
  <w:style w:type="paragraph" w:customStyle="1" w:styleId="Ttulo2-14pts">
    <w:name w:val="Título 2 - 14 pts"/>
    <w:basedOn w:val="Normal"/>
    <w:link w:val="Ttulo2-14ptsChar"/>
    <w:qFormat/>
    <w:rsid w:val="00A80393"/>
    <w:pPr>
      <w:jc w:val="center"/>
    </w:pPr>
    <w:rPr>
      <w:b/>
      <w:sz w:val="28"/>
      <w:lang w:val="es-EC"/>
    </w:rPr>
  </w:style>
  <w:style w:type="character" w:customStyle="1" w:styleId="Ttulo2-14ptsChar">
    <w:name w:val="Título 2 - 14 pts Char"/>
    <w:basedOn w:val="Fuentedeprrafopredeter"/>
    <w:link w:val="Ttulo2-14pts"/>
    <w:rsid w:val="00A80393"/>
    <w:rPr>
      <w:b/>
      <w:sz w:val="28"/>
      <w:lang w:val="es-EC"/>
    </w:rPr>
  </w:style>
  <w:style w:type="character" w:customStyle="1" w:styleId="PiedepginaCar">
    <w:name w:val="Pie de página Car"/>
    <w:basedOn w:val="Fuentedeprrafopredeter"/>
    <w:link w:val="Piedepgina"/>
    <w:uiPriority w:val="99"/>
    <w:rsid w:val="006F3C64"/>
    <w:rPr>
      <w:i/>
      <w:sz w:val="18"/>
      <w:lang w:val="es-ES_tradnl"/>
    </w:rPr>
  </w:style>
  <w:style w:type="character" w:customStyle="1" w:styleId="EncabezadoCar">
    <w:name w:val="Encabezado Car"/>
    <w:basedOn w:val="Fuentedeprrafopredeter"/>
    <w:link w:val="Encabezado"/>
    <w:uiPriority w:val="99"/>
    <w:rsid w:val="00B63D8E"/>
    <w:rPr>
      <w:lang w:val="es-ES_tradnl"/>
    </w:rPr>
  </w:style>
  <w:style w:type="paragraph" w:styleId="Prrafodelista">
    <w:name w:val="List Paragraph"/>
    <w:basedOn w:val="Normal"/>
    <w:uiPriority w:val="34"/>
    <w:qFormat/>
    <w:rsid w:val="005B3646"/>
    <w:pPr>
      <w:ind w:left="720"/>
      <w:contextualSpacing/>
    </w:pPr>
  </w:style>
  <w:style w:type="character" w:styleId="Hipervnculovisitado">
    <w:name w:val="FollowedHyperlink"/>
    <w:basedOn w:val="Fuentedeprrafopredeter"/>
    <w:semiHidden/>
    <w:unhideWhenUsed/>
    <w:rsid w:val="00954E1D"/>
    <w:rPr>
      <w:color w:val="800080" w:themeColor="followedHyperlink"/>
      <w:u w:val="single"/>
    </w:rPr>
  </w:style>
  <w:style w:type="character" w:customStyle="1" w:styleId="apple-converted-space">
    <w:name w:val="apple-converted-space"/>
    <w:basedOn w:val="Fuentedeprrafopredeter"/>
    <w:rsid w:val="00FB41B2"/>
  </w:style>
  <w:style w:type="character" w:styleId="Mencinsinresolver">
    <w:name w:val="Unresolved Mention"/>
    <w:basedOn w:val="Fuentedeprrafopredeter"/>
    <w:uiPriority w:val="99"/>
    <w:semiHidden/>
    <w:unhideWhenUsed/>
    <w:rsid w:val="00530978"/>
    <w:rPr>
      <w:color w:val="605E5C"/>
      <w:shd w:val="clear" w:color="auto" w:fill="E1DFDD"/>
    </w:rPr>
  </w:style>
  <w:style w:type="character" w:customStyle="1" w:styleId="url">
    <w:name w:val="url"/>
    <w:basedOn w:val="Fuentedeprrafopredeter"/>
    <w:rsid w:val="00636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8902">
      <w:bodyDiv w:val="1"/>
      <w:marLeft w:val="0"/>
      <w:marRight w:val="0"/>
      <w:marTop w:val="0"/>
      <w:marBottom w:val="0"/>
      <w:divBdr>
        <w:top w:val="none" w:sz="0" w:space="0" w:color="auto"/>
        <w:left w:val="none" w:sz="0" w:space="0" w:color="auto"/>
        <w:bottom w:val="none" w:sz="0" w:space="0" w:color="auto"/>
        <w:right w:val="none" w:sz="0" w:space="0" w:color="auto"/>
      </w:divBdr>
    </w:div>
    <w:div w:id="325742044">
      <w:bodyDiv w:val="1"/>
      <w:marLeft w:val="0"/>
      <w:marRight w:val="0"/>
      <w:marTop w:val="0"/>
      <w:marBottom w:val="0"/>
      <w:divBdr>
        <w:top w:val="none" w:sz="0" w:space="0" w:color="auto"/>
        <w:left w:val="none" w:sz="0" w:space="0" w:color="auto"/>
        <w:bottom w:val="none" w:sz="0" w:space="0" w:color="auto"/>
        <w:right w:val="none" w:sz="0" w:space="0" w:color="auto"/>
      </w:divBdr>
      <w:divsChild>
        <w:div w:id="744105904">
          <w:marLeft w:val="-720"/>
          <w:marRight w:val="0"/>
          <w:marTop w:val="0"/>
          <w:marBottom w:val="0"/>
          <w:divBdr>
            <w:top w:val="none" w:sz="0" w:space="0" w:color="auto"/>
            <w:left w:val="none" w:sz="0" w:space="0" w:color="auto"/>
            <w:bottom w:val="none" w:sz="0" w:space="0" w:color="auto"/>
            <w:right w:val="none" w:sz="0" w:space="0" w:color="auto"/>
          </w:divBdr>
        </w:div>
      </w:divsChild>
    </w:div>
    <w:div w:id="371196590">
      <w:bodyDiv w:val="1"/>
      <w:marLeft w:val="0"/>
      <w:marRight w:val="0"/>
      <w:marTop w:val="0"/>
      <w:marBottom w:val="0"/>
      <w:divBdr>
        <w:top w:val="none" w:sz="0" w:space="0" w:color="auto"/>
        <w:left w:val="none" w:sz="0" w:space="0" w:color="auto"/>
        <w:bottom w:val="none" w:sz="0" w:space="0" w:color="auto"/>
        <w:right w:val="none" w:sz="0" w:space="0" w:color="auto"/>
      </w:divBdr>
    </w:div>
    <w:div w:id="453988832">
      <w:bodyDiv w:val="1"/>
      <w:marLeft w:val="0"/>
      <w:marRight w:val="0"/>
      <w:marTop w:val="0"/>
      <w:marBottom w:val="0"/>
      <w:divBdr>
        <w:top w:val="none" w:sz="0" w:space="0" w:color="auto"/>
        <w:left w:val="none" w:sz="0" w:space="0" w:color="auto"/>
        <w:bottom w:val="none" w:sz="0" w:space="0" w:color="auto"/>
        <w:right w:val="none" w:sz="0" w:space="0" w:color="auto"/>
      </w:divBdr>
    </w:div>
    <w:div w:id="489634895">
      <w:bodyDiv w:val="1"/>
      <w:marLeft w:val="0"/>
      <w:marRight w:val="0"/>
      <w:marTop w:val="0"/>
      <w:marBottom w:val="0"/>
      <w:divBdr>
        <w:top w:val="none" w:sz="0" w:space="0" w:color="auto"/>
        <w:left w:val="none" w:sz="0" w:space="0" w:color="auto"/>
        <w:bottom w:val="none" w:sz="0" w:space="0" w:color="auto"/>
        <w:right w:val="none" w:sz="0" w:space="0" w:color="auto"/>
      </w:divBdr>
      <w:divsChild>
        <w:div w:id="259220538">
          <w:marLeft w:val="-720"/>
          <w:marRight w:val="0"/>
          <w:marTop w:val="0"/>
          <w:marBottom w:val="0"/>
          <w:divBdr>
            <w:top w:val="none" w:sz="0" w:space="0" w:color="auto"/>
            <w:left w:val="none" w:sz="0" w:space="0" w:color="auto"/>
            <w:bottom w:val="none" w:sz="0" w:space="0" w:color="auto"/>
            <w:right w:val="none" w:sz="0" w:space="0" w:color="auto"/>
          </w:divBdr>
        </w:div>
      </w:divsChild>
    </w:div>
    <w:div w:id="564072293">
      <w:bodyDiv w:val="1"/>
      <w:marLeft w:val="0"/>
      <w:marRight w:val="0"/>
      <w:marTop w:val="0"/>
      <w:marBottom w:val="0"/>
      <w:divBdr>
        <w:top w:val="none" w:sz="0" w:space="0" w:color="auto"/>
        <w:left w:val="none" w:sz="0" w:space="0" w:color="auto"/>
        <w:bottom w:val="none" w:sz="0" w:space="0" w:color="auto"/>
        <w:right w:val="none" w:sz="0" w:space="0" w:color="auto"/>
      </w:divBdr>
      <w:divsChild>
        <w:div w:id="2005012926">
          <w:marLeft w:val="-720"/>
          <w:marRight w:val="0"/>
          <w:marTop w:val="0"/>
          <w:marBottom w:val="0"/>
          <w:divBdr>
            <w:top w:val="none" w:sz="0" w:space="0" w:color="auto"/>
            <w:left w:val="none" w:sz="0" w:space="0" w:color="auto"/>
            <w:bottom w:val="none" w:sz="0" w:space="0" w:color="auto"/>
            <w:right w:val="none" w:sz="0" w:space="0" w:color="auto"/>
          </w:divBdr>
        </w:div>
      </w:divsChild>
    </w:div>
    <w:div w:id="909578576">
      <w:bodyDiv w:val="1"/>
      <w:marLeft w:val="0"/>
      <w:marRight w:val="0"/>
      <w:marTop w:val="0"/>
      <w:marBottom w:val="0"/>
      <w:divBdr>
        <w:top w:val="none" w:sz="0" w:space="0" w:color="auto"/>
        <w:left w:val="none" w:sz="0" w:space="0" w:color="auto"/>
        <w:bottom w:val="none" w:sz="0" w:space="0" w:color="auto"/>
        <w:right w:val="none" w:sz="0" w:space="0" w:color="auto"/>
      </w:divBdr>
    </w:div>
    <w:div w:id="977145502">
      <w:bodyDiv w:val="1"/>
      <w:marLeft w:val="0"/>
      <w:marRight w:val="0"/>
      <w:marTop w:val="0"/>
      <w:marBottom w:val="0"/>
      <w:divBdr>
        <w:top w:val="none" w:sz="0" w:space="0" w:color="auto"/>
        <w:left w:val="none" w:sz="0" w:space="0" w:color="auto"/>
        <w:bottom w:val="none" w:sz="0" w:space="0" w:color="auto"/>
        <w:right w:val="none" w:sz="0" w:space="0" w:color="auto"/>
      </w:divBdr>
    </w:div>
    <w:div w:id="1043824348">
      <w:bodyDiv w:val="1"/>
      <w:marLeft w:val="0"/>
      <w:marRight w:val="0"/>
      <w:marTop w:val="0"/>
      <w:marBottom w:val="0"/>
      <w:divBdr>
        <w:top w:val="none" w:sz="0" w:space="0" w:color="auto"/>
        <w:left w:val="none" w:sz="0" w:space="0" w:color="auto"/>
        <w:bottom w:val="none" w:sz="0" w:space="0" w:color="auto"/>
        <w:right w:val="none" w:sz="0" w:space="0" w:color="auto"/>
      </w:divBdr>
    </w:div>
    <w:div w:id="1355112482">
      <w:bodyDiv w:val="1"/>
      <w:marLeft w:val="0"/>
      <w:marRight w:val="0"/>
      <w:marTop w:val="0"/>
      <w:marBottom w:val="0"/>
      <w:divBdr>
        <w:top w:val="none" w:sz="0" w:space="0" w:color="auto"/>
        <w:left w:val="none" w:sz="0" w:space="0" w:color="auto"/>
        <w:bottom w:val="none" w:sz="0" w:space="0" w:color="auto"/>
        <w:right w:val="none" w:sz="0" w:space="0" w:color="auto"/>
      </w:divBdr>
    </w:div>
    <w:div w:id="1475176501">
      <w:bodyDiv w:val="1"/>
      <w:marLeft w:val="0"/>
      <w:marRight w:val="0"/>
      <w:marTop w:val="0"/>
      <w:marBottom w:val="0"/>
      <w:divBdr>
        <w:top w:val="none" w:sz="0" w:space="0" w:color="auto"/>
        <w:left w:val="none" w:sz="0" w:space="0" w:color="auto"/>
        <w:bottom w:val="none" w:sz="0" w:space="0" w:color="auto"/>
        <w:right w:val="none" w:sz="0" w:space="0" w:color="auto"/>
      </w:divBdr>
      <w:divsChild>
        <w:div w:id="376200591">
          <w:marLeft w:val="-720"/>
          <w:marRight w:val="0"/>
          <w:marTop w:val="0"/>
          <w:marBottom w:val="0"/>
          <w:divBdr>
            <w:top w:val="none" w:sz="0" w:space="0" w:color="auto"/>
            <w:left w:val="none" w:sz="0" w:space="0" w:color="auto"/>
            <w:bottom w:val="none" w:sz="0" w:space="0" w:color="auto"/>
            <w:right w:val="none" w:sz="0" w:space="0" w:color="auto"/>
          </w:divBdr>
        </w:div>
      </w:divsChild>
    </w:div>
    <w:div w:id="1661731651">
      <w:bodyDiv w:val="1"/>
      <w:marLeft w:val="0"/>
      <w:marRight w:val="0"/>
      <w:marTop w:val="0"/>
      <w:marBottom w:val="0"/>
      <w:divBdr>
        <w:top w:val="none" w:sz="0" w:space="0" w:color="auto"/>
        <w:left w:val="none" w:sz="0" w:space="0" w:color="auto"/>
        <w:bottom w:val="none" w:sz="0" w:space="0" w:color="auto"/>
        <w:right w:val="none" w:sz="0" w:space="0" w:color="auto"/>
      </w:divBdr>
    </w:div>
    <w:div w:id="1759474825">
      <w:bodyDiv w:val="1"/>
      <w:marLeft w:val="0"/>
      <w:marRight w:val="0"/>
      <w:marTop w:val="0"/>
      <w:marBottom w:val="0"/>
      <w:divBdr>
        <w:top w:val="none" w:sz="0" w:space="0" w:color="auto"/>
        <w:left w:val="none" w:sz="0" w:space="0" w:color="auto"/>
        <w:bottom w:val="none" w:sz="0" w:space="0" w:color="auto"/>
        <w:right w:val="none" w:sz="0" w:space="0" w:color="auto"/>
      </w:divBdr>
    </w:div>
    <w:div w:id="1854955188">
      <w:bodyDiv w:val="1"/>
      <w:marLeft w:val="0"/>
      <w:marRight w:val="0"/>
      <w:marTop w:val="0"/>
      <w:marBottom w:val="0"/>
      <w:divBdr>
        <w:top w:val="none" w:sz="0" w:space="0" w:color="auto"/>
        <w:left w:val="none" w:sz="0" w:space="0" w:color="auto"/>
        <w:bottom w:val="none" w:sz="0" w:space="0" w:color="auto"/>
        <w:right w:val="none" w:sz="0" w:space="0" w:color="auto"/>
      </w:divBdr>
      <w:divsChild>
        <w:div w:id="1943681708">
          <w:marLeft w:val="-720"/>
          <w:marRight w:val="0"/>
          <w:marTop w:val="0"/>
          <w:marBottom w:val="0"/>
          <w:divBdr>
            <w:top w:val="none" w:sz="0" w:space="0" w:color="auto"/>
            <w:left w:val="none" w:sz="0" w:space="0" w:color="auto"/>
            <w:bottom w:val="none" w:sz="0" w:space="0" w:color="auto"/>
            <w:right w:val="none" w:sz="0" w:space="0" w:color="auto"/>
          </w:divBdr>
        </w:div>
      </w:divsChild>
    </w:div>
    <w:div w:id="1864202854">
      <w:bodyDiv w:val="1"/>
      <w:marLeft w:val="0"/>
      <w:marRight w:val="0"/>
      <w:marTop w:val="0"/>
      <w:marBottom w:val="0"/>
      <w:divBdr>
        <w:top w:val="none" w:sz="0" w:space="0" w:color="auto"/>
        <w:left w:val="none" w:sz="0" w:space="0" w:color="auto"/>
        <w:bottom w:val="none" w:sz="0" w:space="0" w:color="auto"/>
        <w:right w:val="none" w:sz="0" w:space="0" w:color="auto"/>
      </w:divBdr>
      <w:divsChild>
        <w:div w:id="132842739">
          <w:marLeft w:val="3197"/>
          <w:marRight w:val="0"/>
          <w:marTop w:val="0"/>
          <w:marBottom w:val="0"/>
          <w:divBdr>
            <w:top w:val="none" w:sz="0" w:space="0" w:color="auto"/>
            <w:left w:val="none" w:sz="0" w:space="0" w:color="auto"/>
            <w:bottom w:val="none" w:sz="0" w:space="0" w:color="auto"/>
            <w:right w:val="none" w:sz="0" w:space="0" w:color="auto"/>
          </w:divBdr>
        </w:div>
        <w:div w:id="1802309770">
          <w:marLeft w:val="979"/>
          <w:marRight w:val="0"/>
          <w:marTop w:val="0"/>
          <w:marBottom w:val="0"/>
          <w:divBdr>
            <w:top w:val="none" w:sz="0" w:space="0" w:color="auto"/>
            <w:left w:val="none" w:sz="0" w:space="0" w:color="auto"/>
            <w:bottom w:val="none" w:sz="0" w:space="0" w:color="auto"/>
            <w:right w:val="none" w:sz="0" w:space="0" w:color="auto"/>
          </w:divBdr>
        </w:div>
      </w:divsChild>
    </w:div>
    <w:div w:id="1896155897">
      <w:bodyDiv w:val="1"/>
      <w:marLeft w:val="0"/>
      <w:marRight w:val="0"/>
      <w:marTop w:val="0"/>
      <w:marBottom w:val="0"/>
      <w:divBdr>
        <w:top w:val="none" w:sz="0" w:space="0" w:color="auto"/>
        <w:left w:val="none" w:sz="0" w:space="0" w:color="auto"/>
        <w:bottom w:val="none" w:sz="0" w:space="0" w:color="auto"/>
        <w:right w:val="none" w:sz="0" w:space="0" w:color="auto"/>
      </w:divBdr>
    </w:div>
    <w:div w:id="1898854762">
      <w:bodyDiv w:val="1"/>
      <w:marLeft w:val="0"/>
      <w:marRight w:val="0"/>
      <w:marTop w:val="0"/>
      <w:marBottom w:val="0"/>
      <w:divBdr>
        <w:top w:val="none" w:sz="0" w:space="0" w:color="auto"/>
        <w:left w:val="none" w:sz="0" w:space="0" w:color="auto"/>
        <w:bottom w:val="none" w:sz="0" w:space="0" w:color="auto"/>
        <w:right w:val="none" w:sz="0" w:space="0" w:color="auto"/>
      </w:divBdr>
    </w:div>
    <w:div w:id="1922442862">
      <w:bodyDiv w:val="1"/>
      <w:marLeft w:val="0"/>
      <w:marRight w:val="0"/>
      <w:marTop w:val="0"/>
      <w:marBottom w:val="0"/>
      <w:divBdr>
        <w:top w:val="none" w:sz="0" w:space="0" w:color="auto"/>
        <w:left w:val="none" w:sz="0" w:space="0" w:color="auto"/>
        <w:bottom w:val="none" w:sz="0" w:space="0" w:color="auto"/>
        <w:right w:val="none" w:sz="0" w:space="0" w:color="auto"/>
      </w:divBdr>
      <w:divsChild>
        <w:div w:id="611598597">
          <w:marLeft w:val="-720"/>
          <w:marRight w:val="0"/>
          <w:marTop w:val="0"/>
          <w:marBottom w:val="0"/>
          <w:divBdr>
            <w:top w:val="none" w:sz="0" w:space="0" w:color="auto"/>
            <w:left w:val="none" w:sz="0" w:space="0" w:color="auto"/>
            <w:bottom w:val="none" w:sz="0" w:space="0" w:color="auto"/>
            <w:right w:val="none" w:sz="0" w:space="0" w:color="auto"/>
          </w:divBdr>
        </w:div>
      </w:divsChild>
    </w:div>
    <w:div w:id="1947619137">
      <w:bodyDiv w:val="1"/>
      <w:marLeft w:val="0"/>
      <w:marRight w:val="0"/>
      <w:marTop w:val="0"/>
      <w:marBottom w:val="0"/>
      <w:divBdr>
        <w:top w:val="none" w:sz="0" w:space="0" w:color="auto"/>
        <w:left w:val="none" w:sz="0" w:space="0" w:color="auto"/>
        <w:bottom w:val="none" w:sz="0" w:space="0" w:color="auto"/>
        <w:right w:val="none" w:sz="0" w:space="0" w:color="auto"/>
      </w:divBdr>
    </w:div>
    <w:div w:id="1976717632">
      <w:bodyDiv w:val="1"/>
      <w:marLeft w:val="0"/>
      <w:marRight w:val="0"/>
      <w:marTop w:val="0"/>
      <w:marBottom w:val="0"/>
      <w:divBdr>
        <w:top w:val="none" w:sz="0" w:space="0" w:color="auto"/>
        <w:left w:val="none" w:sz="0" w:space="0" w:color="auto"/>
        <w:bottom w:val="none" w:sz="0" w:space="0" w:color="auto"/>
        <w:right w:val="none" w:sz="0" w:space="0" w:color="auto"/>
      </w:divBdr>
      <w:divsChild>
        <w:div w:id="504445449">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projekter.aau.dk/projekter/files/536738243/The_Effect_of_Context_aware_LLM_based_NPC_Dialogues_on_Player_Engagement_in_Role_playing_Video_Games.pdf" TargetMode="External"/><Relationship Id="rId26" Type="http://schemas.openxmlformats.org/officeDocument/2006/relationships/hyperlink" Target="https://doi.org/10.3389/fnhum.2019.00417" TargetMode="External"/><Relationship Id="rId21" Type="http://schemas.openxmlformats.org/officeDocument/2006/relationships/hyperlink" Target="https://doi.org/10.1080/10494820.2019.1691605" TargetMode="External"/><Relationship Id="rId34" Type="http://schemas.openxmlformats.org/officeDocument/2006/relationships/hyperlink" Target="https://emiliusvgs.com/guia-experiencia-usuario-realidad-aumentada-virtual/"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bit.ly/COPETheses" TargetMode="External"/><Relationship Id="rId25" Type="http://schemas.openxmlformats.org/officeDocument/2006/relationships/hyperlink" Target="https://doi.org/10.1080/10447318.2019.1699746" TargetMode="External"/><Relationship Id="rId33" Type="http://schemas.openxmlformats.org/officeDocument/2006/relationships/hyperlink" Target="https://iso25000.com/index.php/en/iso-25000-standards/iso-25010/61-usability" TargetMode="External"/><Relationship Id="rId2" Type="http://schemas.openxmlformats.org/officeDocument/2006/relationships/customXml" Target="../customXml/item2.xml"/><Relationship Id="rId16" Type="http://schemas.openxmlformats.org/officeDocument/2006/relationships/hyperlink" Target="http://bit.ly/COPETheses" TargetMode="External"/><Relationship Id="rId20" Type="http://schemas.openxmlformats.org/officeDocument/2006/relationships/hyperlink" Target="https://doi.org/10.1145/3301423" TargetMode="External"/><Relationship Id="rId29" Type="http://schemas.openxmlformats.org/officeDocument/2006/relationships/hyperlink" Target="https://www.interempresas.net/TIC/Articulos/486451-Realidad-virtual-y-el-metaverso-Transformando-el-ambito-profesional-e-industrial.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keepcoding.io/blog/ux-para-aplicaciones-de-realidad-virtual/" TargetMode="External"/><Relationship Id="rId32" Type="http://schemas.openxmlformats.org/officeDocument/2006/relationships/hyperlink" Target="https://www.thoughtworks.com/es-es/insights/blog/machine-learning-and-ai/ai-agents-unleashed-new-era-efficiency"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doi.org/10.3390/s22041342" TargetMode="External"/><Relationship Id="rId28" Type="http://schemas.openxmlformats.org/officeDocument/2006/relationships/hyperlink" Target="https://www.itmastersmag.com/noticias-analisis/que-es-y-hacia-donde-avanza-la-realidad-virtual/"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doi.org/10.34105/j.kmel.2020.12.005" TargetMode="External"/><Relationship Id="rId31" Type="http://schemas.openxmlformats.org/officeDocument/2006/relationships/hyperlink" Target="https://doi.org/10.5392/jkca.2016.16.10.719"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www.ibm.com/mx-es/topics/artificial-intelligence" TargetMode="External"/><Relationship Id="rId27" Type="http://schemas.openxmlformats.org/officeDocument/2006/relationships/hyperlink" Target="https://www.nngroup.com/articles/usability-101-introduction-to-usability/" TargetMode="External"/><Relationship Id="rId30" Type="http://schemas.openxmlformats.org/officeDocument/2006/relationships/hyperlink" Target="https://doi.org/10.1016/j.chb.2018.11.010" TargetMode="External"/><Relationship Id="rId35"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o" ma:contentTypeID="0x010100580FC7A3219421488A0A7446EF6D660F" ma:contentTypeVersion="1" ma:contentTypeDescription="Crear nuevo documento." ma:contentTypeScope="" ma:versionID="d338e22994f530b1518e55512160e46f">
  <xsd:schema xmlns:xsd="http://www.w3.org/2001/XMLSchema" xmlns:xs="http://www.w3.org/2001/XMLSchema" xmlns:p="http://schemas.microsoft.com/office/2006/metadata/properties" xmlns:ns1="http://schemas.microsoft.com/sharepoint/v3" xmlns:ns2="3f26ae3c-44dc-45d1-b284-c25869962442" targetNamespace="http://schemas.microsoft.com/office/2006/metadata/properties" ma:root="true" ma:fieldsID="11946b2427cd69e104c2f609a6060354" ns1:_="" ns2:_="">
    <xsd:import namespace="http://schemas.microsoft.com/sharepoint/v3"/>
    <xsd:import namespace="3f26ae3c-44dc-45d1-b284-c25869962442"/>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Fecha de inicio programada" ma:description="" ma:hidden="true" ma:internalName="PublishingStartDate">
      <xsd:simpleType>
        <xsd:restriction base="dms:Unknown"/>
      </xsd:simpleType>
    </xsd:element>
    <xsd:element name="PublishingExpirationDate" ma:index="12" nillable="true" ma:displayName="Fecha de finalización programada"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f26ae3c-44dc-45d1-b284-c25869962442"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3f26ae3c-44dc-45d1-b284-c25869962442">R2EVPNH5NW4P-299-37</_dlc_DocId>
    <_dlc_DocIdUrl xmlns="3f26ae3c-44dc-45d1-b284-c25869962442">
      <Url>http://www.usfq.edu.ec/biblioteca/_layouts/15/DocIdRedir.aspx?ID=R2EVPNH5NW4P-299-37</Url>
      <Description>R2EVPNH5NW4P-299-37</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E48CB3-59F1-4DAE-90F9-A21F3615618E}">
  <ds:schemaRefs>
    <ds:schemaRef ds:uri="http://schemas.openxmlformats.org/officeDocument/2006/bibliography"/>
  </ds:schemaRefs>
</ds:datastoreItem>
</file>

<file path=customXml/itemProps2.xml><?xml version="1.0" encoding="utf-8"?>
<ds:datastoreItem xmlns:ds="http://schemas.openxmlformats.org/officeDocument/2006/customXml" ds:itemID="{6E27274C-DDBF-4EFE-8ACC-32476ACB35B1}">
  <ds:schemaRefs>
    <ds:schemaRef ds:uri="http://schemas.microsoft.com/sharepoint/events"/>
  </ds:schemaRefs>
</ds:datastoreItem>
</file>

<file path=customXml/itemProps3.xml><?xml version="1.0" encoding="utf-8"?>
<ds:datastoreItem xmlns:ds="http://schemas.openxmlformats.org/officeDocument/2006/customXml" ds:itemID="{F5359636-ECFF-4D7B-B427-27EF7B4405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f26ae3c-44dc-45d1-b284-c25869962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99F90F-804D-4C9D-8DD5-CC6899B27FB8}">
  <ds:schemaRefs>
    <ds:schemaRef ds:uri="http://schemas.microsoft.com/office/2006/metadata/properties"/>
    <ds:schemaRef ds:uri="http://schemas.microsoft.com/office/infopath/2007/PartnerControls"/>
    <ds:schemaRef ds:uri="http://schemas.microsoft.com/sharepoint/v3"/>
    <ds:schemaRef ds:uri="3f26ae3c-44dc-45d1-b284-c25869962442"/>
  </ds:schemaRefs>
</ds:datastoreItem>
</file>

<file path=customXml/itemProps5.xml><?xml version="1.0" encoding="utf-8"?>
<ds:datastoreItem xmlns:ds="http://schemas.openxmlformats.org/officeDocument/2006/customXml" ds:itemID="{B22C037D-84DB-432C-AD28-164BE1F221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20</Pages>
  <Words>3077</Words>
  <Characters>16929</Characters>
  <Application>Microsoft Office Word</Application>
  <DocSecurity>0</DocSecurity>
  <Lines>141</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PROPOSAL</vt:lpstr>
      <vt:lpstr>PROPOSAL</vt:lpstr>
    </vt:vector>
  </TitlesOfParts>
  <Company>Hewlett-Packard Company</Company>
  <LinksUpToDate>false</LinksUpToDate>
  <CharactersWithSpaces>19967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creator>Imac</dc:creator>
  <cp:lastModifiedBy>cesar cardenas</cp:lastModifiedBy>
  <cp:revision>4</cp:revision>
  <cp:lastPrinted>2019-08-20T21:59:00Z</cp:lastPrinted>
  <dcterms:created xsi:type="dcterms:W3CDTF">2024-03-01T18:09:00Z</dcterms:created>
  <dcterms:modified xsi:type="dcterms:W3CDTF">2024-03-01T20:37:00Z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0x010100580FC7A3219421488A0A7446EF6D660F</vt:lpwstr>
  </property>
  <property fmtid="{D5CDD505-2E9C-101B-9397-08002B2CF9AE}" pid="3" name="_dlc_DocIdItemGuid">
    <vt:lpwstr>5b22cbc8-959f-46bd-a093-eabaa4398198</vt:lpwstr>
  </property>
</Properties>
</file>