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F4" w:rsidRDefault="007555F4"/>
    <w:p w:rsidR="009A5007" w:rsidRDefault="009A5007"/>
    <w:tbl>
      <w:tblPr>
        <w:tblStyle w:val="Tablaconcuadrcula"/>
        <w:tblW w:w="0" w:type="auto"/>
        <w:tblLook w:val="04A0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ED0CDD" w:rsidP="00ED0CD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Campañas(catálogo)</w:t>
            </w:r>
          </w:p>
        </w:tc>
      </w:tr>
    </w:tbl>
    <w:p w:rsidR="009A1904" w:rsidRDefault="009A1904" w:rsidP="001F6AE8">
      <w:pPr>
        <w:spacing w:after="0"/>
      </w:pPr>
    </w:p>
    <w:p w:rsidR="009A1904" w:rsidRDefault="009A1904" w:rsidP="001F6AE8">
      <w:pPr>
        <w:spacing w:after="0"/>
      </w:pPr>
      <w:r>
        <w:t>Solo los clientes pueden dar de alta campañas</w:t>
      </w:r>
    </w:p>
    <w:p w:rsidR="009A1904" w:rsidRDefault="009A1904" w:rsidP="001F6AE8">
      <w:pPr>
        <w:spacing w:after="0"/>
      </w:pPr>
    </w:p>
    <w:p w:rsidR="001F6AE8" w:rsidRDefault="001F6AE8" w:rsidP="001F6AE8">
      <w:pPr>
        <w:spacing w:after="0"/>
      </w:pPr>
      <w:r>
        <w:t xml:space="preserve">En esta ventana se darán de alta las campañas del sistema, </w:t>
      </w:r>
    </w:p>
    <w:p w:rsidR="001F6AE8" w:rsidRDefault="001F6AE8" w:rsidP="001F6AE8">
      <w:pPr>
        <w:spacing w:after="0"/>
      </w:pPr>
      <w:r>
        <w:t>Deberán haber 4 botones o iconos   (de izquierda a derecha ) son :</w:t>
      </w:r>
    </w:p>
    <w:p w:rsidR="001F6AE8" w:rsidRDefault="001F6AE8" w:rsidP="001F6AE8">
      <w:pPr>
        <w:spacing w:after="0"/>
      </w:pPr>
      <w:r>
        <w:t>1)Para buscar y guardar nuevos registros</w:t>
      </w:r>
    </w:p>
    <w:p w:rsidR="001F6AE8" w:rsidRDefault="001F6AE8" w:rsidP="001F6AE8">
      <w:pPr>
        <w:spacing w:after="0"/>
      </w:pPr>
      <w:r>
        <w:t xml:space="preserve">2)Para borrar un registro solo si este no tiene registros asociados, la base ya trae </w:t>
      </w:r>
      <w:proofErr w:type="spellStart"/>
      <w:r>
        <w:t>constraints</w:t>
      </w:r>
      <w:proofErr w:type="spellEnd"/>
    </w:p>
    <w:p w:rsidR="001F6AE8" w:rsidRDefault="001F6AE8" w:rsidP="001F6AE8">
      <w:pPr>
        <w:spacing w:after="0"/>
      </w:pPr>
      <w:r>
        <w:t>3)Para recorrer los registros hacia la izquierda</w:t>
      </w:r>
    </w:p>
    <w:p w:rsidR="001F6AE8" w:rsidRDefault="001F6AE8" w:rsidP="001F6AE8">
      <w:pPr>
        <w:spacing w:after="0"/>
      </w:pPr>
      <w:r>
        <w:t>4)Para recorrer los registros hacia la derecha</w:t>
      </w:r>
    </w:p>
    <w:p w:rsidR="001F6AE8" w:rsidRDefault="007D5276" w:rsidP="001F6AE8">
      <w:r>
        <w:t>5)Solo los clientes pueden dar de alta campañas</w:t>
      </w:r>
    </w:p>
    <w:p w:rsidR="00FB6AB1" w:rsidRDefault="00695D9F" w:rsidP="001523B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MX"/>
        </w:rPr>
        <w:drawing>
          <wp:inline distT="0" distB="0" distL="0" distR="0">
            <wp:extent cx="5612130" cy="5132070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CAMPAÑ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CD" w:rsidRDefault="00B352CD">
      <w:pPr>
        <w:rPr>
          <w:b/>
          <w:sz w:val="28"/>
          <w:szCs w:val="28"/>
          <w:u w:val="single"/>
        </w:rPr>
      </w:pPr>
    </w:p>
    <w:p w:rsidR="006747D0" w:rsidRDefault="00917134">
      <w:r>
        <w:rPr>
          <w:noProof/>
          <w:lang w:eastAsia="es-MX"/>
        </w:rPr>
        <w:lastRenderedPageBreak/>
        <w:drawing>
          <wp:inline distT="0" distB="0" distL="0" distR="0">
            <wp:extent cx="6511925" cy="4808052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80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47D0" w:rsidSect="006C38EA">
      <w:pgSz w:w="12240" w:h="15840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10F8E"/>
    <w:rsid w:val="00002670"/>
    <w:rsid w:val="000500EF"/>
    <w:rsid w:val="00081AFD"/>
    <w:rsid w:val="00094376"/>
    <w:rsid w:val="000A1D2D"/>
    <w:rsid w:val="000D4629"/>
    <w:rsid w:val="000F16C0"/>
    <w:rsid w:val="00115A6A"/>
    <w:rsid w:val="001243F6"/>
    <w:rsid w:val="001523B2"/>
    <w:rsid w:val="00162EF2"/>
    <w:rsid w:val="001C056E"/>
    <w:rsid w:val="001D09A8"/>
    <w:rsid w:val="001D7F1E"/>
    <w:rsid w:val="001F6AE8"/>
    <w:rsid w:val="00230EF6"/>
    <w:rsid w:val="00284260"/>
    <w:rsid w:val="002B2147"/>
    <w:rsid w:val="002C7616"/>
    <w:rsid w:val="002D041F"/>
    <w:rsid w:val="002D7A6C"/>
    <w:rsid w:val="002F2A00"/>
    <w:rsid w:val="0030433B"/>
    <w:rsid w:val="00350367"/>
    <w:rsid w:val="003647D7"/>
    <w:rsid w:val="0037174A"/>
    <w:rsid w:val="00386139"/>
    <w:rsid w:val="00387EC2"/>
    <w:rsid w:val="003B5987"/>
    <w:rsid w:val="003C3728"/>
    <w:rsid w:val="0043688F"/>
    <w:rsid w:val="00510C40"/>
    <w:rsid w:val="005233A7"/>
    <w:rsid w:val="0055128D"/>
    <w:rsid w:val="00551CB4"/>
    <w:rsid w:val="005540EE"/>
    <w:rsid w:val="0055670E"/>
    <w:rsid w:val="00557D1C"/>
    <w:rsid w:val="00572EAC"/>
    <w:rsid w:val="00573EB5"/>
    <w:rsid w:val="0057778C"/>
    <w:rsid w:val="0058606A"/>
    <w:rsid w:val="005B116B"/>
    <w:rsid w:val="005E0079"/>
    <w:rsid w:val="0061096A"/>
    <w:rsid w:val="00610F8E"/>
    <w:rsid w:val="006131A0"/>
    <w:rsid w:val="00621429"/>
    <w:rsid w:val="00633407"/>
    <w:rsid w:val="00644B7B"/>
    <w:rsid w:val="006747D0"/>
    <w:rsid w:val="006751D1"/>
    <w:rsid w:val="00680886"/>
    <w:rsid w:val="00685CD8"/>
    <w:rsid w:val="00685E13"/>
    <w:rsid w:val="00695D9F"/>
    <w:rsid w:val="006A44D1"/>
    <w:rsid w:val="006C38EA"/>
    <w:rsid w:val="006D047D"/>
    <w:rsid w:val="006E3EB6"/>
    <w:rsid w:val="006F0E5E"/>
    <w:rsid w:val="00710985"/>
    <w:rsid w:val="00711CCE"/>
    <w:rsid w:val="00745E37"/>
    <w:rsid w:val="00750F4C"/>
    <w:rsid w:val="007533DF"/>
    <w:rsid w:val="007555F4"/>
    <w:rsid w:val="00760C5D"/>
    <w:rsid w:val="007750C2"/>
    <w:rsid w:val="00776A8C"/>
    <w:rsid w:val="00780FBF"/>
    <w:rsid w:val="00792FB9"/>
    <w:rsid w:val="0079674B"/>
    <w:rsid w:val="007B3D0C"/>
    <w:rsid w:val="007C5C39"/>
    <w:rsid w:val="007D5276"/>
    <w:rsid w:val="007E733F"/>
    <w:rsid w:val="007F6E7B"/>
    <w:rsid w:val="00843908"/>
    <w:rsid w:val="00861A5C"/>
    <w:rsid w:val="008628FF"/>
    <w:rsid w:val="00892979"/>
    <w:rsid w:val="00896052"/>
    <w:rsid w:val="00914B64"/>
    <w:rsid w:val="00917134"/>
    <w:rsid w:val="00926800"/>
    <w:rsid w:val="0092695D"/>
    <w:rsid w:val="009650DE"/>
    <w:rsid w:val="009A0237"/>
    <w:rsid w:val="009A1904"/>
    <w:rsid w:val="009A5007"/>
    <w:rsid w:val="009A5A49"/>
    <w:rsid w:val="009D016B"/>
    <w:rsid w:val="00A008BF"/>
    <w:rsid w:val="00A04410"/>
    <w:rsid w:val="00A14027"/>
    <w:rsid w:val="00A56810"/>
    <w:rsid w:val="00AC7DF3"/>
    <w:rsid w:val="00B109BA"/>
    <w:rsid w:val="00B30580"/>
    <w:rsid w:val="00B352CD"/>
    <w:rsid w:val="00B66C88"/>
    <w:rsid w:val="00B710C5"/>
    <w:rsid w:val="00B77065"/>
    <w:rsid w:val="00BA180A"/>
    <w:rsid w:val="00BB6AC0"/>
    <w:rsid w:val="00BE7A0E"/>
    <w:rsid w:val="00BF2DF9"/>
    <w:rsid w:val="00C10900"/>
    <w:rsid w:val="00C31FFA"/>
    <w:rsid w:val="00C734CE"/>
    <w:rsid w:val="00C85D97"/>
    <w:rsid w:val="00D0102E"/>
    <w:rsid w:val="00D21A31"/>
    <w:rsid w:val="00D21FD3"/>
    <w:rsid w:val="00D301A7"/>
    <w:rsid w:val="00D437F5"/>
    <w:rsid w:val="00D54303"/>
    <w:rsid w:val="00D82A10"/>
    <w:rsid w:val="00D86655"/>
    <w:rsid w:val="00D93781"/>
    <w:rsid w:val="00D974AE"/>
    <w:rsid w:val="00DB1413"/>
    <w:rsid w:val="00DE2932"/>
    <w:rsid w:val="00DE3818"/>
    <w:rsid w:val="00DF1796"/>
    <w:rsid w:val="00E0303A"/>
    <w:rsid w:val="00E064D5"/>
    <w:rsid w:val="00E27470"/>
    <w:rsid w:val="00E62C5A"/>
    <w:rsid w:val="00E63F78"/>
    <w:rsid w:val="00ED0CDD"/>
    <w:rsid w:val="00ED732C"/>
    <w:rsid w:val="00F03863"/>
    <w:rsid w:val="00F06404"/>
    <w:rsid w:val="00F11271"/>
    <w:rsid w:val="00F32479"/>
    <w:rsid w:val="00F54090"/>
    <w:rsid w:val="00F56E24"/>
    <w:rsid w:val="00F8101C"/>
    <w:rsid w:val="00F96738"/>
    <w:rsid w:val="00FB1D11"/>
    <w:rsid w:val="00FB33CA"/>
    <w:rsid w:val="00FB5056"/>
    <w:rsid w:val="00FB6AB1"/>
    <w:rsid w:val="00FF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F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1D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4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A0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A0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A0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F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1D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4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A0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A0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A0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Alta disponibilidad, tecnología de punta, seguridad en su información.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A1265-2107-425B-A188-33A344F5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prototipo del sistema monitoreoexacto</vt:lpstr>
    </vt:vector>
  </TitlesOfParts>
  <Company>UVM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 del sistema monitoreoexacto</dc:title>
  <dc:subject>Sistem de monitoreo para publicidad exterior en tiempo real</dc:subject>
  <dc:creator>Angel León Osornio</dc:creator>
  <cp:lastModifiedBy>angel.leon.c</cp:lastModifiedBy>
  <cp:revision>3</cp:revision>
  <cp:lastPrinted>2017-06-07T22:12:00Z</cp:lastPrinted>
  <dcterms:created xsi:type="dcterms:W3CDTF">2017-07-07T03:02:00Z</dcterms:created>
  <dcterms:modified xsi:type="dcterms:W3CDTF">2017-07-07T03:03:00Z</dcterms:modified>
</cp:coreProperties>
</file>