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973DB" w14:textId="77777777" w:rsidR="00EA6F1B" w:rsidRPr="00EA6F1B" w:rsidRDefault="00EA6F1B" w:rsidP="00EA6F1B">
      <w:pPr>
        <w:jc w:val="center"/>
        <w:rPr>
          <w:b/>
          <w:bCs/>
          <w:sz w:val="32"/>
          <w:szCs w:val="32"/>
        </w:rPr>
      </w:pPr>
      <w:r w:rsidRPr="00EA6F1B">
        <w:rPr>
          <w:b/>
          <w:bCs/>
          <w:sz w:val="32"/>
          <w:szCs w:val="32"/>
        </w:rPr>
        <w:t>Documento de Visión y Alcance del Proyecto</w:t>
      </w:r>
    </w:p>
    <w:p w14:paraId="2BCE6151"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 xml:space="preserve">"Magdalena </w:t>
      </w:r>
      <w:proofErr w:type="spellStart"/>
      <w:r w:rsidRPr="00EA6F1B">
        <w:rPr>
          <w:rFonts w:ascii="Arial" w:hAnsi="Arial" w:cs="Arial"/>
          <w:i/>
          <w:iCs/>
          <w:sz w:val="24"/>
          <w:szCs w:val="24"/>
        </w:rPr>
        <w:t>Experience</w:t>
      </w:r>
      <w:proofErr w:type="spellEnd"/>
      <w:r w:rsidRPr="00EA6F1B">
        <w:rPr>
          <w:rFonts w:ascii="Arial" w:hAnsi="Arial" w:cs="Arial"/>
          <w:i/>
          <w:iCs/>
          <w:sz w:val="24"/>
          <w:szCs w:val="24"/>
        </w:rPr>
        <w:t xml:space="preserve"> API"</w:t>
      </w:r>
    </w:p>
    <w:p w14:paraId="27782237" w14:textId="3AD439E3" w:rsidR="00EA6F1B" w:rsidRPr="00EA6F1B" w:rsidRDefault="00EA6F1B" w:rsidP="00EA6F1B">
      <w:pPr>
        <w:rPr>
          <w:rFonts w:ascii="Arial" w:hAnsi="Arial" w:cs="Arial"/>
          <w:i/>
          <w:iCs/>
          <w:sz w:val="24"/>
          <w:szCs w:val="24"/>
        </w:rPr>
      </w:pPr>
      <w:r w:rsidRPr="00EA6F1B">
        <w:rPr>
          <w:rFonts w:ascii="Arial" w:hAnsi="Arial" w:cs="Arial"/>
          <w:i/>
          <w:iCs/>
          <w:sz w:val="24"/>
          <w:szCs w:val="24"/>
        </w:rPr>
        <w:t>Versión: 1.0</w:t>
      </w:r>
    </w:p>
    <w:p w14:paraId="294B8844" w14:textId="7ABD7BD9" w:rsidR="002D4534" w:rsidRDefault="002D4534" w:rsidP="00EA6F1B">
      <w:pPr>
        <w:rPr>
          <w:rFonts w:ascii="Arial" w:hAnsi="Arial" w:cs="Arial"/>
          <w:i/>
          <w:iCs/>
          <w:sz w:val="24"/>
          <w:szCs w:val="24"/>
        </w:rPr>
      </w:pPr>
    </w:p>
    <w:p w14:paraId="23CD7984" w14:textId="77777777" w:rsidR="00EA6F1B" w:rsidRPr="00EA6F1B" w:rsidRDefault="00EA6F1B" w:rsidP="00EA6F1B">
      <w:pPr>
        <w:rPr>
          <w:rFonts w:ascii="Arial" w:hAnsi="Arial" w:cs="Arial"/>
          <w:b/>
          <w:bCs/>
          <w:i/>
          <w:iCs/>
          <w:sz w:val="28"/>
          <w:szCs w:val="28"/>
        </w:rPr>
      </w:pPr>
      <w:r w:rsidRPr="00EA6F1B">
        <w:rPr>
          <w:rFonts w:ascii="Arial" w:hAnsi="Arial" w:cs="Arial"/>
          <w:b/>
          <w:bCs/>
          <w:i/>
          <w:iCs/>
          <w:sz w:val="28"/>
          <w:szCs w:val="28"/>
        </w:rPr>
        <w:t>1. Introducción</w:t>
      </w:r>
    </w:p>
    <w:p w14:paraId="1CBB74C7"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1.1. Propósito</w:t>
      </w:r>
    </w:p>
    <w:p w14:paraId="5E7BB621"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 xml:space="preserve">El presente documento tiene como objetivo definir la visión general y el alcance inicial para el desarrollo de la plataforma "Magdalena </w:t>
      </w:r>
      <w:proofErr w:type="spellStart"/>
      <w:r w:rsidRPr="00EA6F1B">
        <w:rPr>
          <w:rFonts w:ascii="Arial" w:hAnsi="Arial" w:cs="Arial"/>
          <w:i/>
          <w:iCs/>
          <w:sz w:val="24"/>
          <w:szCs w:val="24"/>
        </w:rPr>
        <w:t>Experience</w:t>
      </w:r>
      <w:proofErr w:type="spellEnd"/>
      <w:r w:rsidRPr="00EA6F1B">
        <w:rPr>
          <w:rFonts w:ascii="Arial" w:hAnsi="Arial" w:cs="Arial"/>
          <w:i/>
          <w:iCs/>
          <w:sz w:val="24"/>
          <w:szCs w:val="24"/>
        </w:rPr>
        <w:t xml:space="preserve"> API". Este documento sirve como la fuente de verdad acordada entre los </w:t>
      </w:r>
      <w:proofErr w:type="spellStart"/>
      <w:r w:rsidRPr="00EA6F1B">
        <w:rPr>
          <w:rFonts w:ascii="Arial" w:hAnsi="Arial" w:cs="Arial"/>
          <w:i/>
          <w:iCs/>
          <w:sz w:val="24"/>
          <w:szCs w:val="24"/>
        </w:rPr>
        <w:t>stakeholders</w:t>
      </w:r>
      <w:proofErr w:type="spellEnd"/>
      <w:r w:rsidRPr="00EA6F1B">
        <w:rPr>
          <w:rFonts w:ascii="Arial" w:hAnsi="Arial" w:cs="Arial"/>
          <w:i/>
          <w:iCs/>
          <w:sz w:val="24"/>
          <w:szCs w:val="24"/>
        </w:rPr>
        <w:t xml:space="preserve"> (inversores, administradores y equipo de desarrollo) para guiar el desarrollo del producto, estableciendo qué problema resuelve, para quién y qué funcionalidades tendrá en su primera versión (MVP).</w:t>
      </w:r>
    </w:p>
    <w:p w14:paraId="4B0706E6" w14:textId="77777777" w:rsidR="00EA6F1B" w:rsidRPr="00EA6F1B" w:rsidRDefault="00EA6F1B" w:rsidP="00EA6F1B">
      <w:pPr>
        <w:rPr>
          <w:rFonts w:ascii="Arial" w:hAnsi="Arial" w:cs="Arial"/>
          <w:i/>
          <w:iCs/>
          <w:sz w:val="24"/>
          <w:szCs w:val="24"/>
        </w:rPr>
      </w:pPr>
    </w:p>
    <w:p w14:paraId="67A08982"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1.2. Alcance del Documento</w:t>
      </w:r>
    </w:p>
    <w:p w14:paraId="14C825E8"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Este documento cubre la definición del problema, la identificación de los usuarios objetivo, las características de alto nivel del sistema y los límites del proyecto (qué se hará y qué no se hará en la fase inicial).</w:t>
      </w:r>
    </w:p>
    <w:p w14:paraId="5D62FB6A" w14:textId="77777777" w:rsidR="00EA6F1B" w:rsidRPr="00EA6F1B" w:rsidRDefault="00EA6F1B" w:rsidP="00EA6F1B">
      <w:pPr>
        <w:rPr>
          <w:rFonts w:ascii="Arial" w:hAnsi="Arial" w:cs="Arial"/>
          <w:i/>
          <w:iCs/>
          <w:sz w:val="24"/>
          <w:szCs w:val="24"/>
        </w:rPr>
      </w:pPr>
    </w:p>
    <w:p w14:paraId="3953EBF2" w14:textId="77777777" w:rsidR="00EA6F1B" w:rsidRPr="00EA6F1B" w:rsidRDefault="00EA6F1B" w:rsidP="00EA6F1B">
      <w:pPr>
        <w:rPr>
          <w:rFonts w:ascii="Arial" w:hAnsi="Arial" w:cs="Arial"/>
          <w:b/>
          <w:bCs/>
          <w:i/>
          <w:iCs/>
          <w:sz w:val="28"/>
          <w:szCs w:val="28"/>
        </w:rPr>
      </w:pPr>
      <w:r w:rsidRPr="00EA6F1B">
        <w:rPr>
          <w:rFonts w:ascii="Arial" w:hAnsi="Arial" w:cs="Arial"/>
          <w:b/>
          <w:bCs/>
          <w:i/>
          <w:iCs/>
          <w:sz w:val="28"/>
          <w:szCs w:val="28"/>
        </w:rPr>
        <w:t>2. Descripción del Problema y Oportunidad</w:t>
      </w:r>
    </w:p>
    <w:p w14:paraId="638F85F8"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2.1. El Problema</w:t>
      </w:r>
    </w:p>
    <w:p w14:paraId="456BDDF6" w14:textId="1DAC47BB" w:rsidR="00EA6F1B" w:rsidRPr="00EA6F1B" w:rsidRDefault="00EA6F1B" w:rsidP="00EA6F1B">
      <w:pPr>
        <w:rPr>
          <w:rFonts w:ascii="Arial" w:hAnsi="Arial" w:cs="Arial"/>
          <w:i/>
          <w:iCs/>
          <w:sz w:val="24"/>
          <w:szCs w:val="24"/>
        </w:rPr>
      </w:pPr>
      <w:r w:rsidRPr="00EA6F1B">
        <w:rPr>
          <w:rFonts w:ascii="Arial" w:hAnsi="Arial" w:cs="Arial"/>
          <w:i/>
          <w:iCs/>
          <w:sz w:val="24"/>
          <w:szCs w:val="24"/>
        </w:rPr>
        <w:t>Actualmente, los turistas que visitan Santa Marta y sus alrededores (Parque Tayrona, Minca, Taganga, Ciudad Perdida) se enfrentan a una fragmentación de la información:</w:t>
      </w:r>
    </w:p>
    <w:p w14:paraId="639249A6" w14:textId="75488275"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Descubrimiento:</w:t>
      </w:r>
      <w:r w:rsidRPr="00EA6F1B">
        <w:rPr>
          <w:rFonts w:ascii="Arial" w:hAnsi="Arial" w:cs="Arial"/>
          <w:i/>
          <w:iCs/>
          <w:sz w:val="24"/>
          <w:szCs w:val="24"/>
        </w:rPr>
        <w:t xml:space="preserve"> Existen guías en blogs, videos en </w:t>
      </w:r>
      <w:proofErr w:type="spellStart"/>
      <w:r w:rsidRPr="00EA6F1B">
        <w:rPr>
          <w:rFonts w:ascii="Arial" w:hAnsi="Arial" w:cs="Arial"/>
          <w:i/>
          <w:iCs/>
          <w:sz w:val="24"/>
          <w:szCs w:val="24"/>
        </w:rPr>
        <w:t>TikTok</w:t>
      </w:r>
      <w:proofErr w:type="spellEnd"/>
      <w:r w:rsidRPr="00EA6F1B">
        <w:rPr>
          <w:rFonts w:ascii="Arial" w:hAnsi="Arial" w:cs="Arial"/>
          <w:i/>
          <w:iCs/>
          <w:sz w:val="24"/>
          <w:szCs w:val="24"/>
        </w:rPr>
        <w:t xml:space="preserve">/Instagram y reseñas en Google </w:t>
      </w:r>
      <w:proofErr w:type="spellStart"/>
      <w:r w:rsidRPr="00EA6F1B">
        <w:rPr>
          <w:rFonts w:ascii="Arial" w:hAnsi="Arial" w:cs="Arial"/>
          <w:i/>
          <w:iCs/>
          <w:sz w:val="24"/>
          <w:szCs w:val="24"/>
        </w:rPr>
        <w:t>Maps</w:t>
      </w:r>
      <w:proofErr w:type="spellEnd"/>
      <w:r w:rsidRPr="00EA6F1B">
        <w:rPr>
          <w:rFonts w:ascii="Arial" w:hAnsi="Arial" w:cs="Arial"/>
          <w:i/>
          <w:iCs/>
          <w:sz w:val="24"/>
          <w:szCs w:val="24"/>
        </w:rPr>
        <w:t>, pero no hay un repositorio único y oficial que consolide la experiencia.</w:t>
      </w:r>
    </w:p>
    <w:p w14:paraId="39705A18" w14:textId="79C1C52D"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Reserva:</w:t>
      </w:r>
      <w:r w:rsidRPr="00EA6F1B">
        <w:rPr>
          <w:rFonts w:ascii="Arial" w:hAnsi="Arial" w:cs="Arial"/>
          <w:i/>
          <w:iCs/>
          <w:sz w:val="24"/>
          <w:szCs w:val="24"/>
        </w:rPr>
        <w:t xml:space="preserve"> La información de precios, promociones grupales y duración de los tours suele estar desactualizada en las páginas web de las agencias.</w:t>
      </w:r>
    </w:p>
    <w:p w14:paraId="0F467AF0" w14:textId="19B64729"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Recuerdo (</w:t>
      </w:r>
      <w:proofErr w:type="spellStart"/>
      <w:r w:rsidRPr="00EA6F1B">
        <w:rPr>
          <w:rFonts w:ascii="Arial" w:hAnsi="Arial" w:cs="Arial"/>
          <w:i/>
          <w:iCs/>
          <w:sz w:val="24"/>
          <w:szCs w:val="24"/>
          <w:u w:val="single"/>
        </w:rPr>
        <w:t>Engagement</w:t>
      </w:r>
      <w:proofErr w:type="spellEnd"/>
      <w:r w:rsidRPr="00EA6F1B">
        <w:rPr>
          <w:rFonts w:ascii="Arial" w:hAnsi="Arial" w:cs="Arial"/>
          <w:i/>
          <w:iCs/>
          <w:sz w:val="24"/>
          <w:szCs w:val="24"/>
          <w:u w:val="single"/>
        </w:rPr>
        <w:t xml:space="preserve"> </w:t>
      </w:r>
      <w:proofErr w:type="spellStart"/>
      <w:r w:rsidRPr="00EA6F1B">
        <w:rPr>
          <w:rFonts w:ascii="Arial" w:hAnsi="Arial" w:cs="Arial"/>
          <w:i/>
          <w:iCs/>
          <w:sz w:val="24"/>
          <w:szCs w:val="24"/>
          <w:u w:val="single"/>
        </w:rPr>
        <w:t>post-viaje</w:t>
      </w:r>
      <w:proofErr w:type="spellEnd"/>
      <w:r w:rsidRPr="00EA6F1B">
        <w:rPr>
          <w:rFonts w:ascii="Arial" w:hAnsi="Arial" w:cs="Arial"/>
          <w:i/>
          <w:iCs/>
          <w:sz w:val="24"/>
          <w:szCs w:val="24"/>
          <w:u w:val="single"/>
        </w:rPr>
        <w:t>):</w:t>
      </w:r>
      <w:r w:rsidRPr="00EA6F1B">
        <w:rPr>
          <w:rFonts w:ascii="Arial" w:hAnsi="Arial" w:cs="Arial"/>
          <w:i/>
          <w:iCs/>
          <w:sz w:val="24"/>
          <w:szCs w:val="24"/>
        </w:rPr>
        <w:t xml:space="preserve"> Los turistas toman fotos increíbles que se quedan perdidas en sus teléfonos o redes sociales. No hay un espacio centralizado donde puedan revivir su experiencia y asociarla directamente al tour que compraron.</w:t>
      </w:r>
    </w:p>
    <w:p w14:paraId="1DE71564"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lastRenderedPageBreak/>
        <w:t>Prueba Social:</w:t>
      </w:r>
      <w:r w:rsidRPr="00EA6F1B">
        <w:rPr>
          <w:rFonts w:ascii="Arial" w:hAnsi="Arial" w:cs="Arial"/>
          <w:i/>
          <w:iCs/>
          <w:sz w:val="24"/>
          <w:szCs w:val="24"/>
        </w:rPr>
        <w:t xml:space="preserve"> Las agencias locales tienen dificultades para mostrar contenido generado por el usuario (fotos y videos reales de turistas) de alta calidad, más auténtico que las fotos de stock.</w:t>
      </w:r>
    </w:p>
    <w:p w14:paraId="452C6CC1" w14:textId="77777777" w:rsidR="00EA6F1B" w:rsidRPr="00EA6F1B" w:rsidRDefault="00EA6F1B" w:rsidP="00EA6F1B">
      <w:pPr>
        <w:rPr>
          <w:rFonts w:ascii="Arial" w:hAnsi="Arial" w:cs="Arial"/>
          <w:i/>
          <w:iCs/>
          <w:sz w:val="24"/>
          <w:szCs w:val="24"/>
        </w:rPr>
      </w:pPr>
    </w:p>
    <w:p w14:paraId="5454F045"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2.2. La Oportunidad</w:t>
      </w:r>
    </w:p>
    <w:p w14:paraId="5F269B41" w14:textId="00D4B475" w:rsidR="00EA6F1B" w:rsidRPr="00EA6F1B" w:rsidRDefault="00EA6F1B" w:rsidP="00EA6F1B">
      <w:pPr>
        <w:rPr>
          <w:rFonts w:ascii="Arial" w:hAnsi="Arial" w:cs="Arial"/>
          <w:i/>
          <w:iCs/>
          <w:sz w:val="24"/>
          <w:szCs w:val="24"/>
        </w:rPr>
      </w:pPr>
      <w:r w:rsidRPr="00EA6F1B">
        <w:rPr>
          <w:rFonts w:ascii="Arial" w:hAnsi="Arial" w:cs="Arial"/>
          <w:i/>
          <w:iCs/>
          <w:sz w:val="24"/>
          <w:szCs w:val="24"/>
        </w:rPr>
        <w:t>Crear un ecosistema digital integral que no solo sea una API para consultar datos, sino el corazón de una comunidad de viajeros en el Caribe colombiano. La oportunidad radica en convertir la experiencia del viaje en un activo digital:</w:t>
      </w:r>
    </w:p>
    <w:p w14:paraId="29BD87D2" w14:textId="7B1BA7B2"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Para el administrador:</w:t>
      </w:r>
      <w:r w:rsidRPr="00EA6F1B">
        <w:rPr>
          <w:rFonts w:ascii="Arial" w:hAnsi="Arial" w:cs="Arial"/>
          <w:i/>
          <w:iCs/>
          <w:sz w:val="24"/>
          <w:szCs w:val="24"/>
        </w:rPr>
        <w:t xml:space="preserve"> Una herramienta de CMS (gestión de contenidos) potente para subir contenido multimedia etiquetado geográficamente y gestionar una oferta turística dinámica (precios por grupo).</w:t>
      </w:r>
    </w:p>
    <w:p w14:paraId="671045F9"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Para el turista:</w:t>
      </w:r>
      <w:r w:rsidRPr="00EA6F1B">
        <w:rPr>
          <w:rFonts w:ascii="Arial" w:hAnsi="Arial" w:cs="Arial"/>
          <w:i/>
          <w:iCs/>
          <w:sz w:val="24"/>
          <w:szCs w:val="24"/>
        </w:rPr>
        <w:t xml:space="preserve"> Un "álbum de viaje virtual" donde sus recuerdos quedan vinculados al lugar y al tour, fomentando la interacción y la recompra.</w:t>
      </w:r>
    </w:p>
    <w:p w14:paraId="7659549E" w14:textId="77777777" w:rsidR="00EA6F1B" w:rsidRPr="00EA6F1B" w:rsidRDefault="00EA6F1B" w:rsidP="00EA6F1B">
      <w:pPr>
        <w:rPr>
          <w:rFonts w:ascii="Arial" w:hAnsi="Arial" w:cs="Arial"/>
          <w:i/>
          <w:iCs/>
          <w:sz w:val="24"/>
          <w:szCs w:val="24"/>
        </w:rPr>
      </w:pPr>
    </w:p>
    <w:p w14:paraId="5C103891" w14:textId="77777777" w:rsidR="00EA6F1B" w:rsidRPr="00EA6F1B" w:rsidRDefault="00EA6F1B" w:rsidP="00EA6F1B">
      <w:pPr>
        <w:rPr>
          <w:rFonts w:ascii="Arial" w:hAnsi="Arial" w:cs="Arial"/>
          <w:b/>
          <w:bCs/>
          <w:i/>
          <w:iCs/>
          <w:sz w:val="28"/>
          <w:szCs w:val="28"/>
        </w:rPr>
      </w:pPr>
      <w:r w:rsidRPr="00EA6F1B">
        <w:rPr>
          <w:rFonts w:ascii="Arial" w:hAnsi="Arial" w:cs="Arial"/>
          <w:b/>
          <w:bCs/>
          <w:i/>
          <w:iCs/>
          <w:sz w:val="28"/>
          <w:szCs w:val="28"/>
        </w:rPr>
        <w:t>3. Visión del Producto</w:t>
      </w:r>
    </w:p>
    <w:p w14:paraId="75570696"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Para los viajeros que buscan experiencias auténticas en Santa Marta y los operadores turísticos locales que desean digitalizar su oferta,</w:t>
      </w:r>
    </w:p>
    <w:p w14:paraId="26A4A89F"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 xml:space="preserve">El "Magdalena </w:t>
      </w:r>
      <w:proofErr w:type="spellStart"/>
      <w:r w:rsidRPr="00EA6F1B">
        <w:rPr>
          <w:rFonts w:ascii="Arial" w:hAnsi="Arial" w:cs="Arial"/>
          <w:i/>
          <w:iCs/>
          <w:sz w:val="24"/>
          <w:szCs w:val="24"/>
        </w:rPr>
        <w:t>Experience</w:t>
      </w:r>
      <w:proofErr w:type="spellEnd"/>
      <w:r w:rsidRPr="00EA6F1B">
        <w:rPr>
          <w:rFonts w:ascii="Arial" w:hAnsi="Arial" w:cs="Arial"/>
          <w:i/>
          <w:iCs/>
          <w:sz w:val="24"/>
          <w:szCs w:val="24"/>
        </w:rPr>
        <w:t xml:space="preserve"> API" es una plataforma tecnológica (API + </w:t>
      </w:r>
      <w:proofErr w:type="spellStart"/>
      <w:r w:rsidRPr="00EA6F1B">
        <w:rPr>
          <w:rFonts w:ascii="Arial" w:hAnsi="Arial" w:cs="Arial"/>
          <w:i/>
          <w:iCs/>
          <w:sz w:val="24"/>
          <w:szCs w:val="24"/>
        </w:rPr>
        <w:t>Frontend</w:t>
      </w:r>
      <w:proofErr w:type="spellEnd"/>
      <w:r w:rsidRPr="00EA6F1B">
        <w:rPr>
          <w:rFonts w:ascii="Arial" w:hAnsi="Arial" w:cs="Arial"/>
          <w:i/>
          <w:iCs/>
          <w:sz w:val="24"/>
          <w:szCs w:val="24"/>
        </w:rPr>
        <w:t xml:space="preserve"> Web/Móvil) que actúa como un ecosistema de viajes.</w:t>
      </w:r>
    </w:p>
    <w:p w14:paraId="2635C07C" w14:textId="57225D02" w:rsidR="00EA6F1B" w:rsidRPr="00EA6F1B" w:rsidRDefault="00EA6F1B" w:rsidP="00EA6F1B">
      <w:pPr>
        <w:rPr>
          <w:rFonts w:ascii="Arial" w:hAnsi="Arial" w:cs="Arial"/>
          <w:i/>
          <w:iCs/>
          <w:sz w:val="24"/>
          <w:szCs w:val="24"/>
        </w:rPr>
      </w:pPr>
      <w:r w:rsidRPr="00EA6F1B">
        <w:rPr>
          <w:rFonts w:ascii="Arial" w:hAnsi="Arial" w:cs="Arial"/>
          <w:i/>
          <w:iCs/>
          <w:sz w:val="24"/>
          <w:szCs w:val="24"/>
        </w:rPr>
        <w:t>A diferencia de las guías turísticas estáticas o los agregadores de reservas genéricos</w:t>
      </w:r>
      <w:r>
        <w:rPr>
          <w:rFonts w:ascii="Arial" w:hAnsi="Arial" w:cs="Arial"/>
          <w:i/>
          <w:iCs/>
          <w:sz w:val="24"/>
          <w:szCs w:val="24"/>
        </w:rPr>
        <w:t>, n</w:t>
      </w:r>
      <w:r w:rsidRPr="00EA6F1B">
        <w:rPr>
          <w:rFonts w:ascii="Arial" w:hAnsi="Arial" w:cs="Arial"/>
          <w:i/>
          <w:iCs/>
          <w:sz w:val="24"/>
          <w:szCs w:val="24"/>
        </w:rPr>
        <w:t>uestro producto permite la gestión centralizada de contenido multimedia enriquecido (videos, fotos con tags de ubicación) y transforma las fotos de los turistas en un álbum de recuerdos social y perdurable, vinculado directamente a los tours y fechas específicas.</w:t>
      </w:r>
    </w:p>
    <w:p w14:paraId="77261AA7" w14:textId="77777777" w:rsidR="00EA6F1B" w:rsidRPr="00EA6F1B" w:rsidRDefault="00EA6F1B" w:rsidP="00EA6F1B">
      <w:pPr>
        <w:rPr>
          <w:rFonts w:ascii="Arial" w:hAnsi="Arial" w:cs="Arial"/>
          <w:i/>
          <w:iCs/>
          <w:sz w:val="24"/>
          <w:szCs w:val="24"/>
        </w:rPr>
      </w:pPr>
    </w:p>
    <w:p w14:paraId="0BD96F0F" w14:textId="77777777" w:rsidR="00EA6F1B" w:rsidRPr="00EA6F1B" w:rsidRDefault="00EA6F1B" w:rsidP="00EA6F1B">
      <w:pPr>
        <w:rPr>
          <w:rFonts w:ascii="Arial" w:hAnsi="Arial" w:cs="Arial"/>
          <w:b/>
          <w:bCs/>
          <w:i/>
          <w:iCs/>
          <w:sz w:val="28"/>
          <w:szCs w:val="28"/>
        </w:rPr>
      </w:pPr>
      <w:r w:rsidRPr="00EA6F1B">
        <w:rPr>
          <w:rFonts w:ascii="Arial" w:hAnsi="Arial" w:cs="Arial"/>
          <w:b/>
          <w:bCs/>
          <w:i/>
          <w:iCs/>
          <w:sz w:val="28"/>
          <w:szCs w:val="28"/>
        </w:rPr>
        <w:t xml:space="preserve">4. Usuarios y </w:t>
      </w:r>
      <w:proofErr w:type="spellStart"/>
      <w:r w:rsidRPr="00EA6F1B">
        <w:rPr>
          <w:rFonts w:ascii="Arial" w:hAnsi="Arial" w:cs="Arial"/>
          <w:b/>
          <w:bCs/>
          <w:i/>
          <w:iCs/>
          <w:sz w:val="28"/>
          <w:szCs w:val="28"/>
        </w:rPr>
        <w:t>Stakeholders</w:t>
      </w:r>
      <w:proofErr w:type="spellEnd"/>
    </w:p>
    <w:p w14:paraId="2F8645A0" w14:textId="77777777" w:rsidR="00EA6F1B" w:rsidRPr="00EA6F1B" w:rsidRDefault="00EA6F1B" w:rsidP="00EA6F1B">
      <w:pPr>
        <w:rPr>
          <w:rFonts w:ascii="Arial" w:hAnsi="Arial" w:cs="Arial"/>
          <w:i/>
          <w:iCs/>
          <w:sz w:val="24"/>
          <w:szCs w:val="24"/>
          <w:u w:val="single"/>
        </w:rPr>
      </w:pPr>
      <w:r w:rsidRPr="00EA6F1B">
        <w:rPr>
          <w:rFonts w:ascii="Arial" w:hAnsi="Arial" w:cs="Arial"/>
          <w:i/>
          <w:iCs/>
          <w:sz w:val="24"/>
          <w:szCs w:val="24"/>
          <w:u w:val="single"/>
        </w:rPr>
        <w:t>4.1. Perfiles de Usuario</w:t>
      </w:r>
    </w:p>
    <w:p w14:paraId="5B9AC564" w14:textId="24B22962" w:rsidR="00EA6F1B" w:rsidRPr="00EA6F1B" w:rsidRDefault="00EA6F1B" w:rsidP="00EA6F1B">
      <w:pPr>
        <w:rPr>
          <w:rFonts w:ascii="Arial" w:hAnsi="Arial" w:cs="Arial"/>
          <w:i/>
          <w:iCs/>
          <w:sz w:val="24"/>
          <w:szCs w:val="24"/>
        </w:rPr>
      </w:pPr>
      <w:r w:rsidRPr="00EA6F1B">
        <w:rPr>
          <w:rFonts w:ascii="Arial" w:hAnsi="Arial" w:cs="Arial"/>
          <w:i/>
          <w:iCs/>
          <w:sz w:val="24"/>
          <w:szCs w:val="24"/>
        </w:rPr>
        <w:t>El Administrador / Operador Turístico:</w:t>
      </w:r>
    </w:p>
    <w:p w14:paraId="44B262B6" w14:textId="61EA6A2B" w:rsidR="00EA6F1B" w:rsidRPr="00EA6F1B" w:rsidRDefault="00EA6F1B" w:rsidP="00EA6F1B">
      <w:pPr>
        <w:rPr>
          <w:rFonts w:ascii="Arial" w:hAnsi="Arial" w:cs="Arial"/>
          <w:i/>
          <w:iCs/>
          <w:sz w:val="24"/>
          <w:szCs w:val="24"/>
        </w:rPr>
      </w:pPr>
      <w:r w:rsidRPr="00EA6F1B">
        <w:rPr>
          <w:rFonts w:ascii="Arial" w:hAnsi="Arial" w:cs="Arial"/>
          <w:i/>
          <w:iCs/>
          <w:sz w:val="24"/>
          <w:szCs w:val="24"/>
        </w:rPr>
        <w:t xml:space="preserve">Descripción: Dueño de agencia de viajes, </w:t>
      </w:r>
      <w:proofErr w:type="spellStart"/>
      <w:r w:rsidRPr="00EA6F1B">
        <w:rPr>
          <w:rFonts w:ascii="Arial" w:hAnsi="Arial" w:cs="Arial"/>
          <w:i/>
          <w:iCs/>
          <w:sz w:val="24"/>
          <w:szCs w:val="24"/>
        </w:rPr>
        <w:t>community</w:t>
      </w:r>
      <w:proofErr w:type="spellEnd"/>
      <w:r w:rsidRPr="00EA6F1B">
        <w:rPr>
          <w:rFonts w:ascii="Arial" w:hAnsi="Arial" w:cs="Arial"/>
          <w:i/>
          <w:iCs/>
          <w:sz w:val="24"/>
          <w:szCs w:val="24"/>
        </w:rPr>
        <w:t xml:space="preserve"> manager o administrador de la plataforma.</w:t>
      </w:r>
    </w:p>
    <w:p w14:paraId="0A81B1CB"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Necesidades: Subir contenido multimedia de alta calidad, etiquetar lugares exactos, actualizar precios, crear promociones (ej. "paga 3, viajan 4") y moderar los comentarios y fotos subidas por los turistas.</w:t>
      </w:r>
    </w:p>
    <w:p w14:paraId="2C8E6BC6" w14:textId="77777777" w:rsidR="00EA6F1B" w:rsidRPr="00EA6F1B" w:rsidRDefault="00EA6F1B" w:rsidP="00EA6F1B">
      <w:pPr>
        <w:rPr>
          <w:rFonts w:ascii="Arial" w:hAnsi="Arial" w:cs="Arial"/>
          <w:i/>
          <w:iCs/>
          <w:sz w:val="24"/>
          <w:szCs w:val="24"/>
        </w:rPr>
      </w:pPr>
    </w:p>
    <w:p w14:paraId="3D6E1F49" w14:textId="78F7DE17" w:rsidR="00EA6F1B" w:rsidRPr="00EA6F1B" w:rsidRDefault="00EA6F1B" w:rsidP="00EA6F1B">
      <w:pPr>
        <w:rPr>
          <w:rFonts w:ascii="Arial" w:hAnsi="Arial" w:cs="Arial"/>
          <w:i/>
          <w:iCs/>
          <w:sz w:val="24"/>
          <w:szCs w:val="24"/>
        </w:rPr>
      </w:pPr>
      <w:r w:rsidRPr="00EA6F1B">
        <w:rPr>
          <w:rFonts w:ascii="Arial" w:hAnsi="Arial" w:cs="Arial"/>
          <w:i/>
          <w:iCs/>
          <w:sz w:val="24"/>
          <w:szCs w:val="24"/>
        </w:rPr>
        <w:lastRenderedPageBreak/>
        <w:t>El Turista Registrado (Usuario Final):</w:t>
      </w:r>
    </w:p>
    <w:p w14:paraId="22036BE4" w14:textId="58101CD4" w:rsidR="00EA6F1B" w:rsidRPr="00EA6F1B" w:rsidRDefault="00EA6F1B" w:rsidP="00EA6F1B">
      <w:pPr>
        <w:rPr>
          <w:rFonts w:ascii="Arial" w:hAnsi="Arial" w:cs="Arial"/>
          <w:i/>
          <w:iCs/>
          <w:sz w:val="24"/>
          <w:szCs w:val="24"/>
        </w:rPr>
      </w:pPr>
      <w:r w:rsidRPr="00EA6F1B">
        <w:rPr>
          <w:rFonts w:ascii="Arial" w:hAnsi="Arial" w:cs="Arial"/>
          <w:i/>
          <w:iCs/>
          <w:sz w:val="24"/>
          <w:szCs w:val="24"/>
        </w:rPr>
        <w:t>Descripción: Viajero que ha comprado un tour o planea hacerlo.</w:t>
      </w:r>
    </w:p>
    <w:p w14:paraId="784EDA39"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Necesidades: Buscar tours por lugar, ver videos y fotos reales del sitio, conocer precios exactos, y después del viaje, poder subir sus propias fotos de recuerdo, etiquetar el tour que tomó y comentar las fotos de otros viajeros que estuvieron en las mismas fechas o lugar.</w:t>
      </w:r>
    </w:p>
    <w:p w14:paraId="0416B918" w14:textId="77777777" w:rsidR="00EA6F1B" w:rsidRPr="00EA6F1B" w:rsidRDefault="00EA6F1B" w:rsidP="00EA6F1B">
      <w:pPr>
        <w:rPr>
          <w:rFonts w:ascii="Arial" w:hAnsi="Arial" w:cs="Arial"/>
          <w:i/>
          <w:iCs/>
          <w:sz w:val="24"/>
          <w:szCs w:val="24"/>
        </w:rPr>
      </w:pPr>
    </w:p>
    <w:p w14:paraId="5BF6CC64" w14:textId="7D2ED03F" w:rsidR="00EA6F1B" w:rsidRPr="00EA6F1B" w:rsidRDefault="00EA6F1B" w:rsidP="00EA6F1B">
      <w:pPr>
        <w:rPr>
          <w:rFonts w:ascii="Arial" w:hAnsi="Arial" w:cs="Arial"/>
          <w:i/>
          <w:iCs/>
          <w:sz w:val="24"/>
          <w:szCs w:val="24"/>
        </w:rPr>
      </w:pPr>
      <w:r w:rsidRPr="00EA6F1B">
        <w:rPr>
          <w:rFonts w:ascii="Arial" w:hAnsi="Arial" w:cs="Arial"/>
          <w:i/>
          <w:iCs/>
          <w:sz w:val="24"/>
          <w:szCs w:val="24"/>
        </w:rPr>
        <w:t>El Visitante No Registrado:</w:t>
      </w:r>
    </w:p>
    <w:p w14:paraId="34811FD8" w14:textId="07F7FBEC" w:rsidR="00EA6F1B" w:rsidRPr="00EA6F1B" w:rsidRDefault="00EA6F1B" w:rsidP="00EA6F1B">
      <w:pPr>
        <w:rPr>
          <w:rFonts w:ascii="Arial" w:hAnsi="Arial" w:cs="Arial"/>
          <w:i/>
          <w:iCs/>
          <w:sz w:val="24"/>
          <w:szCs w:val="24"/>
        </w:rPr>
      </w:pPr>
      <w:r w:rsidRPr="00EA6F1B">
        <w:rPr>
          <w:rFonts w:ascii="Arial" w:hAnsi="Arial" w:cs="Arial"/>
          <w:i/>
          <w:iCs/>
          <w:sz w:val="24"/>
          <w:szCs w:val="24"/>
        </w:rPr>
        <w:t>Descripción: Potencial turista explorando opciones.</w:t>
      </w:r>
    </w:p>
    <w:p w14:paraId="58AF7443"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rPr>
        <w:t>Necesidades: Ver el catálogo de tours, lugares y el contenido multimedia público (fotos y videos promocionales) para decidir si se registra o contacta al operador.</w:t>
      </w:r>
    </w:p>
    <w:p w14:paraId="5E0C2387" w14:textId="77777777" w:rsidR="00EA6F1B" w:rsidRPr="00EA6F1B" w:rsidRDefault="00EA6F1B" w:rsidP="00EA6F1B">
      <w:pPr>
        <w:rPr>
          <w:rFonts w:ascii="Arial" w:hAnsi="Arial" w:cs="Arial"/>
          <w:i/>
          <w:iCs/>
          <w:sz w:val="24"/>
          <w:szCs w:val="24"/>
        </w:rPr>
      </w:pPr>
    </w:p>
    <w:p w14:paraId="12BBCF2F"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 xml:space="preserve">4.2. </w:t>
      </w:r>
      <w:proofErr w:type="spellStart"/>
      <w:r w:rsidRPr="00EA6F1B">
        <w:rPr>
          <w:rFonts w:ascii="Arial" w:hAnsi="Arial" w:cs="Arial"/>
          <w:b/>
          <w:bCs/>
          <w:i/>
          <w:iCs/>
          <w:sz w:val="24"/>
          <w:szCs w:val="24"/>
        </w:rPr>
        <w:t>Stakeholders</w:t>
      </w:r>
      <w:proofErr w:type="spellEnd"/>
    </w:p>
    <w:p w14:paraId="2C85AE83" w14:textId="4F884A1A"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Inversores / Propietarios del Proyecto</w:t>
      </w:r>
      <w:r w:rsidRPr="00EA6F1B">
        <w:rPr>
          <w:rFonts w:ascii="Arial" w:hAnsi="Arial" w:cs="Arial"/>
          <w:i/>
          <w:iCs/>
          <w:sz w:val="24"/>
          <w:szCs w:val="24"/>
        </w:rPr>
        <w:t>: Interesados en la escalabilidad de la API y la generación de datos valiosos.</w:t>
      </w:r>
    </w:p>
    <w:p w14:paraId="3B92B471" w14:textId="3A8F9838"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Agencias de Viajes Locales (Socios Estratégicos):</w:t>
      </w:r>
      <w:r w:rsidRPr="00EA6F1B">
        <w:rPr>
          <w:rFonts w:ascii="Arial" w:hAnsi="Arial" w:cs="Arial"/>
          <w:i/>
          <w:iCs/>
          <w:sz w:val="24"/>
          <w:szCs w:val="24"/>
        </w:rPr>
        <w:t xml:space="preserve"> Interesados en tener su inventario digitalizado y visible.</w:t>
      </w:r>
    </w:p>
    <w:p w14:paraId="06212D1E" w14:textId="77777777" w:rsidR="00EA6F1B" w:rsidRPr="00EA6F1B" w:rsidRDefault="00EA6F1B" w:rsidP="00EA6F1B">
      <w:pPr>
        <w:rPr>
          <w:rFonts w:ascii="Arial" w:hAnsi="Arial" w:cs="Arial"/>
          <w:i/>
          <w:iCs/>
          <w:sz w:val="24"/>
          <w:szCs w:val="24"/>
        </w:rPr>
      </w:pPr>
      <w:r w:rsidRPr="00EA6F1B">
        <w:rPr>
          <w:rFonts w:ascii="Arial" w:hAnsi="Arial" w:cs="Arial"/>
          <w:i/>
          <w:iCs/>
          <w:sz w:val="24"/>
          <w:szCs w:val="24"/>
          <w:u w:val="single"/>
        </w:rPr>
        <w:t>Guías de Turismo Locales:</w:t>
      </w:r>
      <w:r w:rsidRPr="00EA6F1B">
        <w:rPr>
          <w:rFonts w:ascii="Arial" w:hAnsi="Arial" w:cs="Arial"/>
          <w:i/>
          <w:iCs/>
          <w:sz w:val="24"/>
          <w:szCs w:val="24"/>
        </w:rPr>
        <w:t xml:space="preserve"> Interesados en aparecer en los contenidos y ser vinculados a los tours.</w:t>
      </w:r>
    </w:p>
    <w:p w14:paraId="41CC981D" w14:textId="77777777" w:rsidR="00EA6F1B" w:rsidRPr="00EA6F1B" w:rsidRDefault="00EA6F1B" w:rsidP="00EA6F1B">
      <w:pPr>
        <w:rPr>
          <w:rFonts w:ascii="Arial" w:hAnsi="Arial" w:cs="Arial"/>
          <w:i/>
          <w:iCs/>
          <w:sz w:val="24"/>
          <w:szCs w:val="24"/>
        </w:rPr>
      </w:pPr>
    </w:p>
    <w:p w14:paraId="60F45D8F" w14:textId="77777777" w:rsidR="00EA6F1B" w:rsidRPr="00EA6F1B" w:rsidRDefault="00EA6F1B" w:rsidP="00EA6F1B">
      <w:pPr>
        <w:rPr>
          <w:rFonts w:ascii="Arial" w:hAnsi="Arial" w:cs="Arial"/>
          <w:b/>
          <w:bCs/>
          <w:i/>
          <w:iCs/>
          <w:sz w:val="28"/>
          <w:szCs w:val="28"/>
        </w:rPr>
      </w:pPr>
      <w:r w:rsidRPr="00EA6F1B">
        <w:rPr>
          <w:rFonts w:ascii="Arial" w:hAnsi="Arial" w:cs="Arial"/>
          <w:b/>
          <w:bCs/>
          <w:i/>
          <w:iCs/>
          <w:sz w:val="28"/>
          <w:szCs w:val="28"/>
        </w:rPr>
        <w:t>5. Alcance del Producto (MVP - Producto Mínimo Viable)</w:t>
      </w:r>
    </w:p>
    <w:p w14:paraId="19B62CAA" w14:textId="77777777" w:rsidR="00EA6F1B" w:rsidRPr="00EA6F1B" w:rsidRDefault="00EA6F1B" w:rsidP="00EA6F1B">
      <w:pPr>
        <w:rPr>
          <w:rFonts w:ascii="Arial" w:hAnsi="Arial" w:cs="Arial"/>
          <w:b/>
          <w:bCs/>
          <w:i/>
          <w:iCs/>
          <w:sz w:val="24"/>
          <w:szCs w:val="24"/>
        </w:rPr>
      </w:pPr>
      <w:r w:rsidRPr="00EA6F1B">
        <w:rPr>
          <w:rFonts w:ascii="Arial" w:hAnsi="Arial" w:cs="Arial"/>
          <w:b/>
          <w:bCs/>
          <w:i/>
          <w:iCs/>
          <w:sz w:val="24"/>
          <w:szCs w:val="24"/>
        </w:rPr>
        <w:t>5.1. Lo que SÍ incluye el MVP (Características Clave)</w:t>
      </w:r>
    </w:p>
    <w:p w14:paraId="2734BCCE" w14:textId="31CF6ED7" w:rsidR="00EA6F1B" w:rsidRPr="00EA6F1B" w:rsidRDefault="00EA6F1B" w:rsidP="00EA6F1B">
      <w:pPr>
        <w:rPr>
          <w:rFonts w:ascii="Arial" w:hAnsi="Arial" w:cs="Arial"/>
          <w:i/>
          <w:iCs/>
          <w:sz w:val="24"/>
          <w:szCs w:val="24"/>
        </w:rPr>
      </w:pPr>
      <w:r w:rsidRPr="00EA6F1B">
        <w:rPr>
          <w:rFonts w:ascii="Arial" w:hAnsi="Arial" w:cs="Arial"/>
          <w:i/>
          <w:iCs/>
          <w:sz w:val="24"/>
          <w:szCs w:val="24"/>
        </w:rPr>
        <w:t>Módulo de Gestión de Contenido (</w:t>
      </w:r>
      <w:proofErr w:type="spellStart"/>
      <w:r w:rsidRPr="00EA6F1B">
        <w:rPr>
          <w:rFonts w:ascii="Arial" w:hAnsi="Arial" w:cs="Arial"/>
          <w:i/>
          <w:iCs/>
          <w:sz w:val="24"/>
          <w:szCs w:val="24"/>
        </w:rPr>
        <w:t>Backoffice</w:t>
      </w:r>
      <w:proofErr w:type="spellEnd"/>
      <w:r w:rsidRPr="00EA6F1B">
        <w:rPr>
          <w:rFonts w:ascii="Arial" w:hAnsi="Arial" w:cs="Arial"/>
          <w:i/>
          <w:iCs/>
          <w:sz w:val="24"/>
          <w:szCs w:val="24"/>
        </w:rPr>
        <w:t xml:space="preserve"> para </w:t>
      </w:r>
      <w:proofErr w:type="spellStart"/>
      <w:r w:rsidRPr="00EA6F1B">
        <w:rPr>
          <w:rFonts w:ascii="Arial" w:hAnsi="Arial" w:cs="Arial"/>
          <w:i/>
          <w:iCs/>
          <w:sz w:val="24"/>
          <w:szCs w:val="24"/>
        </w:rPr>
        <w:t>Admin</w:t>
      </w:r>
      <w:proofErr w:type="spellEnd"/>
      <w:r w:rsidRPr="00EA6F1B">
        <w:rPr>
          <w:rFonts w:ascii="Arial" w:hAnsi="Arial" w:cs="Arial"/>
          <w:i/>
          <w:iCs/>
          <w:sz w:val="24"/>
          <w:szCs w:val="24"/>
        </w:rPr>
        <w:t>):</w:t>
      </w:r>
    </w:p>
    <w:p w14:paraId="6EB51EBF" w14:textId="7DDC076B" w:rsidR="00EA6F1B" w:rsidRPr="00EA6F1B" w:rsidRDefault="00EA6F1B" w:rsidP="00EA6F1B">
      <w:pPr>
        <w:rPr>
          <w:rFonts w:ascii="Arial" w:hAnsi="Arial" w:cs="Arial"/>
          <w:i/>
          <w:iCs/>
          <w:sz w:val="24"/>
          <w:szCs w:val="24"/>
        </w:rPr>
      </w:pPr>
      <w:r w:rsidRPr="00EA6F1B">
        <w:rPr>
          <w:rFonts w:ascii="Arial" w:hAnsi="Arial" w:cs="Arial"/>
          <w:i/>
          <w:iCs/>
          <w:sz w:val="24"/>
          <w:szCs w:val="24"/>
        </w:rPr>
        <w:t>CRUD (Crear, Leer, Actualizar, Borrar) de "Lugares" (ej. "Playa Blanca", "Pico Cristóbal Colón", "Casa de la Abuela Minca").</w:t>
      </w:r>
    </w:p>
    <w:p w14:paraId="2AA455B6" w14:textId="7D15817D" w:rsidR="00EA6F1B" w:rsidRPr="00EA6F1B" w:rsidRDefault="00EA6F1B" w:rsidP="00EA6F1B">
      <w:pPr>
        <w:rPr>
          <w:rFonts w:ascii="Arial" w:hAnsi="Arial" w:cs="Arial"/>
          <w:i/>
          <w:iCs/>
          <w:sz w:val="24"/>
          <w:szCs w:val="24"/>
        </w:rPr>
      </w:pPr>
      <w:r w:rsidRPr="00EA6F1B">
        <w:rPr>
          <w:rFonts w:ascii="Arial" w:hAnsi="Arial" w:cs="Arial"/>
          <w:i/>
          <w:iCs/>
          <w:sz w:val="24"/>
          <w:szCs w:val="24"/>
        </w:rPr>
        <w:t>CRUD de "Tours" asociados a lugares. Cada tour debe permitir especificar:</w:t>
      </w:r>
    </w:p>
    <w:p w14:paraId="219A5D0E" w14:textId="3D158EB9" w:rsidR="00EA6F1B" w:rsidRPr="00EA6F1B" w:rsidRDefault="00EA6F1B" w:rsidP="00EA6F1B">
      <w:pPr>
        <w:rPr>
          <w:rFonts w:ascii="Arial" w:hAnsi="Arial" w:cs="Arial"/>
          <w:i/>
          <w:iCs/>
          <w:sz w:val="24"/>
          <w:szCs w:val="24"/>
        </w:rPr>
      </w:pPr>
      <w:r w:rsidRPr="00EA6F1B">
        <w:rPr>
          <w:rFonts w:ascii="Arial" w:hAnsi="Arial" w:cs="Arial"/>
          <w:i/>
          <w:iCs/>
          <w:sz w:val="24"/>
          <w:szCs w:val="24"/>
        </w:rPr>
        <w:t>Precio base.</w:t>
      </w:r>
    </w:p>
    <w:p w14:paraId="6080A622" w14:textId="7F1121D9" w:rsidR="00EA6F1B" w:rsidRPr="00EA6F1B" w:rsidRDefault="00EA6F1B" w:rsidP="00EA6F1B">
      <w:pPr>
        <w:rPr>
          <w:rFonts w:ascii="Arial" w:hAnsi="Arial" w:cs="Arial"/>
          <w:i/>
          <w:iCs/>
          <w:sz w:val="24"/>
          <w:szCs w:val="24"/>
        </w:rPr>
      </w:pPr>
      <w:r w:rsidRPr="00EA6F1B">
        <w:rPr>
          <w:rFonts w:ascii="Arial" w:hAnsi="Arial" w:cs="Arial"/>
          <w:i/>
          <w:iCs/>
          <w:sz w:val="24"/>
          <w:szCs w:val="24"/>
        </w:rPr>
        <w:t>Duración (en horas/días).</w:t>
      </w:r>
    </w:p>
    <w:p w14:paraId="38203AEB" w14:textId="4F4C8F72" w:rsidR="00EA6F1B" w:rsidRPr="00EA6F1B" w:rsidRDefault="00EA6F1B" w:rsidP="00EA6F1B">
      <w:pPr>
        <w:rPr>
          <w:rFonts w:ascii="Arial" w:hAnsi="Arial" w:cs="Arial"/>
          <w:i/>
          <w:iCs/>
          <w:sz w:val="24"/>
          <w:szCs w:val="24"/>
        </w:rPr>
      </w:pPr>
      <w:r w:rsidRPr="00EA6F1B">
        <w:rPr>
          <w:rFonts w:ascii="Arial" w:hAnsi="Arial" w:cs="Arial"/>
          <w:i/>
          <w:iCs/>
          <w:sz w:val="24"/>
          <w:szCs w:val="24"/>
        </w:rPr>
        <w:t>Promociones por cantidad de personas (</w:t>
      </w:r>
      <w:proofErr w:type="spellStart"/>
      <w:r w:rsidRPr="00EA6F1B">
        <w:rPr>
          <w:rFonts w:ascii="Arial" w:hAnsi="Arial" w:cs="Arial"/>
          <w:i/>
          <w:iCs/>
          <w:sz w:val="24"/>
          <w:szCs w:val="24"/>
        </w:rPr>
        <w:t>ej</w:t>
      </w:r>
      <w:proofErr w:type="spellEnd"/>
      <w:r w:rsidRPr="00EA6F1B">
        <w:rPr>
          <w:rFonts w:ascii="Arial" w:hAnsi="Arial" w:cs="Arial"/>
          <w:i/>
          <w:iCs/>
          <w:sz w:val="24"/>
          <w:szCs w:val="24"/>
        </w:rPr>
        <w:t>: Precio para 2, 4, 6 personas).</w:t>
      </w:r>
    </w:p>
    <w:p w14:paraId="3C428D8E" w14:textId="4727EDF1" w:rsidR="00EA6F1B" w:rsidRPr="00EA6F1B" w:rsidRDefault="00EA6F1B" w:rsidP="00EA6F1B">
      <w:pPr>
        <w:rPr>
          <w:rFonts w:ascii="Arial" w:hAnsi="Arial" w:cs="Arial"/>
          <w:i/>
          <w:iCs/>
          <w:sz w:val="24"/>
          <w:szCs w:val="24"/>
        </w:rPr>
      </w:pPr>
      <w:r w:rsidRPr="00EA6F1B">
        <w:rPr>
          <w:rFonts w:ascii="Arial" w:hAnsi="Arial" w:cs="Arial"/>
          <w:i/>
          <w:iCs/>
          <w:sz w:val="24"/>
          <w:szCs w:val="24"/>
        </w:rPr>
        <w:t>Subida de Multimedia Enriquecido:</w:t>
      </w:r>
    </w:p>
    <w:p w14:paraId="2A6174B0" w14:textId="61E0151C" w:rsidR="00EA6F1B" w:rsidRPr="00EA6F1B" w:rsidRDefault="00EA6F1B" w:rsidP="00EA6F1B">
      <w:pPr>
        <w:rPr>
          <w:rFonts w:ascii="Arial" w:hAnsi="Arial" w:cs="Arial"/>
          <w:i/>
          <w:iCs/>
          <w:sz w:val="24"/>
          <w:szCs w:val="24"/>
        </w:rPr>
      </w:pPr>
      <w:r w:rsidRPr="00EA6F1B">
        <w:rPr>
          <w:rFonts w:ascii="Arial" w:hAnsi="Arial" w:cs="Arial"/>
          <w:i/>
          <w:iCs/>
          <w:sz w:val="24"/>
          <w:szCs w:val="24"/>
        </w:rPr>
        <w:t>Subida de fotos (Máxima calidad).</w:t>
      </w:r>
    </w:p>
    <w:p w14:paraId="0EA9BCBF" w14:textId="6C96B5DA" w:rsidR="00EA6F1B" w:rsidRPr="00EA6F1B" w:rsidRDefault="00EA6F1B" w:rsidP="00EA6F1B">
      <w:pPr>
        <w:rPr>
          <w:rFonts w:ascii="Arial" w:hAnsi="Arial" w:cs="Arial"/>
          <w:i/>
          <w:iCs/>
          <w:sz w:val="24"/>
          <w:szCs w:val="24"/>
        </w:rPr>
      </w:pPr>
      <w:r w:rsidRPr="00EA6F1B">
        <w:rPr>
          <w:rFonts w:ascii="Arial" w:hAnsi="Arial" w:cs="Arial"/>
          <w:i/>
          <w:iCs/>
          <w:sz w:val="24"/>
          <w:szCs w:val="24"/>
        </w:rPr>
        <w:lastRenderedPageBreak/>
        <w:t>Subida de videos cortos (</w:t>
      </w:r>
      <w:proofErr w:type="spellStart"/>
      <w:r w:rsidRPr="00EA6F1B">
        <w:rPr>
          <w:rFonts w:ascii="Arial" w:hAnsi="Arial" w:cs="Arial"/>
          <w:i/>
          <w:iCs/>
          <w:sz w:val="24"/>
          <w:szCs w:val="24"/>
        </w:rPr>
        <w:t>reels</w:t>
      </w:r>
      <w:proofErr w:type="spellEnd"/>
      <w:r w:rsidRPr="00EA6F1B">
        <w:rPr>
          <w:rFonts w:ascii="Arial" w:hAnsi="Arial" w:cs="Arial"/>
          <w:i/>
          <w:iCs/>
          <w:sz w:val="24"/>
          <w:szCs w:val="24"/>
        </w:rPr>
        <w:t>/promocionales).</w:t>
      </w:r>
    </w:p>
    <w:p w14:paraId="32F74FC0" w14:textId="6CCB4E80" w:rsidR="00EA6F1B" w:rsidRPr="00EA6F1B" w:rsidRDefault="00EA6F1B" w:rsidP="00EA6F1B">
      <w:pPr>
        <w:rPr>
          <w:rFonts w:ascii="Arial" w:hAnsi="Arial" w:cs="Arial"/>
          <w:i/>
          <w:iCs/>
          <w:sz w:val="24"/>
          <w:szCs w:val="24"/>
        </w:rPr>
      </w:pPr>
      <w:r w:rsidRPr="00EA6F1B">
        <w:rPr>
          <w:rFonts w:ascii="Arial" w:hAnsi="Arial" w:cs="Arial"/>
          <w:i/>
          <w:iCs/>
          <w:sz w:val="24"/>
          <w:szCs w:val="24"/>
        </w:rPr>
        <w:t>Sistema de etiquetado geográfico: Cada foto/video debe poder ser etiquetado con el "Lugar" específico al que pertenece.</w:t>
      </w:r>
    </w:p>
    <w:p w14:paraId="306507A7" w14:textId="4E8F6A54" w:rsidR="00EA6F1B" w:rsidRPr="00EA6F1B" w:rsidRDefault="00EA6F1B" w:rsidP="00EA6F1B">
      <w:pPr>
        <w:rPr>
          <w:rFonts w:ascii="Arial" w:hAnsi="Arial" w:cs="Arial"/>
          <w:i/>
          <w:iCs/>
          <w:sz w:val="24"/>
          <w:szCs w:val="24"/>
        </w:rPr>
      </w:pPr>
      <w:r w:rsidRPr="00EA6F1B">
        <w:rPr>
          <w:rFonts w:ascii="Arial" w:hAnsi="Arial" w:cs="Arial"/>
          <w:i/>
          <w:iCs/>
          <w:sz w:val="24"/>
          <w:szCs w:val="24"/>
        </w:rPr>
        <w:t>Módulo de Usuarios y Autenticación:</w:t>
      </w:r>
    </w:p>
    <w:p w14:paraId="612DDF1C" w14:textId="6EEEECA8" w:rsidR="00EA6F1B" w:rsidRPr="00EA6F1B" w:rsidRDefault="00EA6F1B" w:rsidP="00EA6F1B">
      <w:pPr>
        <w:rPr>
          <w:rFonts w:ascii="Arial" w:hAnsi="Arial" w:cs="Arial"/>
          <w:i/>
          <w:iCs/>
          <w:sz w:val="24"/>
          <w:szCs w:val="24"/>
        </w:rPr>
      </w:pPr>
      <w:r w:rsidRPr="00EA6F1B">
        <w:rPr>
          <w:rFonts w:ascii="Arial" w:hAnsi="Arial" w:cs="Arial"/>
          <w:i/>
          <w:iCs/>
          <w:sz w:val="24"/>
          <w:szCs w:val="24"/>
        </w:rPr>
        <w:t>Registro e inicio de sesión (Email/Google).</w:t>
      </w:r>
    </w:p>
    <w:p w14:paraId="06B5D4D9" w14:textId="5EF9E88F" w:rsidR="00EA6F1B" w:rsidRPr="00EA6F1B" w:rsidRDefault="00EA6F1B" w:rsidP="00EA6F1B">
      <w:pPr>
        <w:rPr>
          <w:rFonts w:ascii="Arial" w:hAnsi="Arial" w:cs="Arial"/>
          <w:i/>
          <w:iCs/>
          <w:sz w:val="24"/>
          <w:szCs w:val="24"/>
        </w:rPr>
      </w:pPr>
      <w:r w:rsidRPr="00EA6F1B">
        <w:rPr>
          <w:rFonts w:ascii="Arial" w:hAnsi="Arial" w:cs="Arial"/>
          <w:i/>
          <w:iCs/>
          <w:sz w:val="24"/>
          <w:szCs w:val="24"/>
        </w:rPr>
        <w:t>Perfil de usuario básico.</w:t>
      </w:r>
    </w:p>
    <w:p w14:paraId="5F067567" w14:textId="345B95C9" w:rsidR="00EA6F1B" w:rsidRPr="00EA6F1B" w:rsidRDefault="00EA6F1B" w:rsidP="00EA6F1B">
      <w:pPr>
        <w:rPr>
          <w:rFonts w:ascii="Arial" w:hAnsi="Arial" w:cs="Arial"/>
          <w:i/>
          <w:iCs/>
          <w:sz w:val="24"/>
          <w:szCs w:val="24"/>
        </w:rPr>
      </w:pPr>
      <w:r w:rsidRPr="00EA6F1B">
        <w:rPr>
          <w:rFonts w:ascii="Arial" w:hAnsi="Arial" w:cs="Arial"/>
          <w:i/>
          <w:iCs/>
          <w:sz w:val="24"/>
          <w:szCs w:val="24"/>
        </w:rPr>
        <w:t>API Pública (Consumible por Web/Móvil):</w:t>
      </w:r>
    </w:p>
    <w:p w14:paraId="57859F85" w14:textId="388DFFB6" w:rsidR="00EA6F1B" w:rsidRPr="00EA6F1B" w:rsidRDefault="00EA6F1B" w:rsidP="00EA6F1B">
      <w:pPr>
        <w:rPr>
          <w:rFonts w:ascii="Arial" w:hAnsi="Arial" w:cs="Arial"/>
          <w:i/>
          <w:iCs/>
          <w:sz w:val="24"/>
          <w:szCs w:val="24"/>
        </w:rPr>
      </w:pPr>
      <w:proofErr w:type="spellStart"/>
      <w:r w:rsidRPr="00EA6F1B">
        <w:rPr>
          <w:rFonts w:ascii="Arial" w:hAnsi="Arial" w:cs="Arial"/>
          <w:i/>
          <w:iCs/>
          <w:sz w:val="24"/>
          <w:szCs w:val="24"/>
        </w:rPr>
        <w:t>Endpoint</w:t>
      </w:r>
      <w:proofErr w:type="spellEnd"/>
      <w:r w:rsidRPr="00EA6F1B">
        <w:rPr>
          <w:rFonts w:ascii="Arial" w:hAnsi="Arial" w:cs="Arial"/>
          <w:i/>
          <w:iCs/>
          <w:sz w:val="24"/>
          <w:szCs w:val="24"/>
        </w:rPr>
        <w:t xml:space="preserve"> de Búsqueda: Obtener lista de tours filtrables por lugar, duración o precio.</w:t>
      </w:r>
    </w:p>
    <w:p w14:paraId="5514B6E4" w14:textId="50063F54" w:rsidR="00EA6F1B" w:rsidRPr="00EA6F1B" w:rsidRDefault="00EA6F1B" w:rsidP="00EA6F1B">
      <w:pPr>
        <w:rPr>
          <w:rFonts w:ascii="Arial" w:hAnsi="Arial" w:cs="Arial"/>
          <w:i/>
          <w:iCs/>
          <w:sz w:val="24"/>
          <w:szCs w:val="24"/>
        </w:rPr>
      </w:pPr>
      <w:proofErr w:type="spellStart"/>
      <w:r w:rsidRPr="00EA6F1B">
        <w:rPr>
          <w:rFonts w:ascii="Arial" w:hAnsi="Arial" w:cs="Arial"/>
          <w:i/>
          <w:iCs/>
          <w:sz w:val="24"/>
          <w:szCs w:val="24"/>
        </w:rPr>
        <w:t>Endpoint</w:t>
      </w:r>
      <w:proofErr w:type="spellEnd"/>
      <w:r w:rsidRPr="00EA6F1B">
        <w:rPr>
          <w:rFonts w:ascii="Arial" w:hAnsi="Arial" w:cs="Arial"/>
          <w:i/>
          <w:iCs/>
          <w:sz w:val="24"/>
          <w:szCs w:val="24"/>
        </w:rPr>
        <w:t xml:space="preserve"> de Detalle: Obtener información completa de un tour (descripción, multimedia asociado, precios por grupo).</w:t>
      </w:r>
    </w:p>
    <w:p w14:paraId="56431980" w14:textId="1AB858D4" w:rsidR="00EA6F1B" w:rsidRPr="00EA6F1B" w:rsidRDefault="00EA6F1B" w:rsidP="00EA6F1B">
      <w:pPr>
        <w:rPr>
          <w:rFonts w:ascii="Arial" w:hAnsi="Arial" w:cs="Arial"/>
          <w:i/>
          <w:iCs/>
          <w:sz w:val="24"/>
          <w:szCs w:val="24"/>
        </w:rPr>
      </w:pPr>
      <w:r w:rsidRPr="00EA6F1B">
        <w:rPr>
          <w:rFonts w:ascii="Arial" w:hAnsi="Arial" w:cs="Arial"/>
          <w:i/>
          <w:iCs/>
          <w:sz w:val="24"/>
          <w:szCs w:val="24"/>
        </w:rPr>
        <w:t>Sistema de Reservas Básico: Permitir "apartar" o "reservar" un tour para una fecha específica (sin pasarela de pagos en el MVP inicial, simulando reserva).</w:t>
      </w:r>
    </w:p>
    <w:p w14:paraId="24384B73" w14:textId="2D34724B" w:rsidR="00EA6F1B" w:rsidRPr="00EA6F1B" w:rsidRDefault="00EA6F1B" w:rsidP="00EA6F1B">
      <w:pPr>
        <w:rPr>
          <w:rFonts w:ascii="Arial" w:hAnsi="Arial" w:cs="Arial"/>
          <w:i/>
          <w:iCs/>
          <w:sz w:val="24"/>
          <w:szCs w:val="24"/>
        </w:rPr>
      </w:pPr>
      <w:r w:rsidRPr="00EA6F1B">
        <w:rPr>
          <w:rFonts w:ascii="Arial" w:hAnsi="Arial" w:cs="Arial"/>
          <w:i/>
          <w:iCs/>
          <w:sz w:val="24"/>
          <w:szCs w:val="24"/>
        </w:rPr>
        <w:t>Módulo Social / Álbum de Recuerdos:</w:t>
      </w:r>
    </w:p>
    <w:p w14:paraId="5D18ED3B" w14:textId="50116057" w:rsidR="00EA6F1B" w:rsidRPr="00EA6F1B" w:rsidRDefault="00EA6F1B" w:rsidP="00EA6F1B">
      <w:pPr>
        <w:rPr>
          <w:rFonts w:ascii="Arial" w:hAnsi="Arial" w:cs="Arial"/>
          <w:i/>
          <w:iCs/>
          <w:sz w:val="24"/>
          <w:szCs w:val="24"/>
        </w:rPr>
      </w:pPr>
      <w:r w:rsidRPr="00EA6F1B">
        <w:rPr>
          <w:rFonts w:ascii="Arial" w:hAnsi="Arial" w:cs="Arial"/>
          <w:i/>
          <w:iCs/>
          <w:sz w:val="24"/>
          <w:szCs w:val="24"/>
        </w:rPr>
        <w:t>Subida de Fotos Post-Viaje: Permitir al turista registrado subir fotos a la plataforma.</w:t>
      </w:r>
    </w:p>
    <w:p w14:paraId="7CD53095" w14:textId="45A9D32E" w:rsidR="00EA6F1B" w:rsidRPr="00EA6F1B" w:rsidRDefault="00EA6F1B" w:rsidP="00EA6F1B">
      <w:pPr>
        <w:rPr>
          <w:rFonts w:ascii="Arial" w:hAnsi="Arial" w:cs="Arial"/>
          <w:i/>
          <w:iCs/>
          <w:sz w:val="24"/>
          <w:szCs w:val="24"/>
        </w:rPr>
      </w:pPr>
      <w:r w:rsidRPr="00EA6F1B">
        <w:rPr>
          <w:rFonts w:ascii="Arial" w:hAnsi="Arial" w:cs="Arial"/>
          <w:i/>
          <w:iCs/>
          <w:sz w:val="24"/>
          <w:szCs w:val="24"/>
        </w:rPr>
        <w:t>Vinculación: Al subir la foto, el usuario debe poder seleccionar:</w:t>
      </w:r>
    </w:p>
    <w:p w14:paraId="6AB01FDA" w14:textId="1F1762EE" w:rsidR="00EA6F1B" w:rsidRPr="00EA6F1B" w:rsidRDefault="00EA6F1B" w:rsidP="00EA6F1B">
      <w:pPr>
        <w:rPr>
          <w:rFonts w:ascii="Arial" w:hAnsi="Arial" w:cs="Arial"/>
          <w:i/>
          <w:iCs/>
          <w:sz w:val="24"/>
          <w:szCs w:val="24"/>
        </w:rPr>
      </w:pPr>
      <w:r w:rsidRPr="00EA6F1B">
        <w:rPr>
          <w:rFonts w:ascii="Arial" w:hAnsi="Arial" w:cs="Arial"/>
          <w:i/>
          <w:iCs/>
          <w:sz w:val="24"/>
          <w:szCs w:val="24"/>
        </w:rPr>
        <w:t>Qué Tour realizó (lista desplegable de sus tours reservados).</w:t>
      </w:r>
    </w:p>
    <w:p w14:paraId="2B131554" w14:textId="5F3B086B" w:rsidR="00EA6F1B" w:rsidRPr="00EA6F1B" w:rsidRDefault="00EA6F1B" w:rsidP="00EA6F1B">
      <w:pPr>
        <w:rPr>
          <w:rFonts w:ascii="Arial" w:hAnsi="Arial" w:cs="Arial"/>
          <w:i/>
          <w:iCs/>
          <w:sz w:val="24"/>
          <w:szCs w:val="24"/>
        </w:rPr>
      </w:pPr>
      <w:r w:rsidRPr="00EA6F1B">
        <w:rPr>
          <w:rFonts w:ascii="Arial" w:hAnsi="Arial" w:cs="Arial"/>
          <w:i/>
          <w:iCs/>
          <w:sz w:val="24"/>
          <w:szCs w:val="24"/>
        </w:rPr>
        <w:t>La Fecha en que lo realizó (o seleccionar la fecha de la reserva).</w:t>
      </w:r>
    </w:p>
    <w:p w14:paraId="49F10136" w14:textId="76BEE768" w:rsidR="00EA6F1B" w:rsidRPr="00EA6F1B" w:rsidRDefault="00EA6F1B" w:rsidP="00EA6F1B">
      <w:pPr>
        <w:rPr>
          <w:rFonts w:ascii="Arial" w:hAnsi="Arial" w:cs="Arial"/>
          <w:i/>
          <w:iCs/>
          <w:sz w:val="24"/>
          <w:szCs w:val="24"/>
        </w:rPr>
      </w:pPr>
      <w:r w:rsidRPr="00EA6F1B">
        <w:rPr>
          <w:rFonts w:ascii="Arial" w:hAnsi="Arial" w:cs="Arial"/>
          <w:i/>
          <w:iCs/>
          <w:sz w:val="24"/>
          <w:szCs w:val="24"/>
        </w:rPr>
        <w:t xml:space="preserve">Galería Pública por Tour: Una sección en la página de detalle de cada tour que muestre un </w:t>
      </w:r>
      <w:proofErr w:type="spellStart"/>
      <w:r w:rsidRPr="00EA6F1B">
        <w:rPr>
          <w:rFonts w:ascii="Arial" w:hAnsi="Arial" w:cs="Arial"/>
          <w:i/>
          <w:iCs/>
          <w:sz w:val="24"/>
          <w:szCs w:val="24"/>
        </w:rPr>
        <w:t>mix</w:t>
      </w:r>
      <w:proofErr w:type="spellEnd"/>
      <w:r w:rsidRPr="00EA6F1B">
        <w:rPr>
          <w:rFonts w:ascii="Arial" w:hAnsi="Arial" w:cs="Arial"/>
          <w:i/>
          <w:iCs/>
          <w:sz w:val="24"/>
          <w:szCs w:val="24"/>
        </w:rPr>
        <w:t xml:space="preserve"> de fotos promocionales (subidas por </w:t>
      </w:r>
      <w:proofErr w:type="spellStart"/>
      <w:r w:rsidRPr="00EA6F1B">
        <w:rPr>
          <w:rFonts w:ascii="Arial" w:hAnsi="Arial" w:cs="Arial"/>
          <w:i/>
          <w:iCs/>
          <w:sz w:val="24"/>
          <w:szCs w:val="24"/>
        </w:rPr>
        <w:t>admin</w:t>
      </w:r>
      <w:proofErr w:type="spellEnd"/>
      <w:r w:rsidRPr="00EA6F1B">
        <w:rPr>
          <w:rFonts w:ascii="Arial" w:hAnsi="Arial" w:cs="Arial"/>
          <w:i/>
          <w:iCs/>
          <w:sz w:val="24"/>
          <w:szCs w:val="24"/>
        </w:rPr>
        <w:t>) y fotos de turistas (aprobadas automática o manualmente).</w:t>
      </w:r>
    </w:p>
    <w:p w14:paraId="4A9E9758" w14:textId="346C7FF9" w:rsidR="00EA6F1B" w:rsidRDefault="00EA6F1B" w:rsidP="00EA6F1B">
      <w:pPr>
        <w:rPr>
          <w:rFonts w:ascii="Arial" w:hAnsi="Arial" w:cs="Arial"/>
          <w:i/>
          <w:iCs/>
          <w:sz w:val="24"/>
          <w:szCs w:val="24"/>
        </w:rPr>
      </w:pPr>
      <w:r w:rsidRPr="00EA6F1B">
        <w:rPr>
          <w:rFonts w:ascii="Arial" w:hAnsi="Arial" w:cs="Arial"/>
          <w:i/>
          <w:iCs/>
          <w:sz w:val="24"/>
          <w:szCs w:val="24"/>
        </w:rPr>
        <w:t>Comentarios: Permitir a los usuarios registrados comentar en las fotos de la galería.</w:t>
      </w:r>
    </w:p>
    <w:p w14:paraId="41763EAF" w14:textId="77777777" w:rsidR="00EA6F1B" w:rsidRPr="00EA6F1B" w:rsidRDefault="00EA6F1B" w:rsidP="00EA6F1B">
      <w:pPr>
        <w:rPr>
          <w:rFonts w:ascii="Arial" w:hAnsi="Arial" w:cs="Arial"/>
          <w:i/>
          <w:iCs/>
          <w:sz w:val="24"/>
          <w:szCs w:val="24"/>
        </w:rPr>
      </w:pPr>
    </w:p>
    <w:p w14:paraId="5245317C" w14:textId="704FA77F" w:rsidR="00EA6F1B" w:rsidRPr="00EA6F1B" w:rsidRDefault="00EA6F1B" w:rsidP="00EA6F1B">
      <w:pPr>
        <w:rPr>
          <w:rFonts w:ascii="Arial" w:hAnsi="Arial" w:cs="Arial"/>
          <w:i/>
          <w:iCs/>
          <w:sz w:val="24"/>
          <w:szCs w:val="24"/>
        </w:rPr>
      </w:pPr>
    </w:p>
    <w:sectPr w:rsidR="00EA6F1B" w:rsidRPr="00EA6F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190"/>
    <w:rsid w:val="000464F4"/>
    <w:rsid w:val="002D4534"/>
    <w:rsid w:val="00B60190"/>
    <w:rsid w:val="00EA6F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75E9"/>
  <w15:chartTrackingRefBased/>
  <w15:docId w15:val="{17BCAF14-A5AB-4F72-BC86-B32AC075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951</Words>
  <Characters>5231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David</dc:creator>
  <cp:keywords/>
  <dc:description/>
  <cp:lastModifiedBy>Cesar David</cp:lastModifiedBy>
  <cp:revision>2</cp:revision>
  <dcterms:created xsi:type="dcterms:W3CDTF">2026-03-12T01:09:00Z</dcterms:created>
  <dcterms:modified xsi:type="dcterms:W3CDTF">2026-03-12T01:19:00Z</dcterms:modified>
</cp:coreProperties>
</file>