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8440"/>
      </w:tblGrid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4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34"/>
                <w:szCs w:val="34"/>
              </w:rPr>
              <w:t xml:space="preserve">CESAR EMILIO HEREDIA HERNANDEZ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Estudiante de Ingeniería en Sistemas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herediacesar00@gmail.com  |  0414-3655237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Urbanización Simón Bolívar, Ciudad Tiuna, Municipio Libertador (entre Coche y El Valle), Caracas</w:t>
            </w:r>
          </w:p>
        </w:tc>
      </w:tr>
    </w:tbl>
    <w:p>
      <w:pPr>
        <w:pBdr>
          <w:bottom w:val="single" w:color="CCCCCC" w:sz="4" w:space="8"/>
        </w:pBdr>
        <w:spacing w:after="200" w:before="120"/>
      </w:pPr>
    </w:p>
    <w:p>
      <w:pPr>
        <w:pBdr>
          <w:bottom w:val="single" w:color="1F3B5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PERFIL PROFESIONAL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Estudiante de Ingeniería en Sistemas con capacidad de adaptación a distintos lenguajes y tecnologías de programación. Con experiencia en el desarrollo de sistemas de gestión académica y administrativa. Proactivo, con fuerte actitud de aprendizaje continuo y mejora constante, y con manejo de herramientas de inteligencia artificial como apoyo al desarrollo de software.</w:t>
      </w:r>
    </w:p>
    <w:p>
      <w:pPr>
        <w:pBdr>
          <w:bottom w:val="single" w:color="1F3B5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EDUCACIÓN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Ingeniería en Sistemas — Octavo semestre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Universidad Santa María (USM)</w:t>
      </w:r>
    </w:p>
    <w:p>
      <w:pPr>
        <w:pBdr>
          <w:bottom w:val="single" w:color="1F3B5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Lenguajes de programación: C++,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Uso de herramientas de inteligencia artificial como apoyo al desarrollo de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Capacidad de adaptación a cualquier lenguaje de programación</w:t>
      </w:r>
    </w:p>
    <w:p>
      <w:pPr>
        <w:pBdr>
          <w:bottom w:val="single" w:color="1F3B5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PROYECTOS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Gestor de Asistencia de Profesores — USM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Facultad de Derecho y Estudios Internacionales, Universidad Santa María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Sistema para el registro y control de la asistencia de profesores de la facultad.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Control de Estudiantes — Colegio República de Indonesia (en proceso)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Niveles: preescolar, primaria y bachillerato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Sistema en desarrollo para la gestión y control de datos de los estudiantes del colegio.</w:t>
      </w:r>
    </w:p>
    <w:p>
      <w:pPr>
        <w:pBdr>
          <w:bottom w:val="single" w:color="1F3B5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Inglés — Básico</w:t>
      </w:r>
    </w:p>
    <w:p>
      <w:pPr>
        <w:pBdr>
          <w:bottom w:val="single" w:color="1F3B5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FORMACIÓN COMPLEMENTARIA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Sin cursos formales certificados hasta el momento; actitud proactiva de aprendizaje continuo y mejora constante de habilidades técnicas.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f6fc6b33f4e1be5e8dbb51f26563baacba247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2026-07-30T21:19:57.205Z</dcterms:created>
  <dcterms:modified xsi:type="dcterms:W3CDTF">2026-07-30T21:19:57.226Z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