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1951200</wp:posOffset>
            </wp:positionH>
            <wp:positionV relativeFrom="paragraph">
              <wp:posOffset>228600</wp:posOffset>
            </wp:positionV>
            <wp:extent cx="1824038" cy="48584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485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métodos computacionales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Oscar Pérez Murueta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602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 3.2 Programando un DFA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de Usuario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Ariann Fernando Arriaga Alcántara - A01703556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César Jiménez Villeda - A01703517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de marzo de 2022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Usuario: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correr el programa de la actividad 3.2, es necesario instalar windows subsystem for linux para poder compilar los archivos, ya que se realizó el programa en el lenguaje c++, una vez teniendo instalado windows subsystem for linux, dentro de la terminal de linux se tiene que escribir el siguiente comando para compilar el programa: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g++ -std=c++11 main.cpp -o app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escribir este comando y haber presionando enter se compilara mostrando un archivo app.exe.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 se tendrá que escribir el siguiente comando para correr el programa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/app.exe &lt;archivo a analizar&gt;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recibe el nombre del archivo del cual se obtendrán los tokens y el tipo en la salida. Es decir el input 1.txt es el ejemplo de  archivo que contiene una o más expresiones aritméticas y la salida mostrará un output en la consola de todos los tokens y su tipo de la o las expresiones aritméticas contenidas en el archivo 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Ejemplo;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Entrada(Input1.txt)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1990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Salida del programa: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4029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autómata que resuelve el problema: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454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3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de transición:</w:t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tblGridChange w:id="0">
          <w:tblGrid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Estados</w:t>
            </w:r>
          </w:p>
        </w:tc>
        <w:tc>
          <w:tcPr>
            <w:gridSpan w:val="1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Transiciones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/+/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a-zA-Z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Epsilon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00" w:space="0" w:sz="6" w:val="single"/>
              <w:left w:color="ffff00" w:space="0" w:sz="6" w:val="single"/>
              <w:bottom w:color="ffff00" w:space="0" w:sz="6" w:val="single"/>
              <w:right w:color="ffff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ffff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