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1E14D" w14:textId="77777777" w:rsidR="004A744C" w:rsidRDefault="00A17E86">
      <w:pPr>
        <w:spacing w:after="140" w:line="240" w:lineRule="auto"/>
        <w:jc w:val="center"/>
      </w:pPr>
      <w:r>
        <w:rPr>
          <w:b/>
          <w:bCs/>
          <w:color w:val="2E5C8A"/>
          <w:sz w:val="18"/>
          <w:szCs w:val="18"/>
        </w:rPr>
        <w:t>CURSO DE ARQUITECTURA DE SOFTWARE</w:t>
      </w:r>
    </w:p>
    <w:p w14:paraId="2D06F010" w14:textId="77777777" w:rsidR="004A744C" w:rsidRDefault="00A17E86">
      <w:pPr>
        <w:spacing w:after="220"/>
        <w:jc w:val="center"/>
      </w:pPr>
      <w:r>
        <w:rPr>
          <w:i/>
          <w:iCs/>
          <w:color w:val="2E5C8A"/>
          <w:sz w:val="22"/>
          <w:szCs w:val="22"/>
        </w:rPr>
        <w:t>Segunda evolución del sistema: del diseño correcto al diseño robusto</w:t>
      </w:r>
    </w:p>
    <w:p w14:paraId="5B1958DE" w14:textId="7474052A" w:rsidR="00280A92" w:rsidRDefault="00280A92" w:rsidP="00280A92"/>
    <w:p w14:paraId="79B9888C" w14:textId="77777777" w:rsidR="00247F12" w:rsidRDefault="00247F12" w:rsidP="00280A92">
      <w:pPr>
        <w:spacing w:before="60" w:after="60"/>
        <w:jc w:val="both"/>
        <w:rPr>
          <w:b/>
          <w:bCs/>
          <w:sz w:val="24"/>
          <w:szCs w:val="24"/>
        </w:rPr>
      </w:pPr>
      <w:r>
        <w:rPr>
          <w:b/>
          <w:bCs/>
          <w:color w:val="1F3864"/>
          <w:sz w:val="40"/>
          <w:szCs w:val="40"/>
        </w:rPr>
        <w:t>RETO 2 — PATRONES DE DISEÑO ARQUITECTÓNICO</w:t>
      </w:r>
      <w:r>
        <w:rPr>
          <w:b/>
          <w:bCs/>
          <w:sz w:val="24"/>
          <w:szCs w:val="24"/>
        </w:rPr>
        <w:t xml:space="preserve"> </w:t>
      </w:r>
    </w:p>
    <w:p w14:paraId="4760FF72" w14:textId="06E54151" w:rsidR="00280A92" w:rsidRDefault="00280A92" w:rsidP="00280A92">
      <w:pPr>
        <w:spacing w:before="60" w:after="60"/>
        <w:jc w:val="both"/>
        <w:rPr>
          <w:sz w:val="19"/>
          <w:szCs w:val="19"/>
        </w:rPr>
      </w:pPr>
      <w:r>
        <w:rPr>
          <w:sz w:val="19"/>
          <w:szCs w:val="19"/>
        </w:rPr>
        <w:t>Curso: Arquitectura de Software  |  Modalidad: equipos de máximo 4 integrantes  |  Porcentaje: 2</w:t>
      </w:r>
      <w:r w:rsidR="00247F12">
        <w:rPr>
          <w:sz w:val="19"/>
          <w:szCs w:val="19"/>
        </w:rPr>
        <w:t>0</w:t>
      </w:r>
      <w:r>
        <w:rPr>
          <w:sz w:val="19"/>
          <w:szCs w:val="19"/>
        </w:rPr>
        <w:t xml:space="preserve"> % </w:t>
      </w:r>
    </w:p>
    <w:p w14:paraId="4003006B" w14:textId="6DD82F89" w:rsidR="00984DD4" w:rsidRPr="005B1015" w:rsidRDefault="00984DD4" w:rsidP="00280A92">
      <w:pPr>
        <w:spacing w:before="60" w:after="60"/>
        <w:jc w:val="both"/>
        <w:rPr>
          <w:b/>
          <w:bCs/>
        </w:rPr>
      </w:pPr>
      <w:r>
        <w:rPr>
          <w:sz w:val="19"/>
          <w:szCs w:val="19"/>
        </w:rPr>
        <w:t>Fecha de Entrega</w:t>
      </w:r>
      <w:r w:rsidR="005B1015">
        <w:rPr>
          <w:sz w:val="19"/>
          <w:szCs w:val="19"/>
        </w:rPr>
        <w:t xml:space="preserve"> del vídeo y documento</w:t>
      </w:r>
      <w:r>
        <w:rPr>
          <w:sz w:val="19"/>
          <w:szCs w:val="19"/>
        </w:rPr>
        <w:t xml:space="preserve">: </w:t>
      </w:r>
      <w:r w:rsidR="005B1015">
        <w:rPr>
          <w:sz w:val="19"/>
          <w:szCs w:val="19"/>
        </w:rPr>
        <w:t xml:space="preserve"> </w:t>
      </w:r>
      <w:r w:rsidR="005B1015" w:rsidRPr="005B1015">
        <w:rPr>
          <w:b/>
          <w:bCs/>
        </w:rPr>
        <w:t>Domingo 6 de septiembre, 23:59:59</w:t>
      </w:r>
    </w:p>
    <w:p w14:paraId="6F3485AA" w14:textId="77777777" w:rsidR="00280A92" w:rsidRDefault="00280A92" w:rsidP="00280A92">
      <w:pPr>
        <w:spacing w:before="60" w:after="60"/>
        <w:jc w:val="both"/>
        <w:rPr>
          <w:sz w:val="21"/>
          <w:szCs w:val="21"/>
        </w:rPr>
      </w:pPr>
    </w:p>
    <w:tbl>
      <w:tblPr>
        <w:tblStyle w:val="Tablaconcuadrcula"/>
        <w:tblW w:w="0" w:type="auto"/>
        <w:tblInd w:w="0" w:type="dxa"/>
        <w:tblLook w:val="04A0" w:firstRow="1" w:lastRow="0" w:firstColumn="1" w:lastColumn="0" w:noHBand="0" w:noVBand="1"/>
      </w:tblPr>
      <w:tblGrid>
        <w:gridCol w:w="7792"/>
        <w:gridCol w:w="2136"/>
      </w:tblGrid>
      <w:tr w:rsidR="00280A92" w14:paraId="2ABFA02B" w14:textId="77777777" w:rsidTr="00280A92">
        <w:tc>
          <w:tcPr>
            <w:tcW w:w="7792" w:type="dxa"/>
            <w:tcBorders>
              <w:top w:val="single" w:sz="4" w:space="0" w:color="auto"/>
              <w:left w:val="single" w:sz="4" w:space="0" w:color="auto"/>
              <w:bottom w:val="single" w:sz="4" w:space="0" w:color="auto"/>
              <w:right w:val="single" w:sz="4" w:space="0" w:color="auto"/>
            </w:tcBorders>
            <w:hideMark/>
          </w:tcPr>
          <w:p w14:paraId="4CF8AF03" w14:textId="77777777" w:rsidR="00280A92" w:rsidRDefault="00280A92">
            <w:pPr>
              <w:spacing w:before="360" w:after="140"/>
            </w:pPr>
            <w:r>
              <w:rPr>
                <w:b/>
                <w:bCs/>
                <w:color w:val="1F3864"/>
                <w:sz w:val="30"/>
                <w:szCs w:val="30"/>
              </w:rPr>
              <w:t xml:space="preserve">1. Correo de la Líder Técnica </w:t>
            </w:r>
            <w:r>
              <w:rPr>
                <w:b/>
                <w:bCs/>
                <w:color w:val="1F3864"/>
                <w:sz w:val="24"/>
                <w:szCs w:val="24"/>
              </w:rPr>
              <w:t>(Contextualización)</w:t>
            </w:r>
          </w:p>
          <w:p w14:paraId="7B5EE16D" w14:textId="77777777" w:rsidR="00280A92" w:rsidRDefault="00280A92">
            <w:pPr>
              <w:pBdr>
                <w:left w:val="single" w:sz="12" w:space="8" w:color="1F3864"/>
              </w:pBdr>
              <w:spacing w:before="80" w:after="80"/>
              <w:ind w:left="360" w:right="360"/>
              <w:jc w:val="both"/>
              <w:rPr>
                <w:i/>
                <w:iCs/>
              </w:rPr>
            </w:pPr>
            <w:r>
              <w:rPr>
                <w:i/>
                <w:iCs/>
              </w:rPr>
              <w:t xml:space="preserve">De: Líder Técnica, Dirección de Ingeniería.  </w:t>
            </w:r>
          </w:p>
          <w:p w14:paraId="01FAFC8D" w14:textId="44CD34AE" w:rsidR="00280A92" w:rsidRDefault="00280A92">
            <w:pPr>
              <w:pBdr>
                <w:left w:val="single" w:sz="12" w:space="8" w:color="1F3864"/>
              </w:pBdr>
              <w:spacing w:before="80" w:after="80"/>
              <w:ind w:left="360" w:right="360"/>
              <w:jc w:val="both"/>
              <w:rPr>
                <w:i/>
                <w:iCs/>
              </w:rPr>
            </w:pPr>
            <w:r>
              <w:rPr>
                <w:i/>
                <w:iCs/>
              </w:rPr>
              <w:t xml:space="preserve">Para: los </w:t>
            </w:r>
            <w:r w:rsidR="00247F12">
              <w:rPr>
                <w:i/>
                <w:iCs/>
              </w:rPr>
              <w:t>arquitectos</w:t>
            </w:r>
            <w:r>
              <w:rPr>
                <w:i/>
                <w:iCs/>
              </w:rPr>
              <w:t xml:space="preserve"> junior </w:t>
            </w:r>
            <w:r w:rsidR="00247F12">
              <w:rPr>
                <w:i/>
                <w:iCs/>
              </w:rPr>
              <w:t>del</w:t>
            </w:r>
            <w:r>
              <w:rPr>
                <w:i/>
                <w:iCs/>
              </w:rPr>
              <w:t xml:space="preserve"> equipo de la dirección de sistemas.  </w:t>
            </w:r>
          </w:p>
          <w:p w14:paraId="14B75AB5" w14:textId="34FE7D80" w:rsidR="00280A92" w:rsidRDefault="00280A92">
            <w:pPr>
              <w:pBdr>
                <w:left w:val="single" w:sz="12" w:space="8" w:color="1F3864"/>
              </w:pBdr>
              <w:spacing w:before="80" w:after="80"/>
              <w:ind w:left="360" w:right="360"/>
              <w:jc w:val="both"/>
            </w:pPr>
            <w:r>
              <w:rPr>
                <w:i/>
                <w:iCs/>
              </w:rPr>
              <w:t xml:space="preserve">Asunto: </w:t>
            </w:r>
            <w:r w:rsidR="00247F12">
              <w:rPr>
                <w:i/>
                <w:iCs/>
              </w:rPr>
              <w:t>Holissss; un nuevo proyecto</w:t>
            </w:r>
            <w:r>
              <w:rPr>
                <w:i/>
                <w:iCs/>
              </w:rPr>
              <w:t>.</w:t>
            </w:r>
          </w:p>
        </w:tc>
        <w:tc>
          <w:tcPr>
            <w:tcW w:w="1904" w:type="dxa"/>
            <w:tcBorders>
              <w:top w:val="single" w:sz="4" w:space="0" w:color="auto"/>
              <w:left w:val="single" w:sz="4" w:space="0" w:color="auto"/>
              <w:bottom w:val="single" w:sz="4" w:space="0" w:color="auto"/>
              <w:right w:val="single" w:sz="4" w:space="0" w:color="auto"/>
            </w:tcBorders>
            <w:hideMark/>
          </w:tcPr>
          <w:p w14:paraId="591F8F0C" w14:textId="060E8B86" w:rsidR="00280A92" w:rsidRDefault="00280A92">
            <w:pPr>
              <w:spacing w:before="60" w:after="60"/>
              <w:jc w:val="center"/>
            </w:pPr>
            <w:r>
              <w:rPr>
                <w:noProof/>
              </w:rPr>
              <w:drawing>
                <wp:inline distT="0" distB="0" distL="0" distR="0" wp14:anchorId="7CFB83E2" wp14:editId="0DB223A8">
                  <wp:extent cx="1219200" cy="127381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73810"/>
                          </a:xfrm>
                          <a:prstGeom prst="rect">
                            <a:avLst/>
                          </a:prstGeom>
                          <a:noFill/>
                          <a:ln>
                            <a:noFill/>
                          </a:ln>
                        </pic:spPr>
                      </pic:pic>
                    </a:graphicData>
                  </a:graphic>
                </wp:inline>
              </w:drawing>
            </w:r>
          </w:p>
        </w:tc>
      </w:tr>
    </w:tbl>
    <w:p w14:paraId="21F706CF" w14:textId="4934C965" w:rsidR="00280A92" w:rsidRDefault="00280A92" w:rsidP="00280A92"/>
    <w:p w14:paraId="3E58738F" w14:textId="77777777" w:rsidR="00247F12" w:rsidRDefault="00247F12" w:rsidP="00247F12">
      <w:r>
        <w:t>Recibí lo que entregaron el trimestre pasado y lo llevé al comité. Sirvió: por primera vez pude explicar con evidencia por qué este sistema era caro de cambiar, y aprobaron presupuesto para seguir. Eso se los reconozco.</w:t>
      </w:r>
    </w:p>
    <w:p w14:paraId="62561BC0" w14:textId="77777777" w:rsidR="00247F12" w:rsidRDefault="00247F12" w:rsidP="00247F12">
      <w:r>
        <w:t>Ahora les voy a decir lo que el comité no vio y yo sí. SOLID les dio un sistema correcto. No me dio un sistema robusto. Son cosas distintas y el equipo de soporte ya me lo está cobrando.</w:t>
      </w:r>
    </w:p>
    <w:p w14:paraId="1C7376AF" w14:textId="77777777" w:rsidR="00247F12" w:rsidRDefault="00247F12" w:rsidP="00247F12">
      <w:r>
        <w:t>Hoy tenemos responsabilidades separadas y dependencias invertidas, pero cada vez que aparece un tipo nuevo de algo, alguien tiene que ir a modificar el sitio donde se arman los objetos. La decisión de qué implementación usar quedó regada en condicionales que crecen. Tenemos interfaces limpias y bien pensadas, y ningún lugar donde se pueda leer cómo colaboran entre ellas. Cuando alguien pregunta cómo se ensambla el sistema, la respuesta honesta es: hay que leerlo todo.</w:t>
      </w:r>
    </w:p>
    <w:p w14:paraId="149CDA90" w14:textId="77777777" w:rsidR="00247F12" w:rsidRDefault="00247F12" w:rsidP="00247F12">
      <w:r>
        <w:t>Eso no es un fracaso de lo que hicieron. Es la siguiente capa del problema. Separar responsabilidades es condición necesaria para que un sistema evolucione, pero no basta: falta resolver cómo se construyen las cosas, cómo se componen entre sí y cómo se toman las decisiones de comportamiento en tiempo de ejecución. Para eso existen los patrones, y para eso los quiero.</w:t>
      </w:r>
    </w:p>
    <w:p w14:paraId="6079889F" w14:textId="77777777" w:rsidR="00247F12" w:rsidRDefault="00247F12" w:rsidP="00247F12">
      <w:r>
        <w:t>Les pongo tres límites y no voy a negociarlos.</w:t>
      </w:r>
    </w:p>
    <w:p w14:paraId="317B3273" w14:textId="77777777" w:rsidR="00247F12" w:rsidRDefault="00247F12" w:rsidP="00247F12">
      <w:r>
        <w:t>Primero: el comportamiento observable sigue congelado. Ni una salida, ni un cálculo, ni una regla. Solo cambian las solicitudes que yo autorice.</w:t>
      </w:r>
    </w:p>
    <w:p w14:paraId="5E4B34D3" w14:textId="77777777" w:rsidR="00247F12" w:rsidRDefault="00247F12" w:rsidP="00247F12">
      <w:r>
        <w:t>Segundo: no me cambien el estilo arquitectónico. No quiero oír «clean», ni «hexagonal», ni «lo partimos en servicios», ni «le metemos un framework». Si me traen eso, entiendo que no leyeron el encargo. El trabajo de este trimestre está en cómo colaboran los objetos dentro del back que ya tenemos. Ese nivel, y ninguno más arriba.</w:t>
      </w:r>
    </w:p>
    <w:p w14:paraId="063674B2" w14:textId="77777777" w:rsidR="00247F12" w:rsidRDefault="00247F12" w:rsidP="00247F12">
      <w:r>
        <w:t>Tercero: SOLID no se toca. No acepto un patrón que compre robustez rompiendo un principio que ya pagamos. Si al aplicar algo un principio queda en riesgo, quiero verlo declarado y quiero ver cómo lo compensan. Un patrón mal aplicado deshace SOLID con una elegancia que asusta, y ya vi ese error en equipos con más experiencia que ustedes.</w:t>
      </w:r>
    </w:p>
    <w:p w14:paraId="091EF10D" w14:textId="722795AC" w:rsidR="00247F12" w:rsidRDefault="00247F12" w:rsidP="00247F12">
      <w:r>
        <w:t>Sobre la IA: el trimestre pasado les pedí criterio. Este trimestre se los voy a medir con una fórmula, y les voy a auditar registros al azar durante la sustentación. Se los digo de frente para que no haya sorpresa. La herramienta les va a nombrar el patrón correcto en quince segundos; eso ya no vale nada. Lo que vale es que ustedes puedan decirme qué evidencia del código justifica ese patrón, qué otras dos opciones evaluaron, qué les cuesta la que escogieron y en qué caso habrían decidido distinto. Si aceptan todo lo que la herramienta les dice, es dependencia. Si rechazan todo para verse críticos, es teatro. Las dos cosas las voy a penalizar.</w:t>
      </w:r>
    </w:p>
    <w:p w14:paraId="748512EA" w14:textId="77777777" w:rsidR="004A744C" w:rsidRDefault="00A17E86">
      <w:pPr>
        <w:pStyle w:val="Ttulo1"/>
      </w:pPr>
      <w:r>
        <w:lastRenderedPageBreak/>
        <w:t>2. Qué se va a evaluar</w:t>
      </w:r>
    </w:p>
    <w:p w14:paraId="30338016" w14:textId="017244E9" w:rsidR="004A744C" w:rsidRDefault="00A17E86">
      <w:r>
        <w:t xml:space="preserve">Este reto </w:t>
      </w:r>
      <w:r w:rsidR="006D3F40">
        <w:t>NO</w:t>
      </w:r>
      <w:r>
        <w:t xml:space="preserve"> evalúa cuántos patrones conoce el equipo. Evalúa cómo decide y cómo justifica</w:t>
      </w:r>
      <w:r w:rsidR="006D3F40">
        <w:t xml:space="preserve"> la incorporación de estos para un nuevo producto</w:t>
      </w:r>
      <w:r>
        <w:t>. Concretamente:</w:t>
      </w:r>
    </w:p>
    <w:p w14:paraId="42C5A72E" w14:textId="2E7288B8" w:rsidR="004A744C" w:rsidRDefault="006000E0">
      <w:pPr>
        <w:pStyle w:val="Prrafodelista"/>
        <w:numPr>
          <w:ilvl w:val="0"/>
          <w:numId w:val="2"/>
        </w:numPr>
        <w:spacing w:after="70"/>
      </w:pPr>
      <w:r>
        <w:t>L</w:t>
      </w:r>
      <w:r w:rsidR="00A17E86">
        <w:t xml:space="preserve">as decisiones de diseño </w:t>
      </w:r>
      <w:r>
        <w:t>deben ser</w:t>
      </w:r>
      <w:r w:rsidR="00A17E86">
        <w:t xml:space="preserve"> del equipo. Pueden apoyarse en IA y deben hacerlo, pero tienen que poder defender cada decisión con evidencia del código propio, no con lo que dijo la herramienta.</w:t>
      </w:r>
    </w:p>
    <w:p w14:paraId="33AB6BB9" w14:textId="7877796D" w:rsidR="004A744C" w:rsidRDefault="006000E0">
      <w:pPr>
        <w:pStyle w:val="Prrafodelista"/>
        <w:numPr>
          <w:ilvl w:val="0"/>
          <w:numId w:val="2"/>
        </w:numPr>
        <w:spacing w:after="70"/>
      </w:pPr>
      <w:r>
        <w:t>E</w:t>
      </w:r>
      <w:r w:rsidR="00A17E86">
        <w:t xml:space="preserve">l TO-BE </w:t>
      </w:r>
      <w:r w:rsidR="001903CE">
        <w:t xml:space="preserve">diseñado </w:t>
      </w:r>
      <w:r w:rsidR="00A17E86">
        <w:t>document</w:t>
      </w:r>
      <w:r>
        <w:t>ará</w:t>
      </w:r>
      <w:r w:rsidR="00A17E86">
        <w:t xml:space="preserve"> con precisión qué estructura sale</w:t>
      </w:r>
      <w:r w:rsidR="001903CE">
        <w:t xml:space="preserve"> (estructuras rojas)</w:t>
      </w:r>
      <w:r w:rsidR="00A17E86">
        <w:t>, qué estructura entra, cómo se relacionan entre sí y qué impacto tiene el cambio.</w:t>
      </w:r>
      <w:r w:rsidR="001903CE">
        <w:t xml:space="preserve"> Para ello, será muy bien valorado que usen un diagramador que les permita hacer diseños por capas. Una capa tendrá el AS IS (diseño con SOLID) y otra capa super puesta, el TOBE (diseño nuevo con SOLID + Patrones)</w:t>
      </w:r>
    </w:p>
    <w:p w14:paraId="52507425" w14:textId="1AD3A58A" w:rsidR="004A744C" w:rsidRDefault="006000E0">
      <w:pPr>
        <w:pStyle w:val="Prrafodelista"/>
        <w:numPr>
          <w:ilvl w:val="0"/>
          <w:numId w:val="2"/>
        </w:numPr>
        <w:spacing w:after="70"/>
      </w:pPr>
      <w:r>
        <w:t xml:space="preserve">Van a </w:t>
      </w:r>
      <w:r w:rsidR="00A17E86">
        <w:t>dem</w:t>
      </w:r>
      <w:r>
        <w:t>o</w:t>
      </w:r>
      <w:r w:rsidR="00A17E86">
        <w:t>str</w:t>
      </w:r>
      <w:r>
        <w:t>ar</w:t>
      </w:r>
      <w:r w:rsidR="00A17E86">
        <w:t>, no s</w:t>
      </w:r>
      <w:r>
        <w:t>olo</w:t>
      </w:r>
      <w:r w:rsidR="00A17E86">
        <w:t xml:space="preserve"> afirm</w:t>
      </w:r>
      <w:r>
        <w:t>ar</w:t>
      </w:r>
      <w:r w:rsidR="00A17E86">
        <w:t>, que el diseño sigue cumpliendo SOLID después de introducir los patrones.</w:t>
      </w:r>
    </w:p>
    <w:p w14:paraId="73848468" w14:textId="7D6536A8" w:rsidR="004A744C" w:rsidRDefault="006000E0">
      <w:pPr>
        <w:pStyle w:val="Prrafodelista"/>
        <w:numPr>
          <w:ilvl w:val="0"/>
          <w:numId w:val="2"/>
        </w:numPr>
        <w:spacing w:after="70"/>
      </w:pPr>
      <w:r>
        <w:t>Presentarán</w:t>
      </w:r>
      <w:r w:rsidR="00A17E86">
        <w:t xml:space="preserve"> un análisis de riesgo real de incorporar esos patrones y un plan concreto para hacer el cambio.</w:t>
      </w:r>
    </w:p>
    <w:p w14:paraId="3DD8893C" w14:textId="5B74AC26" w:rsidR="004A744C" w:rsidRDefault="006000E0">
      <w:pPr>
        <w:pStyle w:val="Prrafodelista"/>
        <w:numPr>
          <w:ilvl w:val="0"/>
          <w:numId w:val="2"/>
        </w:numPr>
        <w:spacing w:after="70"/>
      </w:pPr>
      <w:r>
        <w:t>D</w:t>
      </w:r>
      <w:r w:rsidR="001903CE">
        <w:t>esarroll</w:t>
      </w:r>
      <w:r>
        <w:t>arán</w:t>
      </w:r>
      <w:r w:rsidR="001903CE">
        <w:t xml:space="preserve"> dos vistas </w:t>
      </w:r>
      <w:r>
        <w:t>que les permitirá</w:t>
      </w:r>
      <w:r w:rsidR="001903CE">
        <w:t xml:space="preserve"> </w:t>
      </w:r>
      <w:r w:rsidR="00A17E86">
        <w:t>explicar su arquitectura a dos audiencias distintas: al negocio y al equipo de desarrollo.</w:t>
      </w:r>
    </w:p>
    <w:p w14:paraId="37159B96" w14:textId="77777777" w:rsidR="004A744C" w:rsidRDefault="004A744C"/>
    <w:tbl>
      <w:tblPr>
        <w:tblW w:w="10080" w:type="dxa"/>
        <w:tblBorders>
          <w:top w:val="single" w:sz="4" w:space="0" w:color="2F6B2F"/>
          <w:left w:val="single" w:sz="18" w:space="0" w:color="2F6B2F"/>
          <w:bottom w:val="single" w:sz="4" w:space="0" w:color="2F6B2F"/>
          <w:right w:val="single" w:sz="4" w:space="0" w:color="2F6B2F"/>
        </w:tblBorders>
        <w:tblCellMar>
          <w:left w:w="10" w:type="dxa"/>
          <w:right w:w="10" w:type="dxa"/>
        </w:tblCellMar>
        <w:tblLook w:val="04A0" w:firstRow="1" w:lastRow="0" w:firstColumn="1" w:lastColumn="0" w:noHBand="0" w:noVBand="1"/>
      </w:tblPr>
      <w:tblGrid>
        <w:gridCol w:w="10080"/>
      </w:tblGrid>
      <w:tr w:rsidR="004A744C" w14:paraId="1C12FD9C" w14:textId="77777777">
        <w:tc>
          <w:tcPr>
            <w:tcW w:w="10080" w:type="dxa"/>
            <w:shd w:val="clear" w:color="auto" w:fill="EAF3EA"/>
            <w:tcMar>
              <w:top w:w="120" w:type="dxa"/>
              <w:left w:w="160" w:type="dxa"/>
              <w:bottom w:w="120" w:type="dxa"/>
              <w:right w:w="140" w:type="dxa"/>
            </w:tcMar>
          </w:tcPr>
          <w:p w14:paraId="52FEACB2" w14:textId="5C6DD023" w:rsidR="004A744C" w:rsidRDefault="00C5142F">
            <w:pPr>
              <w:spacing w:after="60"/>
            </w:pPr>
            <w:r>
              <w:rPr>
                <w:b/>
                <w:bCs/>
                <w:color w:val="2F6B2F"/>
                <w:sz w:val="19"/>
                <w:szCs w:val="19"/>
              </w:rPr>
              <w:t xml:space="preserve">PILAS </w:t>
            </w:r>
            <w:r w:rsidR="006000E0">
              <w:rPr>
                <mc:AlternateContent>
                  <mc:Choice Requires="w16se"/>
                  <mc:Fallback>
                    <w:rFonts w:ascii="Segoe UI Emoji" w:eastAsia="Segoe UI Emoji" w:hAnsi="Segoe UI Emoji" w:cs="Segoe UI Emoji"/>
                  </mc:Fallback>
                </mc:AlternateContent>
                <w:b/>
                <w:bCs/>
                <w:color w:val="2F6B2F"/>
                <w:sz w:val="19"/>
                <w:szCs w:val="19"/>
              </w:rPr>
              <mc:AlternateContent>
                <mc:Choice Requires="w16se">
                  <w16se:symEx w16se:font="Segoe UI Emoji" w16se:char="1F440"/>
                </mc:Choice>
                <mc:Fallback>
                  <w:t>👀</w:t>
                </mc:Fallback>
              </mc:AlternateContent>
            </w:r>
            <w:r w:rsidR="006000E0">
              <w:rPr>
                <w:b/>
                <w:bCs/>
                <w:color w:val="2F6B2F"/>
                <w:sz w:val="19"/>
                <w:szCs w:val="19"/>
              </w:rPr>
              <w:t xml:space="preserve"> </w:t>
            </w:r>
            <w:r w:rsidR="006000E0">
              <w:rPr>
                <mc:AlternateContent>
                  <mc:Choice Requires="w16se"/>
                  <mc:Fallback>
                    <w:rFonts w:ascii="Segoe UI Emoji" w:eastAsia="Segoe UI Emoji" w:hAnsi="Segoe UI Emoji" w:cs="Segoe UI Emoji"/>
                  </mc:Fallback>
                </mc:AlternateContent>
                <w:b/>
                <w:bCs/>
                <w:color w:val="2F6B2F"/>
                <w:sz w:val="19"/>
                <w:szCs w:val="19"/>
              </w:rPr>
              <mc:AlternateContent>
                <mc:Choice Requires="w16se">
                  <w16se:symEx w16se:font="Segoe UI Emoji" w16se:char="1F440"/>
                </mc:Choice>
                <mc:Fallback>
                  <w:t>👀</w:t>
                </mc:Fallback>
              </mc:AlternateContent>
            </w:r>
            <w:r w:rsidR="006000E0">
              <w:rPr>
                <w:b/>
                <w:bCs/>
                <w:color w:val="2F6B2F"/>
                <w:sz w:val="19"/>
                <w:szCs w:val="19"/>
              </w:rPr>
              <w:t xml:space="preserve"> </w:t>
            </w:r>
            <w:r w:rsidR="006000E0">
              <w:rPr>
                <mc:AlternateContent>
                  <mc:Choice Requires="w16se"/>
                  <mc:Fallback>
                    <w:rFonts w:ascii="Segoe UI Emoji" w:eastAsia="Segoe UI Emoji" w:hAnsi="Segoe UI Emoji" w:cs="Segoe UI Emoji"/>
                  </mc:Fallback>
                </mc:AlternateContent>
                <w:b/>
                <w:bCs/>
                <w:color w:val="2F6B2F"/>
                <w:sz w:val="19"/>
                <w:szCs w:val="19"/>
              </w:rPr>
              <mc:AlternateContent>
                <mc:Choice Requires="w16se">
                  <w16se:symEx w16se:font="Segoe UI Emoji" w16se:char="1F440"/>
                </mc:Choice>
                <mc:Fallback>
                  <w:t>👀</w:t>
                </mc:Fallback>
              </mc:AlternateContent>
            </w:r>
            <w:r w:rsidR="006000E0">
              <w:rPr>
                <w:b/>
                <w:bCs/>
                <w:color w:val="2F6B2F"/>
                <w:sz w:val="19"/>
                <w:szCs w:val="19"/>
              </w:rPr>
              <w:t xml:space="preserve"> </w:t>
            </w:r>
            <w:r w:rsidR="006000E0">
              <w:rPr>
                <mc:AlternateContent>
                  <mc:Choice Requires="w16se"/>
                  <mc:Fallback>
                    <w:rFonts w:ascii="Segoe UI Emoji" w:eastAsia="Segoe UI Emoji" w:hAnsi="Segoe UI Emoji" w:cs="Segoe UI Emoji"/>
                  </mc:Fallback>
                </mc:AlternateContent>
                <w:b/>
                <w:bCs/>
                <w:color w:val="2F6B2F"/>
                <w:sz w:val="19"/>
                <w:szCs w:val="19"/>
              </w:rPr>
              <mc:AlternateContent>
                <mc:Choice Requires="w16se">
                  <w16se:symEx w16se:font="Segoe UI Emoji" w16se:char="1F440"/>
                </mc:Choice>
                <mc:Fallback>
                  <w:t>👀</w:t>
                </mc:Fallback>
              </mc:AlternateContent>
            </w:r>
            <w:r>
              <w:rPr>
                <w:b/>
                <w:bCs/>
                <w:color w:val="2F6B2F"/>
                <w:sz w:val="19"/>
                <w:szCs w:val="19"/>
              </w:rPr>
              <w:t>:</w:t>
            </w:r>
            <w:r w:rsidR="00A17E86">
              <w:rPr>
                <w:b/>
                <w:bCs/>
                <w:color w:val="2F6B2F"/>
                <w:sz w:val="19"/>
                <w:szCs w:val="19"/>
              </w:rPr>
              <w:t xml:space="preserve"> </w:t>
            </w:r>
          </w:p>
          <w:p w14:paraId="0F341563" w14:textId="2E86AECB" w:rsidR="004A744C" w:rsidRDefault="00A17E86">
            <w:pPr>
              <w:spacing w:after="50"/>
            </w:pPr>
            <w:r>
              <w:rPr>
                <w:sz w:val="19"/>
                <w:szCs w:val="19"/>
              </w:rPr>
              <w:t xml:space="preserve">Todo patrón que </w:t>
            </w:r>
            <w:r w:rsidR="00C5142F">
              <w:rPr>
                <w:sz w:val="19"/>
                <w:szCs w:val="19"/>
              </w:rPr>
              <w:t>agreguen al diseño TO BE,</w:t>
            </w:r>
            <w:r>
              <w:rPr>
                <w:sz w:val="19"/>
                <w:szCs w:val="19"/>
              </w:rPr>
              <w:t xml:space="preserve"> debe estar anclado a un punto concreto del </w:t>
            </w:r>
            <w:r w:rsidR="00C5142F">
              <w:rPr>
                <w:sz w:val="19"/>
                <w:szCs w:val="19"/>
              </w:rPr>
              <w:t>diseño AS IS</w:t>
            </w:r>
            <w:r>
              <w:rPr>
                <w:sz w:val="19"/>
                <w:szCs w:val="19"/>
              </w:rPr>
              <w:t xml:space="preserve"> que </w:t>
            </w:r>
            <w:r w:rsidR="00C5142F">
              <w:rPr>
                <w:sz w:val="19"/>
                <w:szCs w:val="19"/>
              </w:rPr>
              <w:t>puede ser robustecido para optimizarlo</w:t>
            </w:r>
            <w:r>
              <w:rPr>
                <w:sz w:val="19"/>
                <w:szCs w:val="19"/>
              </w:rPr>
              <w:t>.</w:t>
            </w:r>
            <w:r w:rsidR="00C5142F">
              <w:rPr>
                <w:sz w:val="19"/>
                <w:szCs w:val="19"/>
              </w:rPr>
              <w:t xml:space="preserve"> </w:t>
            </w:r>
          </w:p>
          <w:p w14:paraId="5C253FF2" w14:textId="6536B371" w:rsidR="004A744C" w:rsidRDefault="00A17E86">
            <w:pPr>
              <w:spacing w:after="50"/>
            </w:pPr>
            <w:r>
              <w:rPr>
                <w:sz w:val="19"/>
                <w:szCs w:val="19"/>
              </w:rPr>
              <w:t xml:space="preserve">Un patrón adoptado </w:t>
            </w:r>
            <w:r w:rsidR="00C5142F">
              <w:rPr>
                <w:sz w:val="19"/>
                <w:szCs w:val="19"/>
              </w:rPr>
              <w:t xml:space="preserve">solo </w:t>
            </w:r>
            <w:r>
              <w:rPr>
                <w:sz w:val="19"/>
                <w:szCs w:val="19"/>
              </w:rPr>
              <w:t>porque es buena práctica</w:t>
            </w:r>
            <w:r w:rsidR="00C5142F">
              <w:rPr>
                <w:sz w:val="19"/>
                <w:szCs w:val="19"/>
              </w:rPr>
              <w:t>,</w:t>
            </w:r>
            <w:r>
              <w:rPr>
                <w:sz w:val="19"/>
                <w:szCs w:val="19"/>
              </w:rPr>
              <w:t xml:space="preserve"> porque la herramienta lo sugirió</w:t>
            </w:r>
            <w:r w:rsidR="00C5142F">
              <w:rPr>
                <w:sz w:val="19"/>
                <w:szCs w:val="19"/>
              </w:rPr>
              <w:t xml:space="preserve"> o porque simplemente, les pareció bonito,</w:t>
            </w:r>
            <w:r>
              <w:rPr>
                <w:sz w:val="19"/>
                <w:szCs w:val="19"/>
              </w:rPr>
              <w:t xml:space="preserve"> es sobre-ingeniería, y se penaliza igual que la rigidez que pretendía resolver.</w:t>
            </w:r>
          </w:p>
        </w:tc>
      </w:tr>
    </w:tbl>
    <w:p w14:paraId="1F980338" w14:textId="77777777" w:rsidR="004A744C" w:rsidRDefault="00A17E86">
      <w:pPr>
        <w:pStyle w:val="Ttulo1"/>
      </w:pPr>
      <w:r>
        <w:t>3. Alcance</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5040"/>
        <w:gridCol w:w="5040"/>
      </w:tblGrid>
      <w:tr w:rsidR="004A744C" w14:paraId="2B623DC5" w14:textId="77777777">
        <w:trPr>
          <w:tblHeader/>
        </w:trPr>
        <w:tc>
          <w:tcPr>
            <w:tcW w:w="5040" w:type="dxa"/>
            <w:shd w:val="clear" w:color="auto" w:fill="1F3864"/>
            <w:tcMar>
              <w:top w:w="60" w:type="dxa"/>
              <w:left w:w="90" w:type="dxa"/>
              <w:bottom w:w="60" w:type="dxa"/>
              <w:right w:w="90" w:type="dxa"/>
            </w:tcMar>
          </w:tcPr>
          <w:p w14:paraId="25C04201" w14:textId="77777777" w:rsidR="004A744C" w:rsidRDefault="00A17E86">
            <w:pPr>
              <w:spacing w:after="0" w:line="240" w:lineRule="auto"/>
            </w:pPr>
            <w:r>
              <w:rPr>
                <w:b/>
                <w:bCs/>
                <w:color w:val="FFFFFF"/>
                <w:sz w:val="17"/>
                <w:szCs w:val="17"/>
              </w:rPr>
              <w:t>Sí se interviene</w:t>
            </w:r>
          </w:p>
        </w:tc>
        <w:tc>
          <w:tcPr>
            <w:tcW w:w="5040" w:type="dxa"/>
            <w:shd w:val="clear" w:color="auto" w:fill="1F3864"/>
            <w:tcMar>
              <w:top w:w="60" w:type="dxa"/>
              <w:left w:w="90" w:type="dxa"/>
              <w:bottom w:w="60" w:type="dxa"/>
              <w:right w:w="90" w:type="dxa"/>
            </w:tcMar>
          </w:tcPr>
          <w:p w14:paraId="5BB0DEDA" w14:textId="77777777" w:rsidR="004A744C" w:rsidRDefault="00A17E86">
            <w:pPr>
              <w:spacing w:after="0" w:line="240" w:lineRule="auto"/>
            </w:pPr>
            <w:r>
              <w:rPr>
                <w:b/>
                <w:bCs/>
                <w:color w:val="FFFFFF"/>
                <w:sz w:val="17"/>
                <w:szCs w:val="17"/>
              </w:rPr>
              <w:t>No se interviene (y descuenta)</w:t>
            </w:r>
          </w:p>
        </w:tc>
      </w:tr>
      <w:tr w:rsidR="004A744C" w14:paraId="7DA86D8A" w14:textId="77777777">
        <w:tc>
          <w:tcPr>
            <w:tcW w:w="5040" w:type="dxa"/>
            <w:tcMar>
              <w:top w:w="60" w:type="dxa"/>
              <w:left w:w="90" w:type="dxa"/>
              <w:bottom w:w="60" w:type="dxa"/>
              <w:right w:w="90" w:type="dxa"/>
            </w:tcMar>
          </w:tcPr>
          <w:p w14:paraId="72E8699B" w14:textId="77777777" w:rsidR="004A744C" w:rsidRDefault="00A17E86">
            <w:pPr>
              <w:spacing w:after="0" w:line="240" w:lineRule="auto"/>
            </w:pPr>
            <w:r>
              <w:rPr>
                <w:sz w:val="17"/>
                <w:szCs w:val="17"/>
              </w:rPr>
              <w:t>Cómo se crean los objetos y dónde se decide qué implementación concreta se instancia.</w:t>
            </w:r>
          </w:p>
        </w:tc>
        <w:tc>
          <w:tcPr>
            <w:tcW w:w="5040" w:type="dxa"/>
            <w:tcMar>
              <w:top w:w="60" w:type="dxa"/>
              <w:left w:w="90" w:type="dxa"/>
              <w:bottom w:w="60" w:type="dxa"/>
              <w:right w:w="90" w:type="dxa"/>
            </w:tcMar>
          </w:tcPr>
          <w:p w14:paraId="5928649B" w14:textId="248BCF91" w:rsidR="006D3F40" w:rsidRPr="006D3F40" w:rsidRDefault="00A17E86">
            <w:pPr>
              <w:spacing w:after="0" w:line="240" w:lineRule="auto"/>
              <w:rPr>
                <w:sz w:val="17"/>
                <w:szCs w:val="17"/>
              </w:rPr>
            </w:pPr>
            <w:r>
              <w:rPr>
                <w:sz w:val="17"/>
                <w:szCs w:val="17"/>
              </w:rPr>
              <w:t>Migrar a arquitectura limpia, hexagonal, por capas o a servicios separados.</w:t>
            </w:r>
            <w:r w:rsidR="006D3F40">
              <w:rPr>
                <w:sz w:val="17"/>
                <w:szCs w:val="17"/>
              </w:rPr>
              <w:t xml:space="preserve"> Deben enfocarse en fortalecer el dominio del negocio.</w:t>
            </w:r>
          </w:p>
        </w:tc>
      </w:tr>
      <w:tr w:rsidR="004A744C" w14:paraId="68A342AE" w14:textId="77777777">
        <w:tc>
          <w:tcPr>
            <w:tcW w:w="5040" w:type="dxa"/>
            <w:shd w:val="clear" w:color="auto" w:fill="F2F5FA"/>
            <w:tcMar>
              <w:top w:w="60" w:type="dxa"/>
              <w:left w:w="90" w:type="dxa"/>
              <w:bottom w:w="60" w:type="dxa"/>
              <w:right w:w="90" w:type="dxa"/>
            </w:tcMar>
          </w:tcPr>
          <w:p w14:paraId="417F422A" w14:textId="77777777" w:rsidR="004A744C" w:rsidRDefault="00A17E86">
            <w:pPr>
              <w:spacing w:after="0" w:line="240" w:lineRule="auto"/>
            </w:pPr>
            <w:r>
              <w:rPr>
                <w:sz w:val="17"/>
                <w:szCs w:val="17"/>
              </w:rPr>
              <w:t>Cómo se componen y relacionan las estructuras existentes.</w:t>
            </w:r>
          </w:p>
        </w:tc>
        <w:tc>
          <w:tcPr>
            <w:tcW w:w="5040" w:type="dxa"/>
            <w:shd w:val="clear" w:color="auto" w:fill="F2F5FA"/>
            <w:tcMar>
              <w:top w:w="60" w:type="dxa"/>
              <w:left w:w="90" w:type="dxa"/>
              <w:bottom w:w="60" w:type="dxa"/>
              <w:right w:w="90" w:type="dxa"/>
            </w:tcMar>
          </w:tcPr>
          <w:p w14:paraId="4A1A28FD" w14:textId="77777777" w:rsidR="004A744C" w:rsidRDefault="00A17E86">
            <w:pPr>
              <w:spacing w:after="0" w:line="240" w:lineRule="auto"/>
            </w:pPr>
            <w:r>
              <w:rPr>
                <w:sz w:val="17"/>
                <w:szCs w:val="17"/>
              </w:rPr>
              <w:t>Frameworks, contenedores de inyección automática, ORM o librerías que resuelvan el problema por ustedes.</w:t>
            </w:r>
          </w:p>
        </w:tc>
      </w:tr>
      <w:tr w:rsidR="004A744C" w14:paraId="54B9CDD1" w14:textId="77777777">
        <w:tc>
          <w:tcPr>
            <w:tcW w:w="5040" w:type="dxa"/>
            <w:tcMar>
              <w:top w:w="60" w:type="dxa"/>
              <w:left w:w="90" w:type="dxa"/>
              <w:bottom w:w="60" w:type="dxa"/>
              <w:right w:w="90" w:type="dxa"/>
            </w:tcMar>
          </w:tcPr>
          <w:p w14:paraId="5A420612" w14:textId="77777777" w:rsidR="004A744C" w:rsidRDefault="00A17E86">
            <w:pPr>
              <w:spacing w:after="0" w:line="240" w:lineRule="auto"/>
            </w:pPr>
            <w:r>
              <w:rPr>
                <w:sz w:val="17"/>
                <w:szCs w:val="17"/>
              </w:rPr>
              <w:t>Cómo se selecciona y coordina el comportamiento en tiempo de ejecución.</w:t>
            </w:r>
          </w:p>
        </w:tc>
        <w:tc>
          <w:tcPr>
            <w:tcW w:w="5040" w:type="dxa"/>
            <w:tcMar>
              <w:top w:w="60" w:type="dxa"/>
              <w:left w:w="90" w:type="dxa"/>
              <w:bottom w:w="60" w:type="dxa"/>
              <w:right w:w="90" w:type="dxa"/>
            </w:tcMar>
          </w:tcPr>
          <w:p w14:paraId="31EFB9DB" w14:textId="77777777" w:rsidR="004A744C" w:rsidRDefault="00A17E86">
            <w:pPr>
              <w:spacing w:after="0" w:line="240" w:lineRule="auto"/>
            </w:pPr>
            <w:r>
              <w:rPr>
                <w:sz w:val="17"/>
                <w:szCs w:val="17"/>
              </w:rPr>
              <w:t>Base de datos real, red, nube, concurrencia o interfaz gráfica.</w:t>
            </w:r>
          </w:p>
        </w:tc>
      </w:tr>
      <w:tr w:rsidR="004A744C" w14:paraId="3F429B62" w14:textId="77777777">
        <w:tc>
          <w:tcPr>
            <w:tcW w:w="5040" w:type="dxa"/>
            <w:shd w:val="clear" w:color="auto" w:fill="F2F5FA"/>
            <w:tcMar>
              <w:top w:w="60" w:type="dxa"/>
              <w:left w:w="90" w:type="dxa"/>
              <w:bottom w:w="60" w:type="dxa"/>
              <w:right w:w="90" w:type="dxa"/>
            </w:tcMar>
          </w:tcPr>
          <w:p w14:paraId="77199ACC" w14:textId="77777777" w:rsidR="004A744C" w:rsidRDefault="00A17E86">
            <w:pPr>
              <w:spacing w:after="0" w:line="240" w:lineRule="auto"/>
            </w:pPr>
            <w:r>
              <w:rPr>
                <w:sz w:val="17"/>
                <w:szCs w:val="17"/>
              </w:rPr>
              <w:t>El punto donde se ensambla el sistema.</w:t>
            </w:r>
          </w:p>
        </w:tc>
        <w:tc>
          <w:tcPr>
            <w:tcW w:w="5040" w:type="dxa"/>
            <w:shd w:val="clear" w:color="auto" w:fill="F2F5FA"/>
            <w:tcMar>
              <w:top w:w="60" w:type="dxa"/>
              <w:left w:w="90" w:type="dxa"/>
              <w:bottom w:w="60" w:type="dxa"/>
              <w:right w:w="90" w:type="dxa"/>
            </w:tcMar>
          </w:tcPr>
          <w:p w14:paraId="2C547614" w14:textId="77777777" w:rsidR="004A744C" w:rsidRDefault="00A17E86">
            <w:pPr>
              <w:spacing w:after="0" w:line="240" w:lineRule="auto"/>
            </w:pPr>
            <w:r>
              <w:rPr>
                <w:sz w:val="17"/>
                <w:szCs w:val="17"/>
              </w:rPr>
              <w:t>Reescribir el sistema o cambiar de lenguaje.</w:t>
            </w:r>
          </w:p>
        </w:tc>
      </w:tr>
    </w:tbl>
    <w:p w14:paraId="794FC854" w14:textId="77777777" w:rsidR="004A744C" w:rsidRDefault="004A744C">
      <w:pPr>
        <w:spacing w:after="100"/>
      </w:pPr>
    </w:p>
    <w:p w14:paraId="04C53488" w14:textId="093835DC" w:rsidR="004A744C" w:rsidRDefault="00A17E86">
      <w:r w:rsidRPr="006000E0">
        <w:rPr>
          <w:b/>
          <w:bCs/>
          <w:color w:val="FF0000"/>
          <w:u w:val="single"/>
        </w:rPr>
        <w:t xml:space="preserve">El trabajo está en cómo colaboran los </w:t>
      </w:r>
      <w:r w:rsidR="0002038F" w:rsidRPr="006000E0">
        <w:rPr>
          <w:b/>
          <w:bCs/>
          <w:color w:val="FF0000"/>
          <w:u w:val="single"/>
        </w:rPr>
        <w:t>elemen</w:t>
      </w:r>
      <w:r w:rsidRPr="006000E0">
        <w:rPr>
          <w:b/>
          <w:bCs/>
          <w:color w:val="FF0000"/>
          <w:u w:val="single"/>
        </w:rPr>
        <w:t>tos dentro del back que ya tienen. Ese nivel y ninguno más arriba.</w:t>
      </w:r>
      <w:r>
        <w:rPr>
          <w:b/>
          <w:bCs/>
        </w:rPr>
        <w:t xml:space="preserve"> Un entregable que resuelva el problema cambiando el estilo arquitectónico se considera fuera de encargo.</w:t>
      </w:r>
    </w:p>
    <w:p w14:paraId="1C7CFC2E" w14:textId="77777777" w:rsidR="004A744C" w:rsidRDefault="00A17E86">
      <w:pPr>
        <w:pStyle w:val="Ttulo1"/>
      </w:pPr>
      <w:r>
        <w:t>4. El equipo</w:t>
      </w:r>
    </w:p>
    <w:p w14:paraId="01E34216" w14:textId="77777777" w:rsidR="004A744C" w:rsidRDefault="00A17E86">
      <w:r>
        <w:t>Cada integrante responde formalmente por un frente y lo sustenta en el video. Todos deben conocer el conjunto.</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2400"/>
        <w:gridCol w:w="7680"/>
      </w:tblGrid>
      <w:tr w:rsidR="004A744C" w14:paraId="0B638870" w14:textId="77777777">
        <w:trPr>
          <w:tblHeader/>
        </w:trPr>
        <w:tc>
          <w:tcPr>
            <w:tcW w:w="2400" w:type="dxa"/>
            <w:shd w:val="clear" w:color="auto" w:fill="1F3864"/>
            <w:tcMar>
              <w:top w:w="60" w:type="dxa"/>
              <w:left w:w="90" w:type="dxa"/>
              <w:bottom w:w="60" w:type="dxa"/>
              <w:right w:w="90" w:type="dxa"/>
            </w:tcMar>
          </w:tcPr>
          <w:p w14:paraId="066B0383" w14:textId="77777777" w:rsidR="004A744C" w:rsidRDefault="00A17E86">
            <w:pPr>
              <w:spacing w:after="0" w:line="240" w:lineRule="auto"/>
            </w:pPr>
            <w:r>
              <w:rPr>
                <w:b/>
                <w:bCs/>
                <w:color w:val="FFFFFF"/>
                <w:sz w:val="17"/>
                <w:szCs w:val="17"/>
              </w:rPr>
              <w:t>Rol</w:t>
            </w:r>
          </w:p>
        </w:tc>
        <w:tc>
          <w:tcPr>
            <w:tcW w:w="7680" w:type="dxa"/>
            <w:shd w:val="clear" w:color="auto" w:fill="1F3864"/>
            <w:tcMar>
              <w:top w:w="60" w:type="dxa"/>
              <w:left w:w="90" w:type="dxa"/>
              <w:bottom w:w="60" w:type="dxa"/>
              <w:right w:w="90" w:type="dxa"/>
            </w:tcMar>
          </w:tcPr>
          <w:p w14:paraId="527270F0" w14:textId="77777777" w:rsidR="004A744C" w:rsidRDefault="00A17E86">
            <w:pPr>
              <w:spacing w:after="0" w:line="240" w:lineRule="auto"/>
            </w:pPr>
            <w:r>
              <w:rPr>
                <w:b/>
                <w:bCs/>
                <w:color w:val="FFFFFF"/>
                <w:sz w:val="17"/>
                <w:szCs w:val="17"/>
              </w:rPr>
              <w:t>Responde por</w:t>
            </w:r>
          </w:p>
        </w:tc>
      </w:tr>
      <w:tr w:rsidR="004A744C" w14:paraId="45704B14" w14:textId="77777777">
        <w:tc>
          <w:tcPr>
            <w:tcW w:w="2400" w:type="dxa"/>
            <w:tcMar>
              <w:top w:w="60" w:type="dxa"/>
              <w:left w:w="90" w:type="dxa"/>
              <w:bottom w:w="60" w:type="dxa"/>
              <w:right w:w="90" w:type="dxa"/>
            </w:tcMar>
          </w:tcPr>
          <w:p w14:paraId="0475F267" w14:textId="09C29145" w:rsidR="004A744C" w:rsidRDefault="006D3F40">
            <w:pPr>
              <w:spacing w:after="0" w:line="240" w:lineRule="auto"/>
            </w:pPr>
            <w:r>
              <w:rPr>
                <w:b/>
                <w:bCs/>
                <w:sz w:val="17"/>
                <w:szCs w:val="17"/>
              </w:rPr>
              <w:t xml:space="preserve">Arquitecto </w:t>
            </w:r>
            <w:r w:rsidR="0002038F">
              <w:rPr>
                <w:b/>
                <w:bCs/>
                <w:sz w:val="17"/>
                <w:szCs w:val="17"/>
              </w:rPr>
              <w:t>Líder</w:t>
            </w:r>
          </w:p>
        </w:tc>
        <w:tc>
          <w:tcPr>
            <w:tcW w:w="7680" w:type="dxa"/>
            <w:tcMar>
              <w:top w:w="60" w:type="dxa"/>
              <w:left w:w="90" w:type="dxa"/>
              <w:bottom w:w="60" w:type="dxa"/>
              <w:right w:w="90" w:type="dxa"/>
            </w:tcMar>
          </w:tcPr>
          <w:p w14:paraId="3BE1185C" w14:textId="77777777" w:rsidR="004A744C" w:rsidRDefault="00A17E86">
            <w:pPr>
              <w:spacing w:after="0" w:line="240" w:lineRule="auto"/>
            </w:pPr>
            <w:r>
              <w:rPr>
                <w:sz w:val="17"/>
                <w:szCs w:val="17"/>
              </w:rPr>
              <w:t>Detección de los puntos rígidos, selección y descarte de patrones, diseño del TO-BE.</w:t>
            </w:r>
          </w:p>
        </w:tc>
      </w:tr>
      <w:tr w:rsidR="004A744C" w14:paraId="0C80B031" w14:textId="77777777">
        <w:tc>
          <w:tcPr>
            <w:tcW w:w="2400" w:type="dxa"/>
            <w:shd w:val="clear" w:color="auto" w:fill="F2F5FA"/>
            <w:tcMar>
              <w:top w:w="60" w:type="dxa"/>
              <w:left w:w="90" w:type="dxa"/>
              <w:bottom w:w="60" w:type="dxa"/>
              <w:right w:w="90" w:type="dxa"/>
            </w:tcMar>
          </w:tcPr>
          <w:p w14:paraId="7FFD06F1" w14:textId="011029E1" w:rsidR="004A744C" w:rsidRDefault="006D3F40">
            <w:pPr>
              <w:spacing w:after="0" w:line="240" w:lineRule="auto"/>
            </w:pPr>
            <w:r>
              <w:rPr>
                <w:b/>
                <w:bCs/>
                <w:sz w:val="17"/>
                <w:szCs w:val="17"/>
              </w:rPr>
              <w:t>A</w:t>
            </w:r>
            <w:r w:rsidR="0002038F">
              <w:rPr>
                <w:b/>
                <w:bCs/>
                <w:sz w:val="17"/>
                <w:szCs w:val="17"/>
              </w:rPr>
              <w:t>rquitecto</w:t>
            </w:r>
            <w:r>
              <w:rPr>
                <w:b/>
                <w:bCs/>
                <w:sz w:val="17"/>
                <w:szCs w:val="17"/>
              </w:rPr>
              <w:t xml:space="preserve"> de </w:t>
            </w:r>
            <w:r w:rsidR="00A17E86">
              <w:rPr>
                <w:b/>
                <w:bCs/>
                <w:sz w:val="17"/>
                <w:szCs w:val="17"/>
              </w:rPr>
              <w:t>Verificación</w:t>
            </w:r>
          </w:p>
        </w:tc>
        <w:tc>
          <w:tcPr>
            <w:tcW w:w="7680" w:type="dxa"/>
            <w:shd w:val="clear" w:color="auto" w:fill="F2F5FA"/>
            <w:tcMar>
              <w:top w:w="60" w:type="dxa"/>
              <w:left w:w="90" w:type="dxa"/>
              <w:bottom w:w="60" w:type="dxa"/>
              <w:right w:w="90" w:type="dxa"/>
            </w:tcMar>
          </w:tcPr>
          <w:p w14:paraId="29005319" w14:textId="77777777" w:rsidR="004A744C" w:rsidRDefault="00A17E86">
            <w:pPr>
              <w:spacing w:after="0" w:line="240" w:lineRule="auto"/>
            </w:pPr>
            <w:r>
              <w:rPr>
                <w:sz w:val="17"/>
                <w:szCs w:val="17"/>
              </w:rPr>
              <w:t>Demostración de que SOLID sigue en pie y de que el comportamiento no cambió.</w:t>
            </w:r>
          </w:p>
        </w:tc>
      </w:tr>
      <w:tr w:rsidR="004A744C" w14:paraId="358B90A1" w14:textId="77777777">
        <w:tc>
          <w:tcPr>
            <w:tcW w:w="2400" w:type="dxa"/>
            <w:tcMar>
              <w:top w:w="60" w:type="dxa"/>
              <w:left w:w="90" w:type="dxa"/>
              <w:bottom w:w="60" w:type="dxa"/>
              <w:right w:w="90" w:type="dxa"/>
            </w:tcMar>
          </w:tcPr>
          <w:p w14:paraId="3FF3ED91" w14:textId="58551FC5" w:rsidR="004A744C" w:rsidRPr="0002038F" w:rsidRDefault="006D3F40">
            <w:pPr>
              <w:spacing w:after="0" w:line="240" w:lineRule="auto"/>
              <w:rPr>
                <w:b/>
                <w:bCs/>
                <w:sz w:val="17"/>
                <w:szCs w:val="17"/>
              </w:rPr>
            </w:pPr>
            <w:r>
              <w:rPr>
                <w:b/>
                <w:bCs/>
                <w:sz w:val="17"/>
                <w:szCs w:val="17"/>
              </w:rPr>
              <w:t>A</w:t>
            </w:r>
            <w:r w:rsidR="0002038F">
              <w:rPr>
                <w:b/>
                <w:bCs/>
                <w:sz w:val="17"/>
                <w:szCs w:val="17"/>
              </w:rPr>
              <w:t>rquitecto</w:t>
            </w:r>
            <w:r>
              <w:rPr>
                <w:b/>
                <w:bCs/>
                <w:sz w:val="17"/>
                <w:szCs w:val="17"/>
              </w:rPr>
              <w:t xml:space="preserve"> de </w:t>
            </w:r>
            <w:r w:rsidR="00A17E86">
              <w:rPr>
                <w:b/>
                <w:bCs/>
                <w:sz w:val="17"/>
                <w:szCs w:val="17"/>
              </w:rPr>
              <w:t xml:space="preserve">Riesgos y </w:t>
            </w:r>
            <w:r w:rsidR="0002038F">
              <w:rPr>
                <w:b/>
                <w:bCs/>
                <w:sz w:val="17"/>
                <w:szCs w:val="17"/>
              </w:rPr>
              <w:t>despliegue</w:t>
            </w:r>
          </w:p>
        </w:tc>
        <w:tc>
          <w:tcPr>
            <w:tcW w:w="7680" w:type="dxa"/>
            <w:tcMar>
              <w:top w:w="60" w:type="dxa"/>
              <w:left w:w="90" w:type="dxa"/>
              <w:bottom w:w="60" w:type="dxa"/>
              <w:right w:w="90" w:type="dxa"/>
            </w:tcMar>
          </w:tcPr>
          <w:p w14:paraId="0BED9C23" w14:textId="77777777" w:rsidR="004A744C" w:rsidRDefault="00A17E86">
            <w:pPr>
              <w:spacing w:after="0" w:line="240" w:lineRule="auto"/>
            </w:pPr>
            <w:r>
              <w:rPr>
                <w:sz w:val="17"/>
                <w:szCs w:val="17"/>
              </w:rPr>
              <w:t>Análisis de riesgo y plan de cambio.</w:t>
            </w:r>
          </w:p>
        </w:tc>
      </w:tr>
      <w:tr w:rsidR="004A744C" w14:paraId="4EEBE5DB" w14:textId="77777777">
        <w:tc>
          <w:tcPr>
            <w:tcW w:w="2400" w:type="dxa"/>
            <w:shd w:val="clear" w:color="auto" w:fill="F2F5FA"/>
            <w:tcMar>
              <w:top w:w="60" w:type="dxa"/>
              <w:left w:w="90" w:type="dxa"/>
              <w:bottom w:w="60" w:type="dxa"/>
              <w:right w:w="90" w:type="dxa"/>
            </w:tcMar>
          </w:tcPr>
          <w:p w14:paraId="463846E1" w14:textId="71FD236B" w:rsidR="004A744C" w:rsidRDefault="006D3F40">
            <w:pPr>
              <w:spacing w:after="0" w:line="240" w:lineRule="auto"/>
            </w:pPr>
            <w:r>
              <w:rPr>
                <w:b/>
                <w:bCs/>
                <w:sz w:val="17"/>
                <w:szCs w:val="17"/>
              </w:rPr>
              <w:lastRenderedPageBreak/>
              <w:t>Arquitecto de comunicación gráfica</w:t>
            </w:r>
            <w:r w:rsidR="0002038F">
              <w:rPr>
                <w:b/>
                <w:bCs/>
                <w:sz w:val="17"/>
                <w:szCs w:val="17"/>
              </w:rPr>
              <w:t xml:space="preserve"> (vistas)</w:t>
            </w:r>
          </w:p>
        </w:tc>
        <w:tc>
          <w:tcPr>
            <w:tcW w:w="7680" w:type="dxa"/>
            <w:shd w:val="clear" w:color="auto" w:fill="F2F5FA"/>
            <w:tcMar>
              <w:top w:w="60" w:type="dxa"/>
              <w:left w:w="90" w:type="dxa"/>
              <w:bottom w:w="60" w:type="dxa"/>
              <w:right w:w="90" w:type="dxa"/>
            </w:tcMar>
          </w:tcPr>
          <w:p w14:paraId="78041022" w14:textId="77777777" w:rsidR="004A744C" w:rsidRDefault="00A17E86">
            <w:pPr>
              <w:spacing w:after="0" w:line="240" w:lineRule="auto"/>
            </w:pPr>
            <w:r>
              <w:rPr>
                <w:sz w:val="17"/>
                <w:szCs w:val="17"/>
              </w:rPr>
              <w:t>Las dos vistas, la bitácora de decisiones y el armado del documento.</w:t>
            </w:r>
          </w:p>
        </w:tc>
      </w:tr>
    </w:tbl>
    <w:p w14:paraId="4F4A7CE2" w14:textId="77777777" w:rsidR="00247F12" w:rsidRDefault="00247F12"/>
    <w:p w14:paraId="3DCCF62C" w14:textId="77777777" w:rsidR="004A744C" w:rsidRDefault="00A17E86">
      <w:pPr>
        <w:pStyle w:val="Ttulo1"/>
      </w:pPr>
      <w:r>
        <w:t>5. Actividades</w:t>
      </w:r>
    </w:p>
    <w:p w14:paraId="7B0CD8F6" w14:textId="77777777" w:rsidR="004A744C" w:rsidRDefault="00A17E86">
      <w:r>
        <w:t>Seis actividades. Cada una produce un artefacto que va al documento de sustentación.</w:t>
      </w:r>
    </w:p>
    <w:p w14:paraId="36EC538C" w14:textId="13EFDB6D" w:rsidR="004A744C" w:rsidRDefault="00A17E86">
      <w:pPr>
        <w:pStyle w:val="Ttulo2"/>
      </w:pPr>
      <w:r>
        <w:t xml:space="preserve">Actividad 1 — Encontrar </w:t>
      </w:r>
      <w:r w:rsidR="006D3F40">
        <w:t>los puntos de dolor de la arquitectura actual</w:t>
      </w:r>
    </w:p>
    <w:p w14:paraId="234DF734" w14:textId="68107128" w:rsidR="004A744C" w:rsidRDefault="00A17E86">
      <w:r>
        <w:t xml:space="preserve">Antes de abrir cualquier herramienta, cada integrante relee el código del Reto 1 por su cuenta y anota los puntos donde el diseño, aun siendo correcto, sigue siendo </w:t>
      </w:r>
      <w:r w:rsidR="00DB677C">
        <w:t>un punto de dolor.</w:t>
      </w:r>
      <w:r>
        <w:t xml:space="preserve"> o caro de cambiar. Después se consolidan en grupo.</w:t>
      </w:r>
    </w:p>
    <w:p w14:paraId="01115B77" w14:textId="30D2533B" w:rsidR="004A744C" w:rsidRDefault="00A17E86">
      <w:r>
        <w:rPr>
          <w:b/>
          <w:bCs/>
        </w:rPr>
        <w:t xml:space="preserve">Entregable: </w:t>
      </w:r>
      <w:r w:rsidR="00DB677C">
        <w:rPr>
          <w:b/>
          <w:bCs/>
        </w:rPr>
        <w:t>Análisis</w:t>
      </w:r>
      <w:r>
        <w:rPr>
          <w:b/>
          <w:bCs/>
        </w:rPr>
        <w:t xml:space="preserve"> de puntos </w:t>
      </w:r>
      <w:r w:rsidR="00DB677C">
        <w:rPr>
          <w:b/>
          <w:bCs/>
        </w:rPr>
        <w:t>de dolor</w:t>
      </w:r>
      <w:r>
        <w:rPr>
          <w:b/>
          <w:bCs/>
        </w:rPr>
        <w:t>.</w:t>
      </w:r>
    </w:p>
    <w:tbl>
      <w:tblPr>
        <w:tblW w:w="84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700"/>
        <w:gridCol w:w="2000"/>
        <w:gridCol w:w="3200"/>
        <w:gridCol w:w="1400"/>
        <w:gridCol w:w="1180"/>
      </w:tblGrid>
      <w:tr w:rsidR="006000E0" w14:paraId="29382A53" w14:textId="77777777" w:rsidTr="006000E0">
        <w:trPr>
          <w:tblHeader/>
        </w:trPr>
        <w:tc>
          <w:tcPr>
            <w:tcW w:w="700" w:type="dxa"/>
            <w:shd w:val="clear" w:color="auto" w:fill="1F3864"/>
            <w:tcMar>
              <w:top w:w="60" w:type="dxa"/>
              <w:left w:w="90" w:type="dxa"/>
              <w:bottom w:w="60" w:type="dxa"/>
              <w:right w:w="90" w:type="dxa"/>
            </w:tcMar>
          </w:tcPr>
          <w:p w14:paraId="11EE81FB" w14:textId="77777777" w:rsidR="006000E0" w:rsidRDefault="006000E0">
            <w:pPr>
              <w:spacing w:after="0" w:line="240" w:lineRule="auto"/>
            </w:pPr>
            <w:r>
              <w:rPr>
                <w:b/>
                <w:bCs/>
                <w:color w:val="FFFFFF"/>
                <w:sz w:val="17"/>
                <w:szCs w:val="17"/>
              </w:rPr>
              <w:t>ID</w:t>
            </w:r>
          </w:p>
        </w:tc>
        <w:tc>
          <w:tcPr>
            <w:tcW w:w="2000" w:type="dxa"/>
            <w:shd w:val="clear" w:color="auto" w:fill="1F3864"/>
            <w:tcMar>
              <w:top w:w="60" w:type="dxa"/>
              <w:left w:w="90" w:type="dxa"/>
              <w:bottom w:w="60" w:type="dxa"/>
              <w:right w:w="90" w:type="dxa"/>
            </w:tcMar>
          </w:tcPr>
          <w:p w14:paraId="05FD31EF" w14:textId="77777777" w:rsidR="006000E0" w:rsidRDefault="006000E0">
            <w:pPr>
              <w:spacing w:after="0" w:line="240" w:lineRule="auto"/>
            </w:pPr>
            <w:r>
              <w:rPr>
                <w:b/>
                <w:bCs/>
                <w:color w:val="FFFFFF"/>
                <w:sz w:val="17"/>
                <w:szCs w:val="17"/>
              </w:rPr>
              <w:t>Dónde (archivo / clase)</w:t>
            </w:r>
          </w:p>
        </w:tc>
        <w:tc>
          <w:tcPr>
            <w:tcW w:w="3200" w:type="dxa"/>
            <w:shd w:val="clear" w:color="auto" w:fill="1F3864"/>
            <w:tcMar>
              <w:top w:w="60" w:type="dxa"/>
              <w:left w:w="90" w:type="dxa"/>
              <w:bottom w:w="60" w:type="dxa"/>
              <w:right w:w="90" w:type="dxa"/>
            </w:tcMar>
          </w:tcPr>
          <w:p w14:paraId="5D716232" w14:textId="77777777" w:rsidR="006000E0" w:rsidRDefault="006000E0">
            <w:pPr>
              <w:spacing w:after="0" w:line="240" w:lineRule="auto"/>
            </w:pPr>
            <w:r>
              <w:rPr>
                <w:b/>
                <w:bCs/>
                <w:color w:val="FFFFFF"/>
                <w:sz w:val="17"/>
                <w:szCs w:val="17"/>
              </w:rPr>
              <w:t>Qué lo hace rígido o caro</w:t>
            </w:r>
          </w:p>
        </w:tc>
        <w:tc>
          <w:tcPr>
            <w:tcW w:w="1400" w:type="dxa"/>
            <w:shd w:val="clear" w:color="auto" w:fill="1F3864"/>
            <w:tcMar>
              <w:top w:w="60" w:type="dxa"/>
              <w:left w:w="90" w:type="dxa"/>
              <w:bottom w:w="60" w:type="dxa"/>
              <w:right w:w="90" w:type="dxa"/>
            </w:tcMar>
          </w:tcPr>
          <w:p w14:paraId="294C81A4" w14:textId="77777777" w:rsidR="006000E0" w:rsidRDefault="006000E0">
            <w:pPr>
              <w:spacing w:after="0" w:line="240" w:lineRule="auto"/>
            </w:pPr>
            <w:r>
              <w:rPr>
                <w:b/>
                <w:bCs/>
                <w:color w:val="FFFFFF"/>
                <w:sz w:val="17"/>
                <w:szCs w:val="17"/>
              </w:rPr>
              <w:t>Cuánto cuesta hoy</w:t>
            </w:r>
          </w:p>
        </w:tc>
        <w:tc>
          <w:tcPr>
            <w:tcW w:w="1180" w:type="dxa"/>
            <w:shd w:val="clear" w:color="auto" w:fill="1F3864"/>
            <w:tcMar>
              <w:top w:w="60" w:type="dxa"/>
              <w:left w:w="90" w:type="dxa"/>
              <w:bottom w:w="60" w:type="dxa"/>
              <w:right w:w="90" w:type="dxa"/>
            </w:tcMar>
          </w:tcPr>
          <w:p w14:paraId="77162FE4" w14:textId="77777777" w:rsidR="006000E0" w:rsidRDefault="006000E0">
            <w:pPr>
              <w:spacing w:after="0" w:line="240" w:lineRule="auto"/>
            </w:pPr>
            <w:r>
              <w:rPr>
                <w:b/>
                <w:bCs/>
                <w:color w:val="FFFFFF"/>
                <w:sz w:val="17"/>
                <w:szCs w:val="17"/>
              </w:rPr>
              <w:t>Prioridad</w:t>
            </w:r>
          </w:p>
        </w:tc>
      </w:tr>
      <w:tr w:rsidR="006000E0" w14:paraId="45971549" w14:textId="77777777" w:rsidTr="006000E0">
        <w:tc>
          <w:tcPr>
            <w:tcW w:w="700" w:type="dxa"/>
            <w:tcMar>
              <w:top w:w="60" w:type="dxa"/>
              <w:left w:w="90" w:type="dxa"/>
              <w:bottom w:w="60" w:type="dxa"/>
              <w:right w:w="90" w:type="dxa"/>
            </w:tcMar>
          </w:tcPr>
          <w:p w14:paraId="6ABC8C97" w14:textId="77777777" w:rsidR="006000E0" w:rsidRDefault="006000E0">
            <w:pPr>
              <w:spacing w:after="0" w:line="240" w:lineRule="auto"/>
            </w:pPr>
            <w:r>
              <w:rPr>
                <w:sz w:val="17"/>
                <w:szCs w:val="17"/>
              </w:rPr>
              <w:t>P-01</w:t>
            </w:r>
          </w:p>
        </w:tc>
        <w:tc>
          <w:tcPr>
            <w:tcW w:w="2000" w:type="dxa"/>
            <w:tcMar>
              <w:top w:w="60" w:type="dxa"/>
              <w:left w:w="90" w:type="dxa"/>
              <w:bottom w:w="60" w:type="dxa"/>
              <w:right w:w="90" w:type="dxa"/>
            </w:tcMar>
          </w:tcPr>
          <w:p w14:paraId="5E6A5FE9" w14:textId="77777777" w:rsidR="006000E0" w:rsidRDefault="006000E0">
            <w:pPr>
              <w:spacing w:after="0" w:line="240" w:lineRule="auto"/>
            </w:pPr>
          </w:p>
        </w:tc>
        <w:tc>
          <w:tcPr>
            <w:tcW w:w="3200" w:type="dxa"/>
            <w:tcMar>
              <w:top w:w="60" w:type="dxa"/>
              <w:left w:w="90" w:type="dxa"/>
              <w:bottom w:w="60" w:type="dxa"/>
              <w:right w:w="90" w:type="dxa"/>
            </w:tcMar>
          </w:tcPr>
          <w:p w14:paraId="31EE4C6E" w14:textId="77777777" w:rsidR="006000E0" w:rsidRDefault="006000E0">
            <w:pPr>
              <w:spacing w:after="0" w:line="240" w:lineRule="auto"/>
            </w:pPr>
            <w:r>
              <w:rPr>
                <w:sz w:val="17"/>
                <w:szCs w:val="17"/>
              </w:rPr>
              <w:t>Descripción del síntoma, no del principio violado</w:t>
            </w:r>
          </w:p>
        </w:tc>
        <w:tc>
          <w:tcPr>
            <w:tcW w:w="1400" w:type="dxa"/>
            <w:tcMar>
              <w:top w:w="60" w:type="dxa"/>
              <w:left w:w="90" w:type="dxa"/>
              <w:bottom w:w="60" w:type="dxa"/>
              <w:right w:w="90" w:type="dxa"/>
            </w:tcMar>
          </w:tcPr>
          <w:p w14:paraId="245C8605" w14:textId="77777777" w:rsidR="006000E0" w:rsidRDefault="006000E0">
            <w:pPr>
              <w:spacing w:after="0" w:line="240" w:lineRule="auto"/>
            </w:pPr>
            <w:r>
              <w:rPr>
                <w:sz w:val="17"/>
                <w:szCs w:val="17"/>
              </w:rPr>
              <w:t>N clases y M archivos que hay que abrir</w:t>
            </w:r>
          </w:p>
        </w:tc>
        <w:tc>
          <w:tcPr>
            <w:tcW w:w="1180" w:type="dxa"/>
            <w:tcMar>
              <w:top w:w="60" w:type="dxa"/>
              <w:left w:w="90" w:type="dxa"/>
              <w:bottom w:w="60" w:type="dxa"/>
              <w:right w:w="90" w:type="dxa"/>
            </w:tcMar>
          </w:tcPr>
          <w:p w14:paraId="0C8E2E68" w14:textId="77777777" w:rsidR="006000E0" w:rsidRDefault="006000E0">
            <w:pPr>
              <w:spacing w:after="0" w:line="240" w:lineRule="auto"/>
            </w:pPr>
            <w:r>
              <w:rPr>
                <w:sz w:val="17"/>
                <w:szCs w:val="17"/>
              </w:rPr>
              <w:t>Alta / Media / Baja</w:t>
            </w:r>
          </w:p>
        </w:tc>
      </w:tr>
    </w:tbl>
    <w:p w14:paraId="501872A0" w14:textId="77777777" w:rsidR="004A744C" w:rsidRDefault="004A744C">
      <w:pPr>
        <w:spacing w:after="100"/>
      </w:pPr>
    </w:p>
    <w:p w14:paraId="54F24D8C" w14:textId="7270C937" w:rsidR="004A744C" w:rsidRDefault="00A17E86">
      <w:pPr>
        <w:pStyle w:val="Prrafodelista"/>
        <w:numPr>
          <w:ilvl w:val="0"/>
          <w:numId w:val="2"/>
        </w:numPr>
        <w:spacing w:after="70"/>
      </w:pPr>
      <w:r>
        <w:t xml:space="preserve">Mínimo cinco puntos </w:t>
      </w:r>
      <w:r w:rsidR="006000E0">
        <w:t>de dolor</w:t>
      </w:r>
      <w:r>
        <w:t>, al menos tres encontrados sin IA.</w:t>
      </w:r>
    </w:p>
    <w:p w14:paraId="6E95E380" w14:textId="0F2CAAB0" w:rsidR="004A744C" w:rsidRDefault="00A17E86">
      <w:pPr>
        <w:pStyle w:val="Prrafodelista"/>
        <w:numPr>
          <w:ilvl w:val="0"/>
          <w:numId w:val="2"/>
        </w:numPr>
        <w:spacing w:after="70"/>
      </w:pPr>
      <w:r>
        <w:t xml:space="preserve">La columna de costo </w:t>
      </w:r>
      <w:r w:rsidR="00440B20">
        <w:t xml:space="preserve">a van a </w:t>
      </w:r>
      <w:r>
        <w:t>m</w:t>
      </w:r>
      <w:r w:rsidR="00440B20">
        <w:t>edir</w:t>
      </w:r>
      <w:r>
        <w:t xml:space="preserve"> contando clases y archivos reales. No se acepta alto, medio o bajo.</w:t>
      </w:r>
    </w:p>
    <w:p w14:paraId="07459812" w14:textId="77777777" w:rsidR="004A744C" w:rsidRDefault="00A17E86">
      <w:pPr>
        <w:pStyle w:val="Prrafodelista"/>
        <w:numPr>
          <w:ilvl w:val="0"/>
          <w:numId w:val="2"/>
        </w:numPr>
        <w:spacing w:after="70"/>
      </w:pPr>
      <w:r>
        <w:t>Al menos uno debe quedar marcado como no se interviene, con el argumento de por qué el remedio cuesta más que el problema.</w:t>
      </w:r>
    </w:p>
    <w:p w14:paraId="13E793AD" w14:textId="219E2F71" w:rsidR="004A744C" w:rsidRDefault="00A17E86">
      <w:pPr>
        <w:pStyle w:val="Ttulo2"/>
      </w:pPr>
      <w:r>
        <w:t xml:space="preserve">Actividad 2 — Decidir </w:t>
      </w:r>
      <w:r w:rsidR="00DB677C">
        <w:t xml:space="preserve">sobre </w:t>
      </w:r>
      <w:r>
        <w:t>los patrones</w:t>
      </w:r>
      <w:r w:rsidR="00DB677C">
        <w:t xml:space="preserve"> a incorporar</w:t>
      </w:r>
    </w:p>
    <w:p w14:paraId="361922F9" w14:textId="77777777" w:rsidR="004A744C" w:rsidRDefault="00A17E86">
      <w:r>
        <w:t>Aquí es donde se evalúa el criterio del equipo. Se evalúan varios patrones candidatos y se adoptan pocos.</w:t>
      </w:r>
    </w:p>
    <w:p w14:paraId="7D5F7D19" w14:textId="2D7CC31E" w:rsidR="004A744C" w:rsidRDefault="00A17E86">
      <w:r>
        <w:rPr>
          <w:b/>
          <w:bCs/>
        </w:rPr>
        <w:t xml:space="preserve">Entregable </w:t>
      </w:r>
      <w:r w:rsidR="00A928AE">
        <w:rPr>
          <w:b/>
          <w:bCs/>
        </w:rPr>
        <w:t>2.1</w:t>
      </w:r>
      <w:r>
        <w:rPr>
          <w:b/>
          <w:bCs/>
        </w:rPr>
        <w:t>: tabla de decisión de patrones.</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1600"/>
        <w:gridCol w:w="1400"/>
        <w:gridCol w:w="900"/>
        <w:gridCol w:w="2600"/>
        <w:gridCol w:w="1200"/>
        <w:gridCol w:w="2380"/>
      </w:tblGrid>
      <w:tr w:rsidR="004A744C" w14:paraId="598528D5" w14:textId="77777777">
        <w:trPr>
          <w:tblHeader/>
        </w:trPr>
        <w:tc>
          <w:tcPr>
            <w:tcW w:w="1600" w:type="dxa"/>
            <w:shd w:val="clear" w:color="auto" w:fill="1F3864"/>
            <w:tcMar>
              <w:top w:w="60" w:type="dxa"/>
              <w:left w:w="90" w:type="dxa"/>
              <w:bottom w:w="60" w:type="dxa"/>
              <w:right w:w="90" w:type="dxa"/>
            </w:tcMar>
          </w:tcPr>
          <w:p w14:paraId="534F35B2" w14:textId="77777777" w:rsidR="004A744C" w:rsidRDefault="00A17E86">
            <w:pPr>
              <w:spacing w:after="0" w:line="240" w:lineRule="auto"/>
            </w:pPr>
            <w:r>
              <w:rPr>
                <w:b/>
                <w:bCs/>
                <w:color w:val="FFFFFF"/>
                <w:sz w:val="17"/>
                <w:szCs w:val="17"/>
              </w:rPr>
              <w:t>Patrón evaluado</w:t>
            </w:r>
          </w:p>
        </w:tc>
        <w:tc>
          <w:tcPr>
            <w:tcW w:w="1400" w:type="dxa"/>
            <w:shd w:val="clear" w:color="auto" w:fill="1F3864"/>
            <w:tcMar>
              <w:top w:w="60" w:type="dxa"/>
              <w:left w:w="90" w:type="dxa"/>
              <w:bottom w:w="60" w:type="dxa"/>
              <w:right w:w="90" w:type="dxa"/>
            </w:tcMar>
          </w:tcPr>
          <w:p w14:paraId="20CBD332" w14:textId="77777777" w:rsidR="004A744C" w:rsidRDefault="00A17E86">
            <w:pPr>
              <w:spacing w:after="0" w:line="240" w:lineRule="auto"/>
            </w:pPr>
            <w:r>
              <w:rPr>
                <w:b/>
                <w:bCs/>
                <w:color w:val="FFFFFF"/>
                <w:sz w:val="17"/>
                <w:szCs w:val="17"/>
              </w:rPr>
              <w:t>Familia</w:t>
            </w:r>
          </w:p>
        </w:tc>
        <w:tc>
          <w:tcPr>
            <w:tcW w:w="900" w:type="dxa"/>
            <w:shd w:val="clear" w:color="auto" w:fill="1F3864"/>
            <w:tcMar>
              <w:top w:w="60" w:type="dxa"/>
              <w:left w:w="90" w:type="dxa"/>
              <w:bottom w:w="60" w:type="dxa"/>
              <w:right w:w="90" w:type="dxa"/>
            </w:tcMar>
          </w:tcPr>
          <w:p w14:paraId="4671DD5C" w14:textId="55216F7F" w:rsidR="004A744C" w:rsidRDefault="00A17E86">
            <w:pPr>
              <w:spacing w:after="0" w:line="240" w:lineRule="auto"/>
            </w:pPr>
            <w:r>
              <w:rPr>
                <w:b/>
                <w:bCs/>
                <w:color w:val="FFFFFF"/>
                <w:sz w:val="17"/>
                <w:szCs w:val="17"/>
              </w:rPr>
              <w:t xml:space="preserve">Punto </w:t>
            </w:r>
            <w:r w:rsidR="008327EB">
              <w:rPr>
                <w:b/>
                <w:bCs/>
                <w:color w:val="FFFFFF"/>
                <w:sz w:val="17"/>
                <w:szCs w:val="17"/>
              </w:rPr>
              <w:t xml:space="preserve"> de dolor </w:t>
            </w:r>
            <w:r>
              <w:rPr>
                <w:b/>
                <w:bCs/>
                <w:color w:val="FFFFFF"/>
                <w:sz w:val="17"/>
                <w:szCs w:val="17"/>
              </w:rPr>
              <w:t>que atacaría</w:t>
            </w:r>
          </w:p>
        </w:tc>
        <w:tc>
          <w:tcPr>
            <w:tcW w:w="2600" w:type="dxa"/>
            <w:shd w:val="clear" w:color="auto" w:fill="1F3864"/>
            <w:tcMar>
              <w:top w:w="60" w:type="dxa"/>
              <w:left w:w="90" w:type="dxa"/>
              <w:bottom w:w="60" w:type="dxa"/>
              <w:right w:w="90" w:type="dxa"/>
            </w:tcMar>
          </w:tcPr>
          <w:p w14:paraId="1945F51B" w14:textId="77777777" w:rsidR="004A744C" w:rsidRDefault="00A17E86">
            <w:pPr>
              <w:spacing w:after="0" w:line="240" w:lineRule="auto"/>
            </w:pPr>
            <w:r>
              <w:rPr>
                <w:b/>
                <w:bCs/>
                <w:color w:val="FFFFFF"/>
                <w:sz w:val="17"/>
                <w:szCs w:val="17"/>
              </w:rPr>
              <w:t>Qué gana y qué cuesta</w:t>
            </w:r>
          </w:p>
        </w:tc>
        <w:tc>
          <w:tcPr>
            <w:tcW w:w="1200" w:type="dxa"/>
            <w:shd w:val="clear" w:color="auto" w:fill="1F3864"/>
            <w:tcMar>
              <w:top w:w="60" w:type="dxa"/>
              <w:left w:w="90" w:type="dxa"/>
              <w:bottom w:w="60" w:type="dxa"/>
              <w:right w:w="90" w:type="dxa"/>
            </w:tcMar>
          </w:tcPr>
          <w:p w14:paraId="2BD8C8C1" w14:textId="77777777" w:rsidR="004A744C" w:rsidRDefault="00A17E86">
            <w:pPr>
              <w:spacing w:after="0" w:line="240" w:lineRule="auto"/>
            </w:pPr>
            <w:r>
              <w:rPr>
                <w:b/>
                <w:bCs/>
                <w:color w:val="FFFFFF"/>
                <w:sz w:val="17"/>
                <w:szCs w:val="17"/>
              </w:rPr>
              <w:t>Decisión</w:t>
            </w:r>
          </w:p>
        </w:tc>
        <w:tc>
          <w:tcPr>
            <w:tcW w:w="2380" w:type="dxa"/>
            <w:shd w:val="clear" w:color="auto" w:fill="1F3864"/>
            <w:tcMar>
              <w:top w:w="60" w:type="dxa"/>
              <w:left w:w="90" w:type="dxa"/>
              <w:bottom w:w="60" w:type="dxa"/>
              <w:right w:w="90" w:type="dxa"/>
            </w:tcMar>
          </w:tcPr>
          <w:p w14:paraId="369A5394" w14:textId="77777777" w:rsidR="004A744C" w:rsidRDefault="00A17E86">
            <w:pPr>
              <w:spacing w:after="0" w:line="240" w:lineRule="auto"/>
            </w:pPr>
            <w:r>
              <w:rPr>
                <w:b/>
                <w:bCs/>
                <w:color w:val="FFFFFF"/>
                <w:sz w:val="17"/>
                <w:szCs w:val="17"/>
              </w:rPr>
              <w:t>Por qué</w:t>
            </w:r>
          </w:p>
        </w:tc>
      </w:tr>
      <w:tr w:rsidR="004A744C" w14:paraId="580AB1E9" w14:textId="77777777">
        <w:tc>
          <w:tcPr>
            <w:tcW w:w="1600" w:type="dxa"/>
            <w:tcMar>
              <w:top w:w="60" w:type="dxa"/>
              <w:left w:w="90" w:type="dxa"/>
              <w:bottom w:w="60" w:type="dxa"/>
              <w:right w:w="90" w:type="dxa"/>
            </w:tcMar>
          </w:tcPr>
          <w:p w14:paraId="647C6BF0" w14:textId="77777777" w:rsidR="004A744C" w:rsidRDefault="004A744C">
            <w:pPr>
              <w:spacing w:after="0" w:line="240" w:lineRule="auto"/>
            </w:pPr>
          </w:p>
        </w:tc>
        <w:tc>
          <w:tcPr>
            <w:tcW w:w="1400" w:type="dxa"/>
            <w:tcMar>
              <w:top w:w="60" w:type="dxa"/>
              <w:left w:w="90" w:type="dxa"/>
              <w:bottom w:w="60" w:type="dxa"/>
              <w:right w:w="90" w:type="dxa"/>
            </w:tcMar>
          </w:tcPr>
          <w:p w14:paraId="1445B9FF" w14:textId="77777777" w:rsidR="004A744C" w:rsidRDefault="00A17E86">
            <w:pPr>
              <w:spacing w:after="0" w:line="240" w:lineRule="auto"/>
            </w:pPr>
            <w:r>
              <w:rPr>
                <w:sz w:val="17"/>
                <w:szCs w:val="17"/>
              </w:rPr>
              <w:t>Creacional / Estructural / Comportamiento</w:t>
            </w:r>
          </w:p>
        </w:tc>
        <w:tc>
          <w:tcPr>
            <w:tcW w:w="900" w:type="dxa"/>
            <w:tcMar>
              <w:top w:w="60" w:type="dxa"/>
              <w:left w:w="90" w:type="dxa"/>
              <w:bottom w:w="60" w:type="dxa"/>
              <w:right w:w="90" w:type="dxa"/>
            </w:tcMar>
          </w:tcPr>
          <w:p w14:paraId="51FD1D04" w14:textId="77777777" w:rsidR="004A744C" w:rsidRDefault="00A17E86">
            <w:pPr>
              <w:spacing w:after="0" w:line="240" w:lineRule="auto"/>
            </w:pPr>
            <w:r>
              <w:rPr>
                <w:sz w:val="17"/>
                <w:szCs w:val="17"/>
              </w:rPr>
              <w:t>P-xx</w:t>
            </w:r>
          </w:p>
        </w:tc>
        <w:tc>
          <w:tcPr>
            <w:tcW w:w="2600" w:type="dxa"/>
            <w:tcMar>
              <w:top w:w="60" w:type="dxa"/>
              <w:left w:w="90" w:type="dxa"/>
              <w:bottom w:w="60" w:type="dxa"/>
              <w:right w:w="90" w:type="dxa"/>
            </w:tcMar>
          </w:tcPr>
          <w:p w14:paraId="764EF0D3" w14:textId="77777777" w:rsidR="004A744C" w:rsidRDefault="004A744C">
            <w:pPr>
              <w:spacing w:after="0" w:line="240" w:lineRule="auto"/>
            </w:pPr>
          </w:p>
        </w:tc>
        <w:tc>
          <w:tcPr>
            <w:tcW w:w="1200" w:type="dxa"/>
            <w:tcMar>
              <w:top w:w="60" w:type="dxa"/>
              <w:left w:w="90" w:type="dxa"/>
              <w:bottom w:w="60" w:type="dxa"/>
              <w:right w:w="90" w:type="dxa"/>
            </w:tcMar>
          </w:tcPr>
          <w:p w14:paraId="4D79CEB4" w14:textId="77777777" w:rsidR="004A744C" w:rsidRDefault="00A17E86">
            <w:pPr>
              <w:spacing w:after="0" w:line="240" w:lineRule="auto"/>
            </w:pPr>
            <w:r>
              <w:rPr>
                <w:sz w:val="17"/>
                <w:szCs w:val="17"/>
              </w:rPr>
              <w:t>Adoptado / Descartado</w:t>
            </w:r>
          </w:p>
        </w:tc>
        <w:tc>
          <w:tcPr>
            <w:tcW w:w="2380" w:type="dxa"/>
            <w:tcMar>
              <w:top w:w="60" w:type="dxa"/>
              <w:left w:w="90" w:type="dxa"/>
              <w:bottom w:w="60" w:type="dxa"/>
              <w:right w:w="90" w:type="dxa"/>
            </w:tcMar>
          </w:tcPr>
          <w:p w14:paraId="54FBB990" w14:textId="77777777" w:rsidR="004A744C" w:rsidRDefault="004A744C">
            <w:pPr>
              <w:spacing w:after="0" w:line="240" w:lineRule="auto"/>
            </w:pPr>
          </w:p>
        </w:tc>
      </w:tr>
    </w:tbl>
    <w:p w14:paraId="2D58275D" w14:textId="77777777" w:rsidR="004A744C" w:rsidRDefault="004A744C">
      <w:pPr>
        <w:spacing w:after="100"/>
      </w:pPr>
    </w:p>
    <w:p w14:paraId="29EAEDF5" w14:textId="04860634" w:rsidR="004A744C" w:rsidRDefault="00A17E86">
      <w:pPr>
        <w:pStyle w:val="Prrafodelista"/>
        <w:numPr>
          <w:ilvl w:val="0"/>
          <w:numId w:val="2"/>
        </w:numPr>
        <w:spacing w:after="70"/>
      </w:pPr>
      <w:r>
        <w:t xml:space="preserve">Mínimo seis patrones evaluados, con al menos </w:t>
      </w:r>
      <w:r w:rsidR="008327EB">
        <w:t>dos</w:t>
      </w:r>
      <w:r>
        <w:t xml:space="preserve"> de cada familia.</w:t>
      </w:r>
      <w:r w:rsidR="00DB677C">
        <w:t xml:space="preserve"> (siempre se valorará mejor evaluar más)</w:t>
      </w:r>
    </w:p>
    <w:p w14:paraId="34B79B4F" w14:textId="29E2B04F" w:rsidR="004A744C" w:rsidRDefault="00A17E86">
      <w:pPr>
        <w:pStyle w:val="Prrafodelista"/>
        <w:numPr>
          <w:ilvl w:val="0"/>
          <w:numId w:val="2"/>
        </w:numPr>
        <w:spacing w:after="70"/>
      </w:pPr>
      <w:r>
        <w:t>Se adoptan entre tres y cinco</w:t>
      </w:r>
      <w:r w:rsidR="00DB677C">
        <w:t xml:space="preserve"> patrones</w:t>
      </w:r>
      <w:r>
        <w:t>. Adoptar más exige justificarlo.</w:t>
      </w:r>
    </w:p>
    <w:p w14:paraId="02CDEE3C" w14:textId="3842EB19" w:rsidR="004A744C" w:rsidRDefault="00A17E86">
      <w:pPr>
        <w:pStyle w:val="Prrafodelista"/>
        <w:numPr>
          <w:ilvl w:val="0"/>
          <w:numId w:val="2"/>
        </w:numPr>
        <w:spacing w:after="70"/>
      </w:pPr>
      <w:r>
        <w:t xml:space="preserve">Al menos dos </w:t>
      </w:r>
      <w:r w:rsidR="00DB677C">
        <w:t xml:space="preserve">patrones con </w:t>
      </w:r>
      <w:r>
        <w:t>descartes argument</w:t>
      </w:r>
      <w:r w:rsidR="00DB677C">
        <w:t>ados con justificaciones</w:t>
      </w:r>
      <w:r>
        <w:t xml:space="preserve"> técnic</w:t>
      </w:r>
      <w:r w:rsidR="00DB677C">
        <w:t>as</w:t>
      </w:r>
      <w:r>
        <w:t xml:space="preserve"> real</w:t>
      </w:r>
      <w:r w:rsidR="00DB677C">
        <w:t>es</w:t>
      </w:r>
      <w:r>
        <w:t xml:space="preserve">. No </w:t>
      </w:r>
      <w:r w:rsidR="00BD49C3">
        <w:t>solamente</w:t>
      </w:r>
      <w:r>
        <w:t xml:space="preserve"> decir que no se necesita.</w:t>
      </w:r>
    </w:p>
    <w:p w14:paraId="313920AE" w14:textId="77777777" w:rsidR="004A744C" w:rsidRDefault="004A744C">
      <w:pPr>
        <w:spacing w:after="140"/>
      </w:pPr>
    </w:p>
    <w:p w14:paraId="77A7857B" w14:textId="58CCF026" w:rsidR="004A744C" w:rsidRDefault="00A17E86">
      <w:r>
        <w:rPr>
          <w:b/>
          <w:bCs/>
        </w:rPr>
        <w:t xml:space="preserve">Entregable </w:t>
      </w:r>
      <w:r w:rsidR="00A928AE">
        <w:rPr>
          <w:b/>
          <w:bCs/>
        </w:rPr>
        <w:t>2.2</w:t>
      </w:r>
      <w:r>
        <w:rPr>
          <w:b/>
          <w:bCs/>
        </w:rPr>
        <w:t>: bitácora de decisiones frente a la IA.</w:t>
      </w:r>
    </w:p>
    <w:p w14:paraId="70B8C175" w14:textId="77777777" w:rsidR="004A744C" w:rsidRDefault="00A17E86">
      <w:r>
        <w:t>Es el registro de cómo trabajaron con la herramienta. Mínimo diez decisiones registradas.</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600"/>
        <w:gridCol w:w="2600"/>
        <w:gridCol w:w="2400"/>
        <w:gridCol w:w="1600"/>
        <w:gridCol w:w="2880"/>
      </w:tblGrid>
      <w:tr w:rsidR="004A744C" w14:paraId="015BDFF9" w14:textId="77777777">
        <w:trPr>
          <w:tblHeader/>
        </w:trPr>
        <w:tc>
          <w:tcPr>
            <w:tcW w:w="600" w:type="dxa"/>
            <w:shd w:val="clear" w:color="auto" w:fill="1F3864"/>
            <w:tcMar>
              <w:top w:w="60" w:type="dxa"/>
              <w:left w:w="90" w:type="dxa"/>
              <w:bottom w:w="60" w:type="dxa"/>
              <w:right w:w="90" w:type="dxa"/>
            </w:tcMar>
          </w:tcPr>
          <w:p w14:paraId="7AE2966B" w14:textId="77777777" w:rsidR="004A744C" w:rsidRDefault="00A17E86">
            <w:pPr>
              <w:spacing w:after="0" w:line="240" w:lineRule="auto"/>
            </w:pPr>
            <w:r>
              <w:rPr>
                <w:b/>
                <w:bCs/>
                <w:color w:val="FFFFFF"/>
                <w:sz w:val="17"/>
                <w:szCs w:val="17"/>
              </w:rPr>
              <w:lastRenderedPageBreak/>
              <w:t>ID</w:t>
            </w:r>
          </w:p>
        </w:tc>
        <w:tc>
          <w:tcPr>
            <w:tcW w:w="2600" w:type="dxa"/>
            <w:shd w:val="clear" w:color="auto" w:fill="1F3864"/>
            <w:tcMar>
              <w:top w:w="60" w:type="dxa"/>
              <w:left w:w="90" w:type="dxa"/>
              <w:bottom w:w="60" w:type="dxa"/>
              <w:right w:w="90" w:type="dxa"/>
            </w:tcMar>
          </w:tcPr>
          <w:p w14:paraId="61B17CE2" w14:textId="77777777" w:rsidR="004A744C" w:rsidRDefault="00A17E86">
            <w:pPr>
              <w:spacing w:after="0" w:line="240" w:lineRule="auto"/>
            </w:pPr>
            <w:r>
              <w:rPr>
                <w:b/>
                <w:bCs/>
                <w:color w:val="FFFFFF"/>
                <w:sz w:val="17"/>
                <w:szCs w:val="17"/>
              </w:rPr>
              <w:t>Qué consultaron</w:t>
            </w:r>
          </w:p>
        </w:tc>
        <w:tc>
          <w:tcPr>
            <w:tcW w:w="2400" w:type="dxa"/>
            <w:shd w:val="clear" w:color="auto" w:fill="1F3864"/>
            <w:tcMar>
              <w:top w:w="60" w:type="dxa"/>
              <w:left w:w="90" w:type="dxa"/>
              <w:bottom w:w="60" w:type="dxa"/>
              <w:right w:w="90" w:type="dxa"/>
            </w:tcMar>
          </w:tcPr>
          <w:p w14:paraId="7110C73C" w14:textId="77777777" w:rsidR="004A744C" w:rsidRDefault="00A17E86">
            <w:pPr>
              <w:spacing w:after="0" w:line="240" w:lineRule="auto"/>
            </w:pPr>
            <w:r>
              <w:rPr>
                <w:b/>
                <w:bCs/>
                <w:color w:val="FFFFFF"/>
                <w:sz w:val="17"/>
                <w:szCs w:val="17"/>
              </w:rPr>
              <w:t>Qué propuso la herramienta</w:t>
            </w:r>
          </w:p>
        </w:tc>
        <w:tc>
          <w:tcPr>
            <w:tcW w:w="1600" w:type="dxa"/>
            <w:shd w:val="clear" w:color="auto" w:fill="1F3864"/>
            <w:tcMar>
              <w:top w:w="60" w:type="dxa"/>
              <w:left w:w="90" w:type="dxa"/>
              <w:bottom w:w="60" w:type="dxa"/>
              <w:right w:w="90" w:type="dxa"/>
            </w:tcMar>
          </w:tcPr>
          <w:p w14:paraId="2BB84089" w14:textId="77777777" w:rsidR="004A744C" w:rsidRDefault="00A17E86">
            <w:pPr>
              <w:spacing w:after="0" w:line="240" w:lineRule="auto"/>
            </w:pPr>
            <w:r>
              <w:rPr>
                <w:b/>
                <w:bCs/>
                <w:color w:val="FFFFFF"/>
                <w:sz w:val="17"/>
                <w:szCs w:val="17"/>
              </w:rPr>
              <w:t>Qué hicieron</w:t>
            </w:r>
          </w:p>
        </w:tc>
        <w:tc>
          <w:tcPr>
            <w:tcW w:w="2880" w:type="dxa"/>
            <w:shd w:val="clear" w:color="auto" w:fill="1F3864"/>
            <w:tcMar>
              <w:top w:w="60" w:type="dxa"/>
              <w:left w:w="90" w:type="dxa"/>
              <w:bottom w:w="60" w:type="dxa"/>
              <w:right w:w="90" w:type="dxa"/>
            </w:tcMar>
          </w:tcPr>
          <w:p w14:paraId="5690856F" w14:textId="77777777" w:rsidR="004A744C" w:rsidRDefault="00A17E86">
            <w:pPr>
              <w:spacing w:after="0" w:line="240" w:lineRule="auto"/>
            </w:pPr>
            <w:r>
              <w:rPr>
                <w:b/>
                <w:bCs/>
                <w:color w:val="FFFFFF"/>
                <w:sz w:val="17"/>
                <w:szCs w:val="17"/>
              </w:rPr>
              <w:t>Argumento propio y evidencia</w:t>
            </w:r>
          </w:p>
        </w:tc>
      </w:tr>
      <w:tr w:rsidR="004A744C" w14:paraId="19428724" w14:textId="77777777">
        <w:tc>
          <w:tcPr>
            <w:tcW w:w="600" w:type="dxa"/>
            <w:tcMar>
              <w:top w:w="60" w:type="dxa"/>
              <w:left w:w="90" w:type="dxa"/>
              <w:bottom w:w="60" w:type="dxa"/>
              <w:right w:w="90" w:type="dxa"/>
            </w:tcMar>
          </w:tcPr>
          <w:p w14:paraId="3CAC1578" w14:textId="77777777" w:rsidR="004A744C" w:rsidRDefault="00A17E86">
            <w:pPr>
              <w:spacing w:after="0" w:line="240" w:lineRule="auto"/>
            </w:pPr>
            <w:r>
              <w:rPr>
                <w:sz w:val="17"/>
                <w:szCs w:val="17"/>
              </w:rPr>
              <w:t>B-01</w:t>
            </w:r>
          </w:p>
        </w:tc>
        <w:tc>
          <w:tcPr>
            <w:tcW w:w="2600" w:type="dxa"/>
            <w:tcMar>
              <w:top w:w="60" w:type="dxa"/>
              <w:left w:w="90" w:type="dxa"/>
              <w:bottom w:w="60" w:type="dxa"/>
              <w:right w:w="90" w:type="dxa"/>
            </w:tcMar>
          </w:tcPr>
          <w:p w14:paraId="30C07769" w14:textId="77777777" w:rsidR="004A744C" w:rsidRDefault="004A744C">
            <w:pPr>
              <w:spacing w:after="0" w:line="240" w:lineRule="auto"/>
            </w:pPr>
          </w:p>
        </w:tc>
        <w:tc>
          <w:tcPr>
            <w:tcW w:w="2400" w:type="dxa"/>
            <w:tcMar>
              <w:top w:w="60" w:type="dxa"/>
              <w:left w:w="90" w:type="dxa"/>
              <w:bottom w:w="60" w:type="dxa"/>
              <w:right w:w="90" w:type="dxa"/>
            </w:tcMar>
          </w:tcPr>
          <w:p w14:paraId="62B1BBC7" w14:textId="77777777" w:rsidR="004A744C" w:rsidRDefault="004A744C">
            <w:pPr>
              <w:spacing w:after="0" w:line="240" w:lineRule="auto"/>
            </w:pPr>
          </w:p>
        </w:tc>
        <w:tc>
          <w:tcPr>
            <w:tcW w:w="1600" w:type="dxa"/>
            <w:tcMar>
              <w:top w:w="60" w:type="dxa"/>
              <w:left w:w="90" w:type="dxa"/>
              <w:bottom w:w="60" w:type="dxa"/>
              <w:right w:w="90" w:type="dxa"/>
            </w:tcMar>
          </w:tcPr>
          <w:p w14:paraId="577DA9D1" w14:textId="77777777" w:rsidR="004A744C" w:rsidRDefault="00A17E86">
            <w:pPr>
              <w:spacing w:after="0" w:line="240" w:lineRule="auto"/>
            </w:pPr>
            <w:r>
              <w:rPr>
                <w:sz w:val="17"/>
                <w:szCs w:val="17"/>
              </w:rPr>
              <w:t>Aceptamos / Corregimos / Rechazamos / Fue idea nuestra</w:t>
            </w:r>
          </w:p>
        </w:tc>
        <w:tc>
          <w:tcPr>
            <w:tcW w:w="2880" w:type="dxa"/>
            <w:tcMar>
              <w:top w:w="60" w:type="dxa"/>
              <w:left w:w="90" w:type="dxa"/>
              <w:bottom w:w="60" w:type="dxa"/>
              <w:right w:w="90" w:type="dxa"/>
            </w:tcMar>
          </w:tcPr>
          <w:p w14:paraId="0AE89FAE" w14:textId="77777777" w:rsidR="004A744C" w:rsidRDefault="00A17E86">
            <w:pPr>
              <w:spacing w:after="0" w:line="240" w:lineRule="auto"/>
            </w:pPr>
            <w:r>
              <w:rPr>
                <w:sz w:val="17"/>
                <w:szCs w:val="17"/>
              </w:rPr>
              <w:t>Referencia a P-xx, a un archivo o a una medición</w:t>
            </w:r>
          </w:p>
        </w:tc>
      </w:tr>
    </w:tbl>
    <w:p w14:paraId="28473B02" w14:textId="77777777" w:rsidR="004A744C" w:rsidRDefault="004A744C">
      <w:pPr>
        <w:spacing w:after="100"/>
      </w:pPr>
    </w:p>
    <w:p w14:paraId="66E956FC" w14:textId="77777777" w:rsidR="004A744C" w:rsidRDefault="00A17E86">
      <w:pPr>
        <w:pStyle w:val="Ttulo2"/>
      </w:pPr>
      <w:r>
        <w:t>Actividad 3 — Diseñar el TO-BE</w:t>
      </w:r>
    </w:p>
    <w:p w14:paraId="20BAE774" w14:textId="77777777" w:rsidR="004A744C" w:rsidRDefault="00A17E86">
      <w:r>
        <w:t>El centro del entregable. Debe quedar claro qué se va, qué llega, cómo se conecta y qué efecto tiene.</w:t>
      </w:r>
    </w:p>
    <w:p w14:paraId="3D4E01D1" w14:textId="2A7498E5" w:rsidR="004A744C" w:rsidRDefault="00A17E86">
      <w:r>
        <w:rPr>
          <w:b/>
          <w:bCs/>
        </w:rPr>
        <w:t xml:space="preserve">Entregable </w:t>
      </w:r>
      <w:r w:rsidR="00A928AE">
        <w:rPr>
          <w:b/>
          <w:bCs/>
        </w:rPr>
        <w:t>3.1.</w:t>
      </w:r>
      <w:r>
        <w:rPr>
          <w:b/>
          <w:bCs/>
        </w:rPr>
        <w:t>: dos diagramas.</w:t>
      </w:r>
      <w:r w:rsidR="00A928AE">
        <w:rPr>
          <w:b/>
          <w:bCs/>
        </w:rPr>
        <w:t xml:space="preserve"> (o un diagrama con 2 capas, será muy bien valorado)</w:t>
      </w:r>
    </w:p>
    <w:p w14:paraId="74A87D00" w14:textId="77777777" w:rsidR="004A744C" w:rsidRDefault="00A17E86">
      <w:pPr>
        <w:pStyle w:val="Prrafodelista"/>
        <w:numPr>
          <w:ilvl w:val="0"/>
          <w:numId w:val="2"/>
        </w:numPr>
        <w:spacing w:after="70"/>
      </w:pPr>
      <w:r>
        <w:t>Diagrama de lo que sale: el recorte del diseño actual con los elementos que se retiran o cambian de responsabilidad, marcados.</w:t>
      </w:r>
    </w:p>
    <w:p w14:paraId="7ED04D2D" w14:textId="77777777" w:rsidR="004A744C" w:rsidRDefault="00A17E86">
      <w:pPr>
        <w:pStyle w:val="Prrafodelista"/>
        <w:numPr>
          <w:ilvl w:val="0"/>
          <w:numId w:val="2"/>
        </w:numPr>
        <w:spacing w:after="70"/>
      </w:pPr>
      <w:r>
        <w:t>Diagrama de lo que entra: el TO-BE, indicando en cada clase a qué patrón pertenece y qué papel cumple dentro de él. En negro lo que se conserva sin cambios.</w:t>
      </w:r>
    </w:p>
    <w:p w14:paraId="182DB202" w14:textId="77777777" w:rsidR="004A744C" w:rsidRDefault="004A744C"/>
    <w:p w14:paraId="2C12B78B" w14:textId="353866F8" w:rsidR="004A744C" w:rsidRDefault="00A17E86">
      <w:r>
        <w:rPr>
          <w:b/>
          <w:bCs/>
        </w:rPr>
        <w:t xml:space="preserve">Entregable </w:t>
      </w:r>
      <w:r w:rsidR="003F7613">
        <w:rPr>
          <w:b/>
          <w:bCs/>
        </w:rPr>
        <w:t>3.2.</w:t>
      </w:r>
      <w:r>
        <w:rPr>
          <w:b/>
          <w:bCs/>
        </w:rPr>
        <w:t>: tabla de cambio estructural.</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700"/>
        <w:gridCol w:w="1900"/>
        <w:gridCol w:w="1300"/>
        <w:gridCol w:w="1900"/>
        <w:gridCol w:w="1900"/>
        <w:gridCol w:w="2380"/>
      </w:tblGrid>
      <w:tr w:rsidR="004A744C" w14:paraId="58E46BFC" w14:textId="77777777">
        <w:trPr>
          <w:tblHeader/>
        </w:trPr>
        <w:tc>
          <w:tcPr>
            <w:tcW w:w="700" w:type="dxa"/>
            <w:shd w:val="clear" w:color="auto" w:fill="1F3864"/>
            <w:tcMar>
              <w:top w:w="60" w:type="dxa"/>
              <w:left w:w="90" w:type="dxa"/>
              <w:bottom w:w="60" w:type="dxa"/>
              <w:right w:w="90" w:type="dxa"/>
            </w:tcMar>
          </w:tcPr>
          <w:p w14:paraId="6518078A" w14:textId="77777777" w:rsidR="004A744C" w:rsidRDefault="00A17E86">
            <w:pPr>
              <w:spacing w:after="0" w:line="240" w:lineRule="auto"/>
            </w:pPr>
            <w:r>
              <w:rPr>
                <w:b/>
                <w:bCs/>
                <w:color w:val="FFFFFF"/>
                <w:sz w:val="17"/>
                <w:szCs w:val="17"/>
              </w:rPr>
              <w:t>ID</w:t>
            </w:r>
          </w:p>
        </w:tc>
        <w:tc>
          <w:tcPr>
            <w:tcW w:w="1900" w:type="dxa"/>
            <w:shd w:val="clear" w:color="auto" w:fill="1F3864"/>
            <w:tcMar>
              <w:top w:w="60" w:type="dxa"/>
              <w:left w:w="90" w:type="dxa"/>
              <w:bottom w:w="60" w:type="dxa"/>
              <w:right w:w="90" w:type="dxa"/>
            </w:tcMar>
          </w:tcPr>
          <w:p w14:paraId="65E6343D" w14:textId="77777777" w:rsidR="004A744C" w:rsidRDefault="00A17E86">
            <w:pPr>
              <w:spacing w:after="0" w:line="240" w:lineRule="auto"/>
            </w:pPr>
            <w:r>
              <w:rPr>
                <w:b/>
                <w:bCs/>
                <w:color w:val="FFFFFF"/>
                <w:sz w:val="17"/>
                <w:szCs w:val="17"/>
              </w:rPr>
              <w:t>Elemento</w:t>
            </w:r>
          </w:p>
        </w:tc>
        <w:tc>
          <w:tcPr>
            <w:tcW w:w="1300" w:type="dxa"/>
            <w:shd w:val="clear" w:color="auto" w:fill="1F3864"/>
            <w:tcMar>
              <w:top w:w="60" w:type="dxa"/>
              <w:left w:w="90" w:type="dxa"/>
              <w:bottom w:w="60" w:type="dxa"/>
              <w:right w:w="90" w:type="dxa"/>
            </w:tcMar>
          </w:tcPr>
          <w:p w14:paraId="4B6EF2B5" w14:textId="77777777" w:rsidR="004A744C" w:rsidRDefault="00A17E86">
            <w:pPr>
              <w:spacing w:after="0" w:line="240" w:lineRule="auto"/>
            </w:pPr>
            <w:r>
              <w:rPr>
                <w:b/>
                <w:bCs/>
                <w:color w:val="FFFFFF"/>
                <w:sz w:val="17"/>
                <w:szCs w:val="17"/>
              </w:rPr>
              <w:t>Estado</w:t>
            </w:r>
          </w:p>
        </w:tc>
        <w:tc>
          <w:tcPr>
            <w:tcW w:w="1900" w:type="dxa"/>
            <w:shd w:val="clear" w:color="auto" w:fill="1F3864"/>
            <w:tcMar>
              <w:top w:w="60" w:type="dxa"/>
              <w:left w:w="90" w:type="dxa"/>
              <w:bottom w:w="60" w:type="dxa"/>
              <w:right w:w="90" w:type="dxa"/>
            </w:tcMar>
          </w:tcPr>
          <w:p w14:paraId="7A61EED4" w14:textId="77777777" w:rsidR="004A744C" w:rsidRDefault="00A17E86">
            <w:pPr>
              <w:spacing w:after="0" w:line="240" w:lineRule="auto"/>
            </w:pPr>
            <w:r>
              <w:rPr>
                <w:b/>
                <w:bCs/>
                <w:color w:val="FFFFFF"/>
                <w:sz w:val="17"/>
                <w:szCs w:val="17"/>
              </w:rPr>
              <w:t>Qué hacía antes</w:t>
            </w:r>
          </w:p>
        </w:tc>
        <w:tc>
          <w:tcPr>
            <w:tcW w:w="1900" w:type="dxa"/>
            <w:shd w:val="clear" w:color="auto" w:fill="1F3864"/>
            <w:tcMar>
              <w:top w:w="60" w:type="dxa"/>
              <w:left w:w="90" w:type="dxa"/>
              <w:bottom w:w="60" w:type="dxa"/>
              <w:right w:w="90" w:type="dxa"/>
            </w:tcMar>
          </w:tcPr>
          <w:p w14:paraId="1A143C7F" w14:textId="77777777" w:rsidR="004A744C" w:rsidRDefault="00A17E86">
            <w:pPr>
              <w:spacing w:after="0" w:line="240" w:lineRule="auto"/>
            </w:pPr>
            <w:r>
              <w:rPr>
                <w:b/>
                <w:bCs/>
                <w:color w:val="FFFFFF"/>
                <w:sz w:val="17"/>
                <w:szCs w:val="17"/>
              </w:rPr>
              <w:t>Qué hace ahora</w:t>
            </w:r>
          </w:p>
        </w:tc>
        <w:tc>
          <w:tcPr>
            <w:tcW w:w="2380" w:type="dxa"/>
            <w:shd w:val="clear" w:color="auto" w:fill="1F3864"/>
            <w:tcMar>
              <w:top w:w="60" w:type="dxa"/>
              <w:left w:w="90" w:type="dxa"/>
              <w:bottom w:w="60" w:type="dxa"/>
              <w:right w:w="90" w:type="dxa"/>
            </w:tcMar>
          </w:tcPr>
          <w:p w14:paraId="156182D2" w14:textId="77777777" w:rsidR="004A744C" w:rsidRDefault="00A17E86">
            <w:pPr>
              <w:spacing w:after="0" w:line="240" w:lineRule="auto"/>
            </w:pPr>
            <w:r>
              <w:rPr>
                <w:b/>
                <w:bCs/>
                <w:color w:val="FFFFFF"/>
                <w:sz w:val="17"/>
                <w:szCs w:val="17"/>
              </w:rPr>
              <w:t>Quién dependía de él y cómo se reconecta</w:t>
            </w:r>
          </w:p>
        </w:tc>
      </w:tr>
      <w:tr w:rsidR="004A744C" w14:paraId="3C29131A" w14:textId="77777777">
        <w:tc>
          <w:tcPr>
            <w:tcW w:w="700" w:type="dxa"/>
            <w:tcMar>
              <w:top w:w="60" w:type="dxa"/>
              <w:left w:w="90" w:type="dxa"/>
              <w:bottom w:w="60" w:type="dxa"/>
              <w:right w:w="90" w:type="dxa"/>
            </w:tcMar>
          </w:tcPr>
          <w:p w14:paraId="4E0F7724" w14:textId="77777777" w:rsidR="004A744C" w:rsidRDefault="00A17E86">
            <w:pPr>
              <w:spacing w:after="0" w:line="240" w:lineRule="auto"/>
            </w:pPr>
            <w:r>
              <w:rPr>
                <w:sz w:val="17"/>
                <w:szCs w:val="17"/>
              </w:rPr>
              <w:t>E-01</w:t>
            </w:r>
          </w:p>
        </w:tc>
        <w:tc>
          <w:tcPr>
            <w:tcW w:w="1900" w:type="dxa"/>
            <w:tcMar>
              <w:top w:w="60" w:type="dxa"/>
              <w:left w:w="90" w:type="dxa"/>
              <w:bottom w:w="60" w:type="dxa"/>
              <w:right w:w="90" w:type="dxa"/>
            </w:tcMar>
          </w:tcPr>
          <w:p w14:paraId="425A7CB1" w14:textId="77777777" w:rsidR="004A744C" w:rsidRDefault="004A744C">
            <w:pPr>
              <w:spacing w:after="0" w:line="240" w:lineRule="auto"/>
            </w:pPr>
          </w:p>
        </w:tc>
        <w:tc>
          <w:tcPr>
            <w:tcW w:w="1300" w:type="dxa"/>
            <w:tcMar>
              <w:top w:w="60" w:type="dxa"/>
              <w:left w:w="90" w:type="dxa"/>
              <w:bottom w:w="60" w:type="dxa"/>
              <w:right w:w="90" w:type="dxa"/>
            </w:tcMar>
          </w:tcPr>
          <w:p w14:paraId="246E5943" w14:textId="77777777" w:rsidR="004A744C" w:rsidRDefault="00A17E86">
            <w:pPr>
              <w:spacing w:after="0" w:line="240" w:lineRule="auto"/>
            </w:pPr>
            <w:r>
              <w:rPr>
                <w:sz w:val="17"/>
                <w:szCs w:val="17"/>
              </w:rPr>
              <w:t>Sale / Entra / Se transforma</w:t>
            </w:r>
          </w:p>
        </w:tc>
        <w:tc>
          <w:tcPr>
            <w:tcW w:w="1900" w:type="dxa"/>
            <w:tcMar>
              <w:top w:w="60" w:type="dxa"/>
              <w:left w:w="90" w:type="dxa"/>
              <w:bottom w:w="60" w:type="dxa"/>
              <w:right w:w="90" w:type="dxa"/>
            </w:tcMar>
          </w:tcPr>
          <w:p w14:paraId="38631357" w14:textId="77777777" w:rsidR="004A744C" w:rsidRDefault="004A744C">
            <w:pPr>
              <w:spacing w:after="0" w:line="240" w:lineRule="auto"/>
            </w:pPr>
          </w:p>
        </w:tc>
        <w:tc>
          <w:tcPr>
            <w:tcW w:w="1900" w:type="dxa"/>
            <w:tcMar>
              <w:top w:w="60" w:type="dxa"/>
              <w:left w:w="90" w:type="dxa"/>
              <w:bottom w:w="60" w:type="dxa"/>
              <w:right w:w="90" w:type="dxa"/>
            </w:tcMar>
          </w:tcPr>
          <w:p w14:paraId="4BE9CCB1" w14:textId="77777777" w:rsidR="004A744C" w:rsidRDefault="004A744C">
            <w:pPr>
              <w:spacing w:after="0" w:line="240" w:lineRule="auto"/>
            </w:pPr>
          </w:p>
        </w:tc>
        <w:tc>
          <w:tcPr>
            <w:tcW w:w="2380" w:type="dxa"/>
            <w:tcMar>
              <w:top w:w="60" w:type="dxa"/>
              <w:left w:w="90" w:type="dxa"/>
              <w:bottom w:w="60" w:type="dxa"/>
              <w:right w:w="90" w:type="dxa"/>
            </w:tcMar>
          </w:tcPr>
          <w:p w14:paraId="635E8534" w14:textId="77777777" w:rsidR="004A744C" w:rsidRDefault="004A744C">
            <w:pPr>
              <w:spacing w:after="0" w:line="240" w:lineRule="auto"/>
            </w:pPr>
          </w:p>
        </w:tc>
      </w:tr>
    </w:tbl>
    <w:p w14:paraId="0ECEA5EA" w14:textId="77777777" w:rsidR="004A744C" w:rsidRDefault="004A744C"/>
    <w:p w14:paraId="28BFB0D7" w14:textId="234DC132" w:rsidR="004A744C" w:rsidRDefault="00A17E86">
      <w:r>
        <w:rPr>
          <w:b/>
          <w:bCs/>
        </w:rPr>
        <w:t xml:space="preserve">Entregable </w:t>
      </w:r>
      <w:r w:rsidR="003F7613">
        <w:rPr>
          <w:b/>
          <w:bCs/>
        </w:rPr>
        <w:t>3.3.</w:t>
      </w:r>
      <w:r>
        <w:rPr>
          <w:b/>
          <w:bCs/>
        </w:rPr>
        <w:t>: ficha por</w:t>
      </w:r>
      <w:r w:rsidR="003F7613">
        <w:rPr>
          <w:b/>
          <w:bCs/>
        </w:rPr>
        <w:t xml:space="preserve"> cada</w:t>
      </w:r>
      <w:r>
        <w:rPr>
          <w:b/>
          <w:bCs/>
        </w:rPr>
        <w:t xml:space="preserve"> patrón adoptado (máximo una página cada una).</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2400"/>
        <w:gridCol w:w="7680"/>
      </w:tblGrid>
      <w:tr w:rsidR="004A744C" w14:paraId="006D3A74" w14:textId="77777777">
        <w:trPr>
          <w:tblHeader/>
        </w:trPr>
        <w:tc>
          <w:tcPr>
            <w:tcW w:w="2400" w:type="dxa"/>
            <w:shd w:val="clear" w:color="auto" w:fill="1F3864"/>
            <w:tcMar>
              <w:top w:w="60" w:type="dxa"/>
              <w:left w:w="90" w:type="dxa"/>
              <w:bottom w:w="60" w:type="dxa"/>
              <w:right w:w="90" w:type="dxa"/>
            </w:tcMar>
          </w:tcPr>
          <w:p w14:paraId="5CEFEFBC" w14:textId="77777777" w:rsidR="004A744C" w:rsidRDefault="00A17E86">
            <w:pPr>
              <w:spacing w:after="0" w:line="240" w:lineRule="auto"/>
            </w:pPr>
            <w:r>
              <w:rPr>
                <w:b/>
                <w:bCs/>
                <w:color w:val="FFFFFF"/>
                <w:sz w:val="17"/>
                <w:szCs w:val="17"/>
              </w:rPr>
              <w:t>Campo</w:t>
            </w:r>
          </w:p>
        </w:tc>
        <w:tc>
          <w:tcPr>
            <w:tcW w:w="7680" w:type="dxa"/>
            <w:shd w:val="clear" w:color="auto" w:fill="1F3864"/>
            <w:tcMar>
              <w:top w:w="60" w:type="dxa"/>
              <w:left w:w="90" w:type="dxa"/>
              <w:bottom w:w="60" w:type="dxa"/>
              <w:right w:w="90" w:type="dxa"/>
            </w:tcMar>
          </w:tcPr>
          <w:p w14:paraId="7BCCF202" w14:textId="77777777" w:rsidR="004A744C" w:rsidRDefault="00A17E86">
            <w:pPr>
              <w:spacing w:after="0" w:line="240" w:lineRule="auto"/>
            </w:pPr>
            <w:r>
              <w:rPr>
                <w:b/>
                <w:bCs/>
                <w:color w:val="FFFFFF"/>
                <w:sz w:val="17"/>
                <w:szCs w:val="17"/>
              </w:rPr>
              <w:t>Contenido</w:t>
            </w:r>
          </w:p>
        </w:tc>
      </w:tr>
      <w:tr w:rsidR="004A744C" w14:paraId="10F2D71A" w14:textId="77777777">
        <w:tc>
          <w:tcPr>
            <w:tcW w:w="2400" w:type="dxa"/>
            <w:tcMar>
              <w:top w:w="60" w:type="dxa"/>
              <w:left w:w="90" w:type="dxa"/>
              <w:bottom w:w="60" w:type="dxa"/>
              <w:right w:w="90" w:type="dxa"/>
            </w:tcMar>
          </w:tcPr>
          <w:p w14:paraId="79683433" w14:textId="70C4EAAC" w:rsidR="004A744C" w:rsidRDefault="00A17E86">
            <w:pPr>
              <w:spacing w:after="0" w:line="240" w:lineRule="auto"/>
            </w:pPr>
            <w:r>
              <w:rPr>
                <w:b/>
                <w:bCs/>
                <w:sz w:val="17"/>
                <w:szCs w:val="17"/>
              </w:rPr>
              <w:t>Patrón y punto</w:t>
            </w:r>
            <w:r w:rsidR="003F7613">
              <w:rPr>
                <w:b/>
                <w:bCs/>
                <w:sz w:val="17"/>
                <w:szCs w:val="17"/>
              </w:rPr>
              <w:t xml:space="preserve"> de dolor</w:t>
            </w:r>
            <w:r>
              <w:rPr>
                <w:b/>
                <w:bCs/>
                <w:sz w:val="17"/>
                <w:szCs w:val="17"/>
              </w:rPr>
              <w:t xml:space="preserve"> que resuelve</w:t>
            </w:r>
          </w:p>
        </w:tc>
        <w:tc>
          <w:tcPr>
            <w:tcW w:w="7680" w:type="dxa"/>
            <w:tcMar>
              <w:top w:w="60" w:type="dxa"/>
              <w:left w:w="90" w:type="dxa"/>
              <w:bottom w:w="60" w:type="dxa"/>
              <w:right w:w="90" w:type="dxa"/>
            </w:tcMar>
          </w:tcPr>
          <w:p w14:paraId="2DA79459" w14:textId="77777777" w:rsidR="004A744C" w:rsidRDefault="00A17E86">
            <w:pPr>
              <w:spacing w:after="0" w:line="240" w:lineRule="auto"/>
            </w:pPr>
            <w:r>
              <w:rPr>
                <w:sz w:val="17"/>
                <w:szCs w:val="17"/>
              </w:rPr>
              <w:t>Cuál es y a qué P-xx responde, con archivo y línea.</w:t>
            </w:r>
          </w:p>
        </w:tc>
      </w:tr>
      <w:tr w:rsidR="004A744C" w14:paraId="4A48D1C9" w14:textId="77777777">
        <w:tc>
          <w:tcPr>
            <w:tcW w:w="2400" w:type="dxa"/>
            <w:shd w:val="clear" w:color="auto" w:fill="F2F5FA"/>
            <w:tcMar>
              <w:top w:w="60" w:type="dxa"/>
              <w:left w:w="90" w:type="dxa"/>
              <w:bottom w:w="60" w:type="dxa"/>
              <w:right w:w="90" w:type="dxa"/>
            </w:tcMar>
          </w:tcPr>
          <w:p w14:paraId="4F32BFD6" w14:textId="77777777" w:rsidR="004A744C" w:rsidRDefault="00A17E86">
            <w:pPr>
              <w:spacing w:after="0" w:line="240" w:lineRule="auto"/>
            </w:pPr>
            <w:r>
              <w:rPr>
                <w:b/>
                <w:bCs/>
                <w:sz w:val="17"/>
                <w:szCs w:val="17"/>
              </w:rPr>
              <w:t>Alternativas que evaluaron</w:t>
            </w:r>
          </w:p>
        </w:tc>
        <w:tc>
          <w:tcPr>
            <w:tcW w:w="7680" w:type="dxa"/>
            <w:shd w:val="clear" w:color="auto" w:fill="F2F5FA"/>
            <w:tcMar>
              <w:top w:w="60" w:type="dxa"/>
              <w:left w:w="90" w:type="dxa"/>
              <w:bottom w:w="60" w:type="dxa"/>
              <w:right w:w="90" w:type="dxa"/>
            </w:tcMar>
          </w:tcPr>
          <w:p w14:paraId="68F641D7" w14:textId="77777777" w:rsidR="004A744C" w:rsidRDefault="00A17E86">
            <w:pPr>
              <w:spacing w:after="0" w:line="240" w:lineRule="auto"/>
            </w:pPr>
            <w:r>
              <w:rPr>
                <w:sz w:val="17"/>
                <w:szCs w:val="17"/>
              </w:rPr>
              <w:t>Mínimo dos, y una de ellas debe ser no hacer nada.</w:t>
            </w:r>
          </w:p>
        </w:tc>
      </w:tr>
      <w:tr w:rsidR="004A744C" w14:paraId="1959649E" w14:textId="77777777">
        <w:tc>
          <w:tcPr>
            <w:tcW w:w="2400" w:type="dxa"/>
            <w:tcMar>
              <w:top w:w="60" w:type="dxa"/>
              <w:left w:w="90" w:type="dxa"/>
              <w:bottom w:w="60" w:type="dxa"/>
              <w:right w:w="90" w:type="dxa"/>
            </w:tcMar>
          </w:tcPr>
          <w:p w14:paraId="66A4EF73" w14:textId="77777777" w:rsidR="004A744C" w:rsidRDefault="00A17E86">
            <w:pPr>
              <w:spacing w:after="0" w:line="240" w:lineRule="auto"/>
            </w:pPr>
            <w:r>
              <w:rPr>
                <w:b/>
                <w:bCs/>
                <w:sz w:val="17"/>
                <w:szCs w:val="17"/>
              </w:rPr>
              <w:t>Qué sale y qué entra</w:t>
            </w:r>
          </w:p>
        </w:tc>
        <w:tc>
          <w:tcPr>
            <w:tcW w:w="7680" w:type="dxa"/>
            <w:tcMar>
              <w:top w:w="60" w:type="dxa"/>
              <w:left w:w="90" w:type="dxa"/>
              <w:bottom w:w="60" w:type="dxa"/>
              <w:right w:w="90" w:type="dxa"/>
            </w:tcMar>
          </w:tcPr>
          <w:p w14:paraId="6082EA0A" w14:textId="77777777" w:rsidR="004A744C" w:rsidRDefault="00A17E86">
            <w:pPr>
              <w:spacing w:after="0" w:line="240" w:lineRule="auto"/>
            </w:pPr>
            <w:r>
              <w:rPr>
                <w:sz w:val="17"/>
                <w:szCs w:val="17"/>
              </w:rPr>
              <w:t>Elementos que desaparecen y participantes nuevos con su papel.</w:t>
            </w:r>
          </w:p>
        </w:tc>
      </w:tr>
      <w:tr w:rsidR="004A744C" w14:paraId="477BC5B3" w14:textId="77777777">
        <w:tc>
          <w:tcPr>
            <w:tcW w:w="2400" w:type="dxa"/>
            <w:shd w:val="clear" w:color="auto" w:fill="F2F5FA"/>
            <w:tcMar>
              <w:top w:w="60" w:type="dxa"/>
              <w:left w:w="90" w:type="dxa"/>
              <w:bottom w:w="60" w:type="dxa"/>
              <w:right w:w="90" w:type="dxa"/>
            </w:tcMar>
          </w:tcPr>
          <w:p w14:paraId="1575B2DB" w14:textId="77777777" w:rsidR="004A744C" w:rsidRDefault="00A17E86">
            <w:pPr>
              <w:spacing w:after="0" w:line="240" w:lineRule="auto"/>
            </w:pPr>
            <w:r>
              <w:rPr>
                <w:b/>
                <w:bCs/>
                <w:sz w:val="17"/>
                <w:szCs w:val="17"/>
              </w:rPr>
              <w:t>Cómo se relaciona</w:t>
            </w:r>
          </w:p>
        </w:tc>
        <w:tc>
          <w:tcPr>
            <w:tcW w:w="7680" w:type="dxa"/>
            <w:shd w:val="clear" w:color="auto" w:fill="F2F5FA"/>
            <w:tcMar>
              <w:top w:w="60" w:type="dxa"/>
              <w:left w:w="90" w:type="dxa"/>
              <w:bottom w:w="60" w:type="dxa"/>
              <w:right w:w="90" w:type="dxa"/>
            </w:tcMar>
          </w:tcPr>
          <w:p w14:paraId="5F5B2A89" w14:textId="77777777" w:rsidR="004A744C" w:rsidRDefault="00A17E86">
            <w:pPr>
              <w:spacing w:after="0" w:line="240" w:lineRule="auto"/>
            </w:pPr>
            <w:r>
              <w:rPr>
                <w:sz w:val="17"/>
                <w:szCs w:val="17"/>
              </w:rPr>
              <w:t>Quién construye a estos objetos, quién los usa y si interactúa con otro patrón adoptado.</w:t>
            </w:r>
          </w:p>
        </w:tc>
      </w:tr>
      <w:tr w:rsidR="004A744C" w14:paraId="599FD9E8" w14:textId="77777777">
        <w:tc>
          <w:tcPr>
            <w:tcW w:w="2400" w:type="dxa"/>
            <w:tcMar>
              <w:top w:w="60" w:type="dxa"/>
              <w:left w:w="90" w:type="dxa"/>
              <w:bottom w:w="60" w:type="dxa"/>
              <w:right w:w="90" w:type="dxa"/>
            </w:tcMar>
          </w:tcPr>
          <w:p w14:paraId="725C4E7F" w14:textId="77777777" w:rsidR="004A744C" w:rsidRDefault="00A17E86">
            <w:pPr>
              <w:spacing w:after="0" w:line="240" w:lineRule="auto"/>
            </w:pPr>
            <w:r>
              <w:rPr>
                <w:b/>
                <w:bCs/>
                <w:sz w:val="17"/>
                <w:szCs w:val="17"/>
              </w:rPr>
              <w:t>Impacto</w:t>
            </w:r>
          </w:p>
        </w:tc>
        <w:tc>
          <w:tcPr>
            <w:tcW w:w="7680" w:type="dxa"/>
            <w:tcMar>
              <w:top w:w="60" w:type="dxa"/>
              <w:left w:w="90" w:type="dxa"/>
              <w:bottom w:w="60" w:type="dxa"/>
              <w:right w:w="90" w:type="dxa"/>
            </w:tcMar>
          </w:tcPr>
          <w:p w14:paraId="5A3C629C" w14:textId="77777777" w:rsidR="004A744C" w:rsidRDefault="00A17E86">
            <w:pPr>
              <w:spacing w:after="0" w:line="240" w:lineRule="auto"/>
            </w:pPr>
            <w:r>
              <w:rPr>
                <w:sz w:val="17"/>
                <w:szCs w:val="17"/>
              </w:rPr>
              <w:t>Clases creadas, modificadas y eliminadas. Efecto sobre las solicitudes de cambio del Anexo B.</w:t>
            </w:r>
          </w:p>
        </w:tc>
      </w:tr>
      <w:tr w:rsidR="004A744C" w14:paraId="2DC248C2" w14:textId="77777777">
        <w:tc>
          <w:tcPr>
            <w:tcW w:w="2400" w:type="dxa"/>
            <w:shd w:val="clear" w:color="auto" w:fill="F2F5FA"/>
            <w:tcMar>
              <w:top w:w="60" w:type="dxa"/>
              <w:left w:w="90" w:type="dxa"/>
              <w:bottom w:w="60" w:type="dxa"/>
              <w:right w:w="90" w:type="dxa"/>
            </w:tcMar>
          </w:tcPr>
          <w:p w14:paraId="64776DF3" w14:textId="77777777" w:rsidR="004A744C" w:rsidRDefault="00A17E86">
            <w:pPr>
              <w:spacing w:after="0" w:line="240" w:lineRule="auto"/>
            </w:pPr>
            <w:r>
              <w:rPr>
                <w:b/>
                <w:bCs/>
                <w:sz w:val="17"/>
                <w:szCs w:val="17"/>
              </w:rPr>
              <w:t>Qué cuesta</w:t>
            </w:r>
          </w:p>
        </w:tc>
        <w:tc>
          <w:tcPr>
            <w:tcW w:w="7680" w:type="dxa"/>
            <w:shd w:val="clear" w:color="auto" w:fill="F2F5FA"/>
            <w:tcMar>
              <w:top w:w="60" w:type="dxa"/>
              <w:left w:w="90" w:type="dxa"/>
              <w:bottom w:w="60" w:type="dxa"/>
              <w:right w:w="90" w:type="dxa"/>
            </w:tcMar>
          </w:tcPr>
          <w:p w14:paraId="54C1E6DB" w14:textId="77777777" w:rsidR="004A744C" w:rsidRDefault="00A17E86">
            <w:pPr>
              <w:spacing w:after="0" w:line="240" w:lineRule="auto"/>
            </w:pPr>
            <w:r>
              <w:rPr>
                <w:sz w:val="17"/>
                <w:szCs w:val="17"/>
              </w:rPr>
              <w:t>Lo que se paga: más clases, más indirección, más difícil de depurar. Una decisión sin costo declarado no es una decisión.</w:t>
            </w:r>
          </w:p>
        </w:tc>
      </w:tr>
      <w:tr w:rsidR="004A744C" w14:paraId="32FE4429" w14:textId="77777777">
        <w:tc>
          <w:tcPr>
            <w:tcW w:w="2400" w:type="dxa"/>
            <w:tcMar>
              <w:top w:w="60" w:type="dxa"/>
              <w:left w:w="90" w:type="dxa"/>
              <w:bottom w:w="60" w:type="dxa"/>
              <w:right w:w="90" w:type="dxa"/>
            </w:tcMar>
          </w:tcPr>
          <w:p w14:paraId="116E1538" w14:textId="77777777" w:rsidR="004A744C" w:rsidRDefault="00A17E86">
            <w:pPr>
              <w:spacing w:after="0" w:line="240" w:lineRule="auto"/>
            </w:pPr>
            <w:r>
              <w:rPr>
                <w:b/>
                <w:bCs/>
                <w:sz w:val="17"/>
                <w:szCs w:val="17"/>
              </w:rPr>
              <w:t>Origen</w:t>
            </w:r>
          </w:p>
        </w:tc>
        <w:tc>
          <w:tcPr>
            <w:tcW w:w="7680" w:type="dxa"/>
            <w:tcMar>
              <w:top w:w="60" w:type="dxa"/>
              <w:left w:w="90" w:type="dxa"/>
              <w:bottom w:w="60" w:type="dxa"/>
              <w:right w:w="90" w:type="dxa"/>
            </w:tcMar>
          </w:tcPr>
          <w:p w14:paraId="4730B78C" w14:textId="77777777" w:rsidR="004A744C" w:rsidRDefault="00A17E86">
            <w:pPr>
              <w:spacing w:after="0" w:line="240" w:lineRule="auto"/>
            </w:pPr>
            <w:r>
              <w:rPr>
                <w:sz w:val="17"/>
                <w:szCs w:val="17"/>
              </w:rPr>
              <w:t>Idea propia, o propuesta de la herramienta aceptada, corregida o rechazada. Referencia a la bitácora.</w:t>
            </w:r>
          </w:p>
        </w:tc>
      </w:tr>
    </w:tbl>
    <w:p w14:paraId="5F89AB9D" w14:textId="77777777" w:rsidR="004A744C" w:rsidRDefault="00A17E86">
      <w:pPr>
        <w:pStyle w:val="Ttulo2"/>
      </w:pPr>
      <w:r>
        <w:t>Actividad 4 — Demostrar que SOLID sigue en pie</w:t>
      </w:r>
    </w:p>
    <w:p w14:paraId="3F899441" w14:textId="77777777" w:rsidR="004A744C" w:rsidRDefault="00A17E86">
      <w:r>
        <w:t>Un patrón mal aplicado deshace SOLID con mucha elegancia. Hay que demostrar que no pasó.</w:t>
      </w:r>
    </w:p>
    <w:p w14:paraId="1C0962DF" w14:textId="442A8167" w:rsidR="004A744C" w:rsidRDefault="00A17E86">
      <w:r>
        <w:rPr>
          <w:b/>
          <w:bCs/>
        </w:rPr>
        <w:t xml:space="preserve">Entregable </w:t>
      </w:r>
      <w:r w:rsidR="003F7613">
        <w:rPr>
          <w:b/>
          <w:bCs/>
        </w:rPr>
        <w:t>4.1.</w:t>
      </w:r>
      <w:r>
        <w:rPr>
          <w:b/>
          <w:bCs/>
        </w:rPr>
        <w:t>: matriz de verificación.</w:t>
      </w:r>
    </w:p>
    <w:p w14:paraId="2F22D603" w14:textId="07B966B0" w:rsidR="004A744C" w:rsidRDefault="00A17E86">
      <w:r>
        <w:t>Una fila por patrón adoptado, una columna por principio. Valores: Refuerza, Neutro, Tensionado pero compensado, Roto. Toda celda distinta de Neutro</w:t>
      </w:r>
      <w:r w:rsidR="00A16233">
        <w:t xml:space="preserve"> </w:t>
      </w:r>
      <w:r w:rsidR="00A16233" w:rsidRPr="00A16233">
        <w:rPr>
          <w:i/>
          <w:iCs/>
          <w:color w:val="FF0000"/>
        </w:rPr>
        <w:t>(Ahora no van a poner todas las celdas neutro)</w:t>
      </w:r>
      <w:r>
        <w:t xml:space="preserve"> necesita una línea de evidencia debajo. Ninguna celda puede quedar en Roto sin que el equipo lo declare y explique qué beneficio lo compensa.</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2080"/>
        <w:gridCol w:w="1600"/>
        <w:gridCol w:w="1600"/>
        <w:gridCol w:w="1600"/>
        <w:gridCol w:w="1600"/>
        <w:gridCol w:w="1600"/>
      </w:tblGrid>
      <w:tr w:rsidR="004A744C" w14:paraId="3858065D" w14:textId="77777777">
        <w:trPr>
          <w:tblHeader/>
        </w:trPr>
        <w:tc>
          <w:tcPr>
            <w:tcW w:w="2080" w:type="dxa"/>
            <w:shd w:val="clear" w:color="auto" w:fill="1F3864"/>
            <w:tcMar>
              <w:top w:w="60" w:type="dxa"/>
              <w:left w:w="90" w:type="dxa"/>
              <w:bottom w:w="60" w:type="dxa"/>
              <w:right w:w="90" w:type="dxa"/>
            </w:tcMar>
          </w:tcPr>
          <w:p w14:paraId="6678F220" w14:textId="77777777" w:rsidR="004A744C" w:rsidRDefault="00A17E86">
            <w:pPr>
              <w:spacing w:after="0" w:line="240" w:lineRule="auto"/>
            </w:pPr>
            <w:r>
              <w:rPr>
                <w:b/>
                <w:bCs/>
                <w:color w:val="FFFFFF"/>
                <w:sz w:val="17"/>
                <w:szCs w:val="17"/>
              </w:rPr>
              <w:t>Patrón adoptado</w:t>
            </w:r>
          </w:p>
        </w:tc>
        <w:tc>
          <w:tcPr>
            <w:tcW w:w="1600" w:type="dxa"/>
            <w:shd w:val="clear" w:color="auto" w:fill="1F3864"/>
            <w:tcMar>
              <w:top w:w="60" w:type="dxa"/>
              <w:left w:w="90" w:type="dxa"/>
              <w:bottom w:w="60" w:type="dxa"/>
              <w:right w:w="90" w:type="dxa"/>
            </w:tcMar>
          </w:tcPr>
          <w:p w14:paraId="48EDA8F0" w14:textId="77777777" w:rsidR="004A744C" w:rsidRDefault="00A17E86">
            <w:pPr>
              <w:spacing w:after="0" w:line="240" w:lineRule="auto"/>
            </w:pPr>
            <w:r>
              <w:rPr>
                <w:b/>
                <w:bCs/>
                <w:color w:val="FFFFFF"/>
                <w:sz w:val="17"/>
                <w:szCs w:val="17"/>
              </w:rPr>
              <w:t>SRP</w:t>
            </w:r>
          </w:p>
        </w:tc>
        <w:tc>
          <w:tcPr>
            <w:tcW w:w="1600" w:type="dxa"/>
            <w:shd w:val="clear" w:color="auto" w:fill="1F3864"/>
            <w:tcMar>
              <w:top w:w="60" w:type="dxa"/>
              <w:left w:w="90" w:type="dxa"/>
              <w:bottom w:w="60" w:type="dxa"/>
              <w:right w:w="90" w:type="dxa"/>
            </w:tcMar>
          </w:tcPr>
          <w:p w14:paraId="6076EDEE" w14:textId="77777777" w:rsidR="004A744C" w:rsidRDefault="00A17E86">
            <w:pPr>
              <w:spacing w:after="0" w:line="240" w:lineRule="auto"/>
            </w:pPr>
            <w:r>
              <w:rPr>
                <w:b/>
                <w:bCs/>
                <w:color w:val="FFFFFF"/>
                <w:sz w:val="17"/>
                <w:szCs w:val="17"/>
              </w:rPr>
              <w:t>OCP</w:t>
            </w:r>
          </w:p>
        </w:tc>
        <w:tc>
          <w:tcPr>
            <w:tcW w:w="1600" w:type="dxa"/>
            <w:shd w:val="clear" w:color="auto" w:fill="1F3864"/>
            <w:tcMar>
              <w:top w:w="60" w:type="dxa"/>
              <w:left w:w="90" w:type="dxa"/>
              <w:bottom w:w="60" w:type="dxa"/>
              <w:right w:w="90" w:type="dxa"/>
            </w:tcMar>
          </w:tcPr>
          <w:p w14:paraId="4D92AF22" w14:textId="77777777" w:rsidR="004A744C" w:rsidRDefault="00A17E86">
            <w:pPr>
              <w:spacing w:after="0" w:line="240" w:lineRule="auto"/>
            </w:pPr>
            <w:r>
              <w:rPr>
                <w:b/>
                <w:bCs/>
                <w:color w:val="FFFFFF"/>
                <w:sz w:val="17"/>
                <w:szCs w:val="17"/>
              </w:rPr>
              <w:t>LSP</w:t>
            </w:r>
          </w:p>
        </w:tc>
        <w:tc>
          <w:tcPr>
            <w:tcW w:w="1600" w:type="dxa"/>
            <w:shd w:val="clear" w:color="auto" w:fill="1F3864"/>
            <w:tcMar>
              <w:top w:w="60" w:type="dxa"/>
              <w:left w:w="90" w:type="dxa"/>
              <w:bottom w:w="60" w:type="dxa"/>
              <w:right w:w="90" w:type="dxa"/>
            </w:tcMar>
          </w:tcPr>
          <w:p w14:paraId="0F5585DE" w14:textId="77777777" w:rsidR="004A744C" w:rsidRDefault="00A17E86">
            <w:pPr>
              <w:spacing w:after="0" w:line="240" w:lineRule="auto"/>
            </w:pPr>
            <w:r>
              <w:rPr>
                <w:b/>
                <w:bCs/>
                <w:color w:val="FFFFFF"/>
                <w:sz w:val="17"/>
                <w:szCs w:val="17"/>
              </w:rPr>
              <w:t>ISP</w:t>
            </w:r>
          </w:p>
        </w:tc>
        <w:tc>
          <w:tcPr>
            <w:tcW w:w="1600" w:type="dxa"/>
            <w:shd w:val="clear" w:color="auto" w:fill="1F3864"/>
            <w:tcMar>
              <w:top w:w="60" w:type="dxa"/>
              <w:left w:w="90" w:type="dxa"/>
              <w:bottom w:w="60" w:type="dxa"/>
              <w:right w:w="90" w:type="dxa"/>
            </w:tcMar>
          </w:tcPr>
          <w:p w14:paraId="5EFD594F" w14:textId="77777777" w:rsidR="004A744C" w:rsidRDefault="00A17E86">
            <w:pPr>
              <w:spacing w:after="0" w:line="240" w:lineRule="auto"/>
            </w:pPr>
            <w:r>
              <w:rPr>
                <w:b/>
                <w:bCs/>
                <w:color w:val="FFFFFF"/>
                <w:sz w:val="17"/>
                <w:szCs w:val="17"/>
              </w:rPr>
              <w:t>DIP</w:t>
            </w:r>
          </w:p>
        </w:tc>
      </w:tr>
      <w:tr w:rsidR="004A744C" w14:paraId="3B8AA5E2" w14:textId="77777777">
        <w:tc>
          <w:tcPr>
            <w:tcW w:w="2080" w:type="dxa"/>
            <w:tcMar>
              <w:top w:w="60" w:type="dxa"/>
              <w:left w:w="90" w:type="dxa"/>
              <w:bottom w:w="60" w:type="dxa"/>
              <w:right w:w="90" w:type="dxa"/>
            </w:tcMar>
          </w:tcPr>
          <w:p w14:paraId="23F8EF62" w14:textId="77777777" w:rsidR="004A744C" w:rsidRDefault="004A744C">
            <w:pPr>
              <w:spacing w:after="0" w:line="240" w:lineRule="auto"/>
            </w:pPr>
          </w:p>
        </w:tc>
        <w:tc>
          <w:tcPr>
            <w:tcW w:w="1600" w:type="dxa"/>
            <w:tcMar>
              <w:top w:w="60" w:type="dxa"/>
              <w:left w:w="90" w:type="dxa"/>
              <w:bottom w:w="60" w:type="dxa"/>
              <w:right w:w="90" w:type="dxa"/>
            </w:tcMar>
          </w:tcPr>
          <w:p w14:paraId="20045506" w14:textId="77777777" w:rsidR="004A744C" w:rsidRDefault="004A744C">
            <w:pPr>
              <w:spacing w:after="0" w:line="240" w:lineRule="auto"/>
            </w:pPr>
          </w:p>
        </w:tc>
        <w:tc>
          <w:tcPr>
            <w:tcW w:w="1600" w:type="dxa"/>
            <w:tcMar>
              <w:top w:w="60" w:type="dxa"/>
              <w:left w:w="90" w:type="dxa"/>
              <w:bottom w:w="60" w:type="dxa"/>
              <w:right w:w="90" w:type="dxa"/>
            </w:tcMar>
          </w:tcPr>
          <w:p w14:paraId="613E9986" w14:textId="77777777" w:rsidR="004A744C" w:rsidRDefault="004A744C">
            <w:pPr>
              <w:spacing w:after="0" w:line="240" w:lineRule="auto"/>
            </w:pPr>
          </w:p>
        </w:tc>
        <w:tc>
          <w:tcPr>
            <w:tcW w:w="1600" w:type="dxa"/>
            <w:tcMar>
              <w:top w:w="60" w:type="dxa"/>
              <w:left w:w="90" w:type="dxa"/>
              <w:bottom w:w="60" w:type="dxa"/>
              <w:right w:w="90" w:type="dxa"/>
            </w:tcMar>
          </w:tcPr>
          <w:p w14:paraId="39949B6C" w14:textId="77777777" w:rsidR="004A744C" w:rsidRDefault="004A744C">
            <w:pPr>
              <w:spacing w:after="0" w:line="240" w:lineRule="auto"/>
            </w:pPr>
          </w:p>
        </w:tc>
        <w:tc>
          <w:tcPr>
            <w:tcW w:w="1600" w:type="dxa"/>
            <w:tcMar>
              <w:top w:w="60" w:type="dxa"/>
              <w:left w:w="90" w:type="dxa"/>
              <w:bottom w:w="60" w:type="dxa"/>
              <w:right w:w="90" w:type="dxa"/>
            </w:tcMar>
          </w:tcPr>
          <w:p w14:paraId="151B4DBC" w14:textId="77777777" w:rsidR="004A744C" w:rsidRDefault="004A744C">
            <w:pPr>
              <w:spacing w:after="0" w:line="240" w:lineRule="auto"/>
            </w:pPr>
          </w:p>
        </w:tc>
        <w:tc>
          <w:tcPr>
            <w:tcW w:w="1600" w:type="dxa"/>
            <w:tcMar>
              <w:top w:w="60" w:type="dxa"/>
              <w:left w:w="90" w:type="dxa"/>
              <w:bottom w:w="60" w:type="dxa"/>
              <w:right w:w="90" w:type="dxa"/>
            </w:tcMar>
          </w:tcPr>
          <w:p w14:paraId="5381F46C" w14:textId="77777777" w:rsidR="004A744C" w:rsidRDefault="004A744C">
            <w:pPr>
              <w:spacing w:after="0" w:line="240" w:lineRule="auto"/>
            </w:pPr>
          </w:p>
        </w:tc>
      </w:tr>
    </w:tbl>
    <w:p w14:paraId="510A8FFD" w14:textId="77777777" w:rsidR="004A744C" w:rsidRDefault="004A744C"/>
    <w:p w14:paraId="1D42C24A" w14:textId="3914B439" w:rsidR="004A744C" w:rsidRDefault="00A17E86">
      <w:r>
        <w:lastRenderedPageBreak/>
        <w:t>Errores típicos que</w:t>
      </w:r>
      <w:r w:rsidR="00A16233">
        <w:t xml:space="preserve"> no deben cometer, por favor revisar</w:t>
      </w:r>
      <w:r>
        <w:t>:</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3400"/>
        <w:gridCol w:w="6680"/>
      </w:tblGrid>
      <w:tr w:rsidR="004A744C" w14:paraId="23690C94" w14:textId="77777777">
        <w:trPr>
          <w:tblHeader/>
        </w:trPr>
        <w:tc>
          <w:tcPr>
            <w:tcW w:w="3400" w:type="dxa"/>
            <w:shd w:val="clear" w:color="auto" w:fill="1F3864"/>
            <w:tcMar>
              <w:top w:w="60" w:type="dxa"/>
              <w:left w:w="90" w:type="dxa"/>
              <w:bottom w:w="60" w:type="dxa"/>
              <w:right w:w="90" w:type="dxa"/>
            </w:tcMar>
          </w:tcPr>
          <w:p w14:paraId="25246182" w14:textId="77777777" w:rsidR="004A744C" w:rsidRDefault="00A17E86">
            <w:pPr>
              <w:spacing w:after="0" w:line="240" w:lineRule="auto"/>
            </w:pPr>
            <w:r>
              <w:rPr>
                <w:b/>
                <w:bCs/>
                <w:color w:val="FFFFFF"/>
                <w:sz w:val="17"/>
                <w:szCs w:val="17"/>
              </w:rPr>
              <w:t>Situación</w:t>
            </w:r>
          </w:p>
        </w:tc>
        <w:tc>
          <w:tcPr>
            <w:tcW w:w="6680" w:type="dxa"/>
            <w:shd w:val="clear" w:color="auto" w:fill="1F3864"/>
            <w:tcMar>
              <w:top w:w="60" w:type="dxa"/>
              <w:left w:w="90" w:type="dxa"/>
              <w:bottom w:w="60" w:type="dxa"/>
              <w:right w:w="90" w:type="dxa"/>
            </w:tcMar>
          </w:tcPr>
          <w:p w14:paraId="7FBD7CC8" w14:textId="77777777" w:rsidR="004A744C" w:rsidRDefault="00A17E86">
            <w:pPr>
              <w:spacing w:after="0" w:line="240" w:lineRule="auto"/>
            </w:pPr>
            <w:r>
              <w:rPr>
                <w:b/>
                <w:bCs/>
                <w:color w:val="FFFFFF"/>
                <w:sz w:val="17"/>
                <w:szCs w:val="17"/>
              </w:rPr>
              <w:t>Qué principio rompe</w:t>
            </w:r>
          </w:p>
        </w:tc>
      </w:tr>
      <w:tr w:rsidR="004A744C" w14:paraId="149B4C91" w14:textId="77777777">
        <w:tc>
          <w:tcPr>
            <w:tcW w:w="3400" w:type="dxa"/>
            <w:tcMar>
              <w:top w:w="60" w:type="dxa"/>
              <w:left w:w="90" w:type="dxa"/>
              <w:bottom w:w="60" w:type="dxa"/>
              <w:right w:w="90" w:type="dxa"/>
            </w:tcMar>
          </w:tcPr>
          <w:p w14:paraId="1014506D" w14:textId="77777777" w:rsidR="004A744C" w:rsidRDefault="00A17E86">
            <w:pPr>
              <w:spacing w:after="0" w:line="240" w:lineRule="auto"/>
            </w:pPr>
            <w:r>
              <w:rPr>
                <w:sz w:val="17"/>
                <w:szCs w:val="17"/>
              </w:rPr>
              <w:t>Una fábrica que crece con un condicional por cada tipo nuevo.</w:t>
            </w:r>
          </w:p>
        </w:tc>
        <w:tc>
          <w:tcPr>
            <w:tcW w:w="6680" w:type="dxa"/>
            <w:tcMar>
              <w:top w:w="60" w:type="dxa"/>
              <w:left w:w="90" w:type="dxa"/>
              <w:bottom w:w="60" w:type="dxa"/>
              <w:right w:w="90" w:type="dxa"/>
            </w:tcMar>
          </w:tcPr>
          <w:p w14:paraId="765E2416" w14:textId="77777777" w:rsidR="004A744C" w:rsidRDefault="00A17E86">
            <w:pPr>
              <w:spacing w:after="0" w:line="240" w:lineRule="auto"/>
            </w:pPr>
            <w:r>
              <w:rPr>
                <w:sz w:val="17"/>
                <w:szCs w:val="17"/>
              </w:rPr>
              <w:t>OCP: movieron el punto de modificación en vez de eliminarlo.</w:t>
            </w:r>
          </w:p>
        </w:tc>
      </w:tr>
      <w:tr w:rsidR="004A744C" w14:paraId="4FBF8158" w14:textId="77777777">
        <w:tc>
          <w:tcPr>
            <w:tcW w:w="3400" w:type="dxa"/>
            <w:shd w:val="clear" w:color="auto" w:fill="F2F5FA"/>
            <w:tcMar>
              <w:top w:w="60" w:type="dxa"/>
              <w:left w:w="90" w:type="dxa"/>
              <w:bottom w:w="60" w:type="dxa"/>
              <w:right w:w="90" w:type="dxa"/>
            </w:tcMar>
          </w:tcPr>
          <w:p w14:paraId="24D511CC" w14:textId="77777777" w:rsidR="004A744C" w:rsidRDefault="00A17E86">
            <w:pPr>
              <w:spacing w:after="0" w:line="240" w:lineRule="auto"/>
            </w:pPr>
            <w:r>
              <w:rPr>
                <w:sz w:val="17"/>
                <w:szCs w:val="17"/>
              </w:rPr>
              <w:t>Una fachada que va absorbiendo lógica de negocio.</w:t>
            </w:r>
          </w:p>
        </w:tc>
        <w:tc>
          <w:tcPr>
            <w:tcW w:w="6680" w:type="dxa"/>
            <w:shd w:val="clear" w:color="auto" w:fill="F2F5FA"/>
            <w:tcMar>
              <w:top w:w="60" w:type="dxa"/>
              <w:left w:w="90" w:type="dxa"/>
              <w:bottom w:w="60" w:type="dxa"/>
              <w:right w:w="90" w:type="dxa"/>
            </w:tcMar>
          </w:tcPr>
          <w:p w14:paraId="1D187EA7" w14:textId="77777777" w:rsidR="004A744C" w:rsidRDefault="00A17E86">
            <w:pPr>
              <w:spacing w:after="0" w:line="240" w:lineRule="auto"/>
            </w:pPr>
            <w:r>
              <w:rPr>
                <w:sz w:val="17"/>
                <w:szCs w:val="17"/>
              </w:rPr>
              <w:t>SRP: termina siendo un objeto que lo hace todo.</w:t>
            </w:r>
          </w:p>
        </w:tc>
      </w:tr>
      <w:tr w:rsidR="004A744C" w14:paraId="104BA792" w14:textId="77777777">
        <w:tc>
          <w:tcPr>
            <w:tcW w:w="3400" w:type="dxa"/>
            <w:tcMar>
              <w:top w:w="60" w:type="dxa"/>
              <w:left w:w="90" w:type="dxa"/>
              <w:bottom w:w="60" w:type="dxa"/>
              <w:right w:w="90" w:type="dxa"/>
            </w:tcMar>
          </w:tcPr>
          <w:p w14:paraId="00D1DB0C" w14:textId="77777777" w:rsidR="004A744C" w:rsidRDefault="00A17E86">
            <w:pPr>
              <w:spacing w:after="0" w:line="240" w:lineRule="auto"/>
            </w:pPr>
            <w:r>
              <w:rPr>
                <w:sz w:val="17"/>
                <w:szCs w:val="17"/>
              </w:rPr>
              <w:t>Un punto de acceso global de instancia única.</w:t>
            </w:r>
          </w:p>
        </w:tc>
        <w:tc>
          <w:tcPr>
            <w:tcW w:w="6680" w:type="dxa"/>
            <w:tcMar>
              <w:top w:w="60" w:type="dxa"/>
              <w:left w:w="90" w:type="dxa"/>
              <w:bottom w:w="60" w:type="dxa"/>
              <w:right w:w="90" w:type="dxa"/>
            </w:tcMar>
          </w:tcPr>
          <w:p w14:paraId="0DCD192E" w14:textId="77777777" w:rsidR="004A744C" w:rsidRDefault="00A17E86">
            <w:pPr>
              <w:spacing w:after="0" w:line="240" w:lineRule="auto"/>
            </w:pPr>
            <w:r>
              <w:rPr>
                <w:sz w:val="17"/>
                <w:szCs w:val="17"/>
              </w:rPr>
              <w:t>DIP y testabilidad: el consumidor vuelve a depender de algo concreto.</w:t>
            </w:r>
          </w:p>
        </w:tc>
      </w:tr>
      <w:tr w:rsidR="004A744C" w14:paraId="6D621C82" w14:textId="77777777">
        <w:tc>
          <w:tcPr>
            <w:tcW w:w="3400" w:type="dxa"/>
            <w:shd w:val="clear" w:color="auto" w:fill="F2F5FA"/>
            <w:tcMar>
              <w:top w:w="60" w:type="dxa"/>
              <w:left w:w="90" w:type="dxa"/>
              <w:bottom w:w="60" w:type="dxa"/>
              <w:right w:w="90" w:type="dxa"/>
            </w:tcMar>
          </w:tcPr>
          <w:p w14:paraId="4168514F" w14:textId="77777777" w:rsidR="004A744C" w:rsidRDefault="00A17E86">
            <w:pPr>
              <w:spacing w:after="0" w:line="240" w:lineRule="auto"/>
            </w:pPr>
            <w:r>
              <w:rPr>
                <w:sz w:val="17"/>
                <w:szCs w:val="17"/>
              </w:rPr>
              <w:t>Un método plantilla con pasos que alguna subclase no puede cumplir.</w:t>
            </w:r>
          </w:p>
        </w:tc>
        <w:tc>
          <w:tcPr>
            <w:tcW w:w="6680" w:type="dxa"/>
            <w:shd w:val="clear" w:color="auto" w:fill="F2F5FA"/>
            <w:tcMar>
              <w:top w:w="60" w:type="dxa"/>
              <w:left w:w="90" w:type="dxa"/>
              <w:bottom w:w="60" w:type="dxa"/>
              <w:right w:w="90" w:type="dxa"/>
            </w:tcMar>
          </w:tcPr>
          <w:p w14:paraId="5A042DE9" w14:textId="77777777" w:rsidR="004A744C" w:rsidRDefault="00A17E86">
            <w:pPr>
              <w:spacing w:after="0" w:line="240" w:lineRule="auto"/>
            </w:pPr>
            <w:r>
              <w:rPr>
                <w:sz w:val="17"/>
                <w:szCs w:val="17"/>
              </w:rPr>
              <w:t>LSP: la subclase implementa el paso vacío y deja de ser sustituible.</w:t>
            </w:r>
          </w:p>
        </w:tc>
      </w:tr>
      <w:tr w:rsidR="004A744C" w14:paraId="12777C43" w14:textId="77777777">
        <w:tc>
          <w:tcPr>
            <w:tcW w:w="3400" w:type="dxa"/>
            <w:tcMar>
              <w:top w:w="60" w:type="dxa"/>
              <w:left w:w="90" w:type="dxa"/>
              <w:bottom w:w="60" w:type="dxa"/>
              <w:right w:w="90" w:type="dxa"/>
            </w:tcMar>
          </w:tcPr>
          <w:p w14:paraId="67EC9166" w14:textId="77777777" w:rsidR="004A744C" w:rsidRDefault="00A17E86">
            <w:pPr>
              <w:spacing w:after="0" w:line="240" w:lineRule="auto"/>
            </w:pPr>
            <w:r>
              <w:rPr>
                <w:sz w:val="17"/>
                <w:szCs w:val="17"/>
              </w:rPr>
              <w:t>Una envoltura que cambia el contrato de lo que envuelve.</w:t>
            </w:r>
          </w:p>
        </w:tc>
        <w:tc>
          <w:tcPr>
            <w:tcW w:w="6680" w:type="dxa"/>
            <w:tcMar>
              <w:top w:w="60" w:type="dxa"/>
              <w:left w:w="90" w:type="dxa"/>
              <w:bottom w:w="60" w:type="dxa"/>
              <w:right w:w="90" w:type="dxa"/>
            </w:tcMar>
          </w:tcPr>
          <w:p w14:paraId="7992DEBA" w14:textId="77777777" w:rsidR="004A744C" w:rsidRDefault="00A17E86">
            <w:pPr>
              <w:spacing w:after="0" w:line="240" w:lineRule="auto"/>
            </w:pPr>
            <w:r>
              <w:rPr>
                <w:sz w:val="17"/>
                <w:szCs w:val="17"/>
              </w:rPr>
              <w:t>LSP: el cliente nota la diferencia.</w:t>
            </w:r>
          </w:p>
        </w:tc>
      </w:tr>
    </w:tbl>
    <w:p w14:paraId="0CE6BF08" w14:textId="77777777" w:rsidR="004A744C" w:rsidRDefault="004A744C"/>
    <w:p w14:paraId="0B3B3B39" w14:textId="049A4B53" w:rsidR="004A744C" w:rsidRDefault="00A17E86">
      <w:r>
        <w:rPr>
          <w:b/>
          <w:bCs/>
        </w:rPr>
        <w:t xml:space="preserve">Entregable </w:t>
      </w:r>
      <w:r w:rsidR="003F7613">
        <w:rPr>
          <w:b/>
          <w:bCs/>
        </w:rPr>
        <w:t>4.2.</w:t>
      </w:r>
      <w:r>
        <w:rPr>
          <w:b/>
          <w:bCs/>
        </w:rPr>
        <w:t xml:space="preserve">: </w:t>
      </w:r>
      <w:r w:rsidR="003F7613">
        <w:rPr>
          <w:b/>
          <w:bCs/>
        </w:rPr>
        <w:t>Evidencias</w:t>
      </w:r>
      <w:r>
        <w:rPr>
          <w:b/>
          <w:bCs/>
        </w:rPr>
        <w:t xml:space="preserve"> de </w:t>
      </w:r>
      <w:r w:rsidR="003F7613">
        <w:rPr>
          <w:b/>
          <w:bCs/>
        </w:rPr>
        <w:t xml:space="preserve">que el </w:t>
      </w:r>
      <w:r>
        <w:rPr>
          <w:b/>
          <w:bCs/>
        </w:rPr>
        <w:t>comportamiento</w:t>
      </w:r>
      <w:r w:rsidR="003F7613">
        <w:rPr>
          <w:b/>
          <w:bCs/>
        </w:rPr>
        <w:t xml:space="preserve"> no cambia</w:t>
      </w:r>
      <w:r>
        <w:rPr>
          <w:b/>
          <w:bCs/>
        </w:rPr>
        <w:t>.</w:t>
      </w:r>
    </w:p>
    <w:p w14:paraId="7A5BBEB6" w14:textId="1B61F0D1" w:rsidR="004A744C" w:rsidRDefault="003F7613">
      <w:pPr>
        <w:pStyle w:val="Prrafodelista"/>
        <w:numPr>
          <w:ilvl w:val="0"/>
          <w:numId w:val="2"/>
        </w:numPr>
        <w:spacing w:after="70"/>
      </w:pPr>
      <w:r>
        <w:t xml:space="preserve">Como se comportan los </w:t>
      </w:r>
      <w:r w:rsidR="00A17E86">
        <w:t>casos del Reto 1</w:t>
      </w:r>
      <w:r>
        <w:t xml:space="preserve"> con los nuevos patrones y</w:t>
      </w:r>
      <w:r w:rsidR="00A17E86">
        <w:t xml:space="preserve"> al menos cuatro nuevos que recorran lo que los patrones tocan. </w:t>
      </w:r>
    </w:p>
    <w:p w14:paraId="2CB0577C" w14:textId="77777777" w:rsidR="004A744C" w:rsidRDefault="00A17E86">
      <w:pPr>
        <w:pStyle w:val="Prrafodelista"/>
        <w:numPr>
          <w:ilvl w:val="0"/>
          <w:numId w:val="2"/>
        </w:numPr>
        <w:spacing w:after="70"/>
      </w:pPr>
      <w:r>
        <w:t>Salidas del sistema antes y después, lado a lado, demostrando que coinciden.</w:t>
      </w:r>
    </w:p>
    <w:p w14:paraId="04190432" w14:textId="1DA0F7D4" w:rsidR="004A744C" w:rsidRDefault="00A17E86">
      <w:pPr>
        <w:pStyle w:val="Ttulo2"/>
      </w:pPr>
      <w:r>
        <w:t xml:space="preserve">Actividad 5 — </w:t>
      </w:r>
      <w:r w:rsidR="00A16233">
        <w:t xml:space="preserve">Análisis de </w:t>
      </w:r>
      <w:r>
        <w:t>Riesgos</w:t>
      </w:r>
    </w:p>
    <w:p w14:paraId="4EC2A4F7" w14:textId="6E69F2E2" w:rsidR="004A744C" w:rsidRDefault="00A17E86">
      <w:r>
        <w:t>Un arquitecto</w:t>
      </w:r>
      <w:r w:rsidR="00A16233">
        <w:t xml:space="preserve"> líder</w:t>
      </w:r>
      <w:r>
        <w:t xml:space="preserve"> presenta</w:t>
      </w:r>
      <w:r w:rsidR="00A16233">
        <w:t xml:space="preserve"> al negocio además del</w:t>
      </w:r>
      <w:r>
        <w:t xml:space="preserve"> diseño, un </w:t>
      </w:r>
      <w:r w:rsidR="00A16233">
        <w:t xml:space="preserve">análisis de los </w:t>
      </w:r>
      <w:r>
        <w:t>riesgo</w:t>
      </w:r>
      <w:r w:rsidR="00A16233">
        <w:t>s que se deben mitigar para los cambios que suponen la implementación del TO BE</w:t>
      </w:r>
      <w:r>
        <w:t>.</w:t>
      </w:r>
    </w:p>
    <w:p w14:paraId="1C3F776B" w14:textId="5190B189" w:rsidR="004A744C" w:rsidRDefault="00A17E86">
      <w:r>
        <w:rPr>
          <w:b/>
          <w:bCs/>
        </w:rPr>
        <w:t xml:space="preserve">Entregable </w:t>
      </w:r>
      <w:r w:rsidR="00A16233">
        <w:rPr>
          <w:b/>
          <w:bCs/>
        </w:rPr>
        <w:t>5.1.</w:t>
      </w:r>
      <w:r>
        <w:rPr>
          <w:b/>
          <w:bCs/>
        </w:rPr>
        <w:t xml:space="preserve">: registro de riesgos. Mínimo </w:t>
      </w:r>
      <w:r w:rsidR="00A16233">
        <w:rPr>
          <w:b/>
          <w:bCs/>
        </w:rPr>
        <w:t>3</w:t>
      </w:r>
      <w:r>
        <w:rPr>
          <w:b/>
          <w:bCs/>
        </w:rPr>
        <w:t>.</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650"/>
        <w:gridCol w:w="3300"/>
        <w:gridCol w:w="550"/>
        <w:gridCol w:w="550"/>
        <w:gridCol w:w="700"/>
        <w:gridCol w:w="2400"/>
        <w:gridCol w:w="1930"/>
      </w:tblGrid>
      <w:tr w:rsidR="004A744C" w14:paraId="4FD74558" w14:textId="77777777">
        <w:trPr>
          <w:tblHeader/>
        </w:trPr>
        <w:tc>
          <w:tcPr>
            <w:tcW w:w="650" w:type="dxa"/>
            <w:shd w:val="clear" w:color="auto" w:fill="1F3864"/>
            <w:tcMar>
              <w:top w:w="60" w:type="dxa"/>
              <w:left w:w="90" w:type="dxa"/>
              <w:bottom w:w="60" w:type="dxa"/>
              <w:right w:w="90" w:type="dxa"/>
            </w:tcMar>
          </w:tcPr>
          <w:p w14:paraId="49D4F5A0" w14:textId="77777777" w:rsidR="004A744C" w:rsidRDefault="00A17E86">
            <w:pPr>
              <w:spacing w:after="0" w:line="240" w:lineRule="auto"/>
            </w:pPr>
            <w:r>
              <w:rPr>
                <w:b/>
                <w:bCs/>
                <w:color w:val="FFFFFF"/>
                <w:sz w:val="17"/>
                <w:szCs w:val="17"/>
              </w:rPr>
              <w:t>ID</w:t>
            </w:r>
          </w:p>
        </w:tc>
        <w:tc>
          <w:tcPr>
            <w:tcW w:w="3300" w:type="dxa"/>
            <w:shd w:val="clear" w:color="auto" w:fill="1F3864"/>
            <w:tcMar>
              <w:top w:w="60" w:type="dxa"/>
              <w:left w:w="90" w:type="dxa"/>
              <w:bottom w:w="60" w:type="dxa"/>
              <w:right w:w="90" w:type="dxa"/>
            </w:tcMar>
          </w:tcPr>
          <w:p w14:paraId="09DFC5FB" w14:textId="77777777" w:rsidR="004A744C" w:rsidRDefault="00A17E86">
            <w:pPr>
              <w:spacing w:after="0" w:line="240" w:lineRule="auto"/>
            </w:pPr>
            <w:r>
              <w:rPr>
                <w:b/>
                <w:bCs/>
                <w:color w:val="FFFFFF"/>
                <w:sz w:val="17"/>
                <w:szCs w:val="17"/>
              </w:rPr>
              <w:t>Riesgo (si ocurre X, entonces Y)</w:t>
            </w:r>
          </w:p>
        </w:tc>
        <w:tc>
          <w:tcPr>
            <w:tcW w:w="550" w:type="dxa"/>
            <w:shd w:val="clear" w:color="auto" w:fill="1F3864"/>
            <w:tcMar>
              <w:top w:w="60" w:type="dxa"/>
              <w:left w:w="90" w:type="dxa"/>
              <w:bottom w:w="60" w:type="dxa"/>
              <w:right w:w="90" w:type="dxa"/>
            </w:tcMar>
          </w:tcPr>
          <w:p w14:paraId="68BAF344" w14:textId="77777777" w:rsidR="004A744C" w:rsidRDefault="00A17E86">
            <w:pPr>
              <w:spacing w:after="0" w:line="240" w:lineRule="auto"/>
            </w:pPr>
            <w:r>
              <w:rPr>
                <w:b/>
                <w:bCs/>
                <w:color w:val="FFFFFF"/>
                <w:sz w:val="17"/>
                <w:szCs w:val="17"/>
              </w:rPr>
              <w:t>Prob</w:t>
            </w:r>
          </w:p>
        </w:tc>
        <w:tc>
          <w:tcPr>
            <w:tcW w:w="550" w:type="dxa"/>
            <w:shd w:val="clear" w:color="auto" w:fill="1F3864"/>
            <w:tcMar>
              <w:top w:w="60" w:type="dxa"/>
              <w:left w:w="90" w:type="dxa"/>
              <w:bottom w:w="60" w:type="dxa"/>
              <w:right w:w="90" w:type="dxa"/>
            </w:tcMar>
          </w:tcPr>
          <w:p w14:paraId="671363AC" w14:textId="77777777" w:rsidR="004A744C" w:rsidRDefault="00A17E86">
            <w:pPr>
              <w:spacing w:after="0" w:line="240" w:lineRule="auto"/>
            </w:pPr>
            <w:r>
              <w:rPr>
                <w:b/>
                <w:bCs/>
                <w:color w:val="FFFFFF"/>
                <w:sz w:val="17"/>
                <w:szCs w:val="17"/>
              </w:rPr>
              <w:t>Imp</w:t>
            </w:r>
          </w:p>
        </w:tc>
        <w:tc>
          <w:tcPr>
            <w:tcW w:w="700" w:type="dxa"/>
            <w:shd w:val="clear" w:color="auto" w:fill="1F3864"/>
            <w:tcMar>
              <w:top w:w="60" w:type="dxa"/>
              <w:left w:w="90" w:type="dxa"/>
              <w:bottom w:w="60" w:type="dxa"/>
              <w:right w:w="90" w:type="dxa"/>
            </w:tcMar>
          </w:tcPr>
          <w:p w14:paraId="6DE3B3DE" w14:textId="77777777" w:rsidR="004A744C" w:rsidRDefault="00A17E86">
            <w:pPr>
              <w:spacing w:after="0" w:line="240" w:lineRule="auto"/>
            </w:pPr>
            <w:r>
              <w:rPr>
                <w:b/>
                <w:bCs/>
                <w:color w:val="FFFFFF"/>
                <w:sz w:val="17"/>
                <w:szCs w:val="17"/>
              </w:rPr>
              <w:t>Exp</w:t>
            </w:r>
          </w:p>
        </w:tc>
        <w:tc>
          <w:tcPr>
            <w:tcW w:w="2400" w:type="dxa"/>
            <w:shd w:val="clear" w:color="auto" w:fill="1F3864"/>
            <w:tcMar>
              <w:top w:w="60" w:type="dxa"/>
              <w:left w:w="90" w:type="dxa"/>
              <w:bottom w:w="60" w:type="dxa"/>
              <w:right w:w="90" w:type="dxa"/>
            </w:tcMar>
          </w:tcPr>
          <w:p w14:paraId="53784B8D" w14:textId="77777777" w:rsidR="004A744C" w:rsidRDefault="00A17E86">
            <w:pPr>
              <w:spacing w:after="0" w:line="240" w:lineRule="auto"/>
            </w:pPr>
            <w:r>
              <w:rPr>
                <w:b/>
                <w:bCs/>
                <w:color w:val="FFFFFF"/>
                <w:sz w:val="17"/>
                <w:szCs w:val="17"/>
              </w:rPr>
              <w:t>Qué hacen para evitarlo</w:t>
            </w:r>
          </w:p>
        </w:tc>
        <w:tc>
          <w:tcPr>
            <w:tcW w:w="1930" w:type="dxa"/>
            <w:shd w:val="clear" w:color="auto" w:fill="1F3864"/>
            <w:tcMar>
              <w:top w:w="60" w:type="dxa"/>
              <w:left w:w="90" w:type="dxa"/>
              <w:bottom w:w="60" w:type="dxa"/>
              <w:right w:w="90" w:type="dxa"/>
            </w:tcMar>
          </w:tcPr>
          <w:p w14:paraId="48F73C76" w14:textId="7C6F7DEB" w:rsidR="004A744C" w:rsidRDefault="00A17E86">
            <w:pPr>
              <w:spacing w:after="0" w:line="240" w:lineRule="auto"/>
            </w:pPr>
            <w:r>
              <w:rPr>
                <w:b/>
                <w:bCs/>
                <w:color w:val="FFFFFF"/>
                <w:sz w:val="17"/>
                <w:szCs w:val="17"/>
              </w:rPr>
              <w:t>Cómo se enteran de que está pasando</w:t>
            </w:r>
            <w:r w:rsidR="00A16233">
              <w:rPr>
                <w:b/>
                <w:bCs/>
                <w:color w:val="FFFFFF"/>
                <w:sz w:val="17"/>
                <w:szCs w:val="17"/>
              </w:rPr>
              <w:t xml:space="preserve"> (el riesgo se está materializando)</w:t>
            </w:r>
          </w:p>
        </w:tc>
      </w:tr>
      <w:tr w:rsidR="004A744C" w14:paraId="361C74F1" w14:textId="77777777">
        <w:tc>
          <w:tcPr>
            <w:tcW w:w="650" w:type="dxa"/>
            <w:tcMar>
              <w:top w:w="60" w:type="dxa"/>
              <w:left w:w="90" w:type="dxa"/>
              <w:bottom w:w="60" w:type="dxa"/>
              <w:right w:w="90" w:type="dxa"/>
            </w:tcMar>
          </w:tcPr>
          <w:p w14:paraId="108C2FF1" w14:textId="77777777" w:rsidR="004A744C" w:rsidRDefault="00A17E86">
            <w:pPr>
              <w:spacing w:after="0" w:line="240" w:lineRule="auto"/>
            </w:pPr>
            <w:r>
              <w:rPr>
                <w:sz w:val="17"/>
                <w:szCs w:val="17"/>
              </w:rPr>
              <w:t>R-01</w:t>
            </w:r>
          </w:p>
        </w:tc>
        <w:tc>
          <w:tcPr>
            <w:tcW w:w="3300" w:type="dxa"/>
            <w:tcMar>
              <w:top w:w="60" w:type="dxa"/>
              <w:left w:w="90" w:type="dxa"/>
              <w:bottom w:w="60" w:type="dxa"/>
              <w:right w:w="90" w:type="dxa"/>
            </w:tcMar>
          </w:tcPr>
          <w:p w14:paraId="6D17E466" w14:textId="77777777" w:rsidR="004A744C" w:rsidRDefault="004A744C">
            <w:pPr>
              <w:spacing w:after="0" w:line="240" w:lineRule="auto"/>
            </w:pPr>
          </w:p>
        </w:tc>
        <w:tc>
          <w:tcPr>
            <w:tcW w:w="550" w:type="dxa"/>
            <w:tcMar>
              <w:top w:w="60" w:type="dxa"/>
              <w:left w:w="90" w:type="dxa"/>
              <w:bottom w:w="60" w:type="dxa"/>
              <w:right w:w="90" w:type="dxa"/>
            </w:tcMar>
          </w:tcPr>
          <w:p w14:paraId="48A21191" w14:textId="77777777" w:rsidR="004A744C" w:rsidRDefault="00A17E86">
            <w:pPr>
              <w:spacing w:after="0" w:line="240" w:lineRule="auto"/>
            </w:pPr>
            <w:r>
              <w:rPr>
                <w:sz w:val="17"/>
                <w:szCs w:val="17"/>
              </w:rPr>
              <w:t>1-5</w:t>
            </w:r>
          </w:p>
        </w:tc>
        <w:tc>
          <w:tcPr>
            <w:tcW w:w="550" w:type="dxa"/>
            <w:tcMar>
              <w:top w:w="60" w:type="dxa"/>
              <w:left w:w="90" w:type="dxa"/>
              <w:bottom w:w="60" w:type="dxa"/>
              <w:right w:w="90" w:type="dxa"/>
            </w:tcMar>
          </w:tcPr>
          <w:p w14:paraId="0C88D2E7" w14:textId="77777777" w:rsidR="004A744C" w:rsidRDefault="00A17E86">
            <w:pPr>
              <w:spacing w:after="0" w:line="240" w:lineRule="auto"/>
            </w:pPr>
            <w:r>
              <w:rPr>
                <w:sz w:val="17"/>
                <w:szCs w:val="17"/>
              </w:rPr>
              <w:t>1-5</w:t>
            </w:r>
          </w:p>
        </w:tc>
        <w:tc>
          <w:tcPr>
            <w:tcW w:w="700" w:type="dxa"/>
            <w:tcMar>
              <w:top w:w="60" w:type="dxa"/>
              <w:left w:w="90" w:type="dxa"/>
              <w:bottom w:w="60" w:type="dxa"/>
              <w:right w:w="90" w:type="dxa"/>
            </w:tcMar>
          </w:tcPr>
          <w:p w14:paraId="780F989E" w14:textId="77777777" w:rsidR="004A744C" w:rsidRDefault="00A17E86">
            <w:pPr>
              <w:spacing w:after="0" w:line="240" w:lineRule="auto"/>
            </w:pPr>
            <w:r>
              <w:rPr>
                <w:sz w:val="17"/>
                <w:szCs w:val="17"/>
              </w:rPr>
              <w:t>P×I</w:t>
            </w:r>
          </w:p>
        </w:tc>
        <w:tc>
          <w:tcPr>
            <w:tcW w:w="2400" w:type="dxa"/>
            <w:tcMar>
              <w:top w:w="60" w:type="dxa"/>
              <w:left w:w="90" w:type="dxa"/>
              <w:bottom w:w="60" w:type="dxa"/>
              <w:right w:w="90" w:type="dxa"/>
            </w:tcMar>
          </w:tcPr>
          <w:p w14:paraId="095EE827" w14:textId="77777777" w:rsidR="004A744C" w:rsidRDefault="004A744C">
            <w:pPr>
              <w:spacing w:after="0" w:line="240" w:lineRule="auto"/>
            </w:pPr>
          </w:p>
        </w:tc>
        <w:tc>
          <w:tcPr>
            <w:tcW w:w="1930" w:type="dxa"/>
            <w:tcMar>
              <w:top w:w="60" w:type="dxa"/>
              <w:left w:w="90" w:type="dxa"/>
              <w:bottom w:w="60" w:type="dxa"/>
              <w:right w:w="90" w:type="dxa"/>
            </w:tcMar>
          </w:tcPr>
          <w:p w14:paraId="18FCD24C" w14:textId="77777777" w:rsidR="004A744C" w:rsidRDefault="00A17E86">
            <w:pPr>
              <w:spacing w:after="0" w:line="240" w:lineRule="auto"/>
            </w:pPr>
            <w:r>
              <w:rPr>
                <w:sz w:val="17"/>
                <w:szCs w:val="17"/>
              </w:rPr>
              <w:t>Señal observable</w:t>
            </w:r>
          </w:p>
        </w:tc>
      </w:tr>
    </w:tbl>
    <w:p w14:paraId="2E4A145D" w14:textId="77777777" w:rsidR="004A744C" w:rsidRDefault="004A744C">
      <w:pPr>
        <w:spacing w:after="140"/>
      </w:pPr>
    </w:p>
    <w:p w14:paraId="4219352D" w14:textId="4B6D9618" w:rsidR="004A744C" w:rsidRDefault="00A17E86">
      <w:pPr>
        <w:pStyle w:val="Ttulo2"/>
      </w:pPr>
      <w:r>
        <w:t xml:space="preserve">Actividad 6 — </w:t>
      </w:r>
      <w:r w:rsidR="008327EB">
        <w:t>D</w:t>
      </w:r>
      <w:r>
        <w:t>os vistas</w:t>
      </w:r>
    </w:p>
    <w:p w14:paraId="5C19D849" w14:textId="77777777" w:rsidR="004A744C" w:rsidRDefault="00A17E86">
      <w:r>
        <w:t>El mismo diseño explicado a dos audiencias que no comparten lenguaje. No es un resumen y su versión larga: son dos documentos con propósitos distintos.</w:t>
      </w:r>
    </w:p>
    <w:p w14:paraId="668B59A9" w14:textId="77777777" w:rsidR="004A744C" w:rsidRDefault="004A744C"/>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1900"/>
        <w:gridCol w:w="8180"/>
      </w:tblGrid>
      <w:tr w:rsidR="004A744C" w14:paraId="2646D676" w14:textId="77777777">
        <w:trPr>
          <w:tblHeader/>
        </w:trPr>
        <w:tc>
          <w:tcPr>
            <w:tcW w:w="1900" w:type="dxa"/>
            <w:shd w:val="clear" w:color="auto" w:fill="1F3864"/>
            <w:tcMar>
              <w:top w:w="60" w:type="dxa"/>
              <w:left w:w="90" w:type="dxa"/>
              <w:bottom w:w="60" w:type="dxa"/>
              <w:right w:w="90" w:type="dxa"/>
            </w:tcMar>
          </w:tcPr>
          <w:p w14:paraId="0AFB8CE0" w14:textId="77777777" w:rsidR="004A744C" w:rsidRDefault="00A17E86">
            <w:pPr>
              <w:spacing w:after="0" w:line="240" w:lineRule="auto"/>
            </w:pPr>
            <w:r>
              <w:rPr>
                <w:b/>
                <w:bCs/>
                <w:color w:val="FFFFFF"/>
                <w:sz w:val="17"/>
                <w:szCs w:val="17"/>
              </w:rPr>
              <w:t>Vista para el negocio</w:t>
            </w:r>
          </w:p>
        </w:tc>
        <w:tc>
          <w:tcPr>
            <w:tcW w:w="8180" w:type="dxa"/>
            <w:shd w:val="clear" w:color="auto" w:fill="1F3864"/>
            <w:tcMar>
              <w:top w:w="60" w:type="dxa"/>
              <w:left w:w="90" w:type="dxa"/>
              <w:bottom w:w="60" w:type="dxa"/>
              <w:right w:w="90" w:type="dxa"/>
            </w:tcMar>
          </w:tcPr>
          <w:p w14:paraId="6F58371A" w14:textId="7197AC34" w:rsidR="004A744C" w:rsidRDefault="004A744C">
            <w:pPr>
              <w:spacing w:after="0" w:line="240" w:lineRule="auto"/>
            </w:pPr>
          </w:p>
        </w:tc>
      </w:tr>
      <w:tr w:rsidR="004A744C" w14:paraId="139F1D29" w14:textId="77777777">
        <w:tc>
          <w:tcPr>
            <w:tcW w:w="1900" w:type="dxa"/>
            <w:tcMar>
              <w:top w:w="60" w:type="dxa"/>
              <w:left w:w="90" w:type="dxa"/>
              <w:bottom w:w="60" w:type="dxa"/>
              <w:right w:w="90" w:type="dxa"/>
            </w:tcMar>
          </w:tcPr>
          <w:p w14:paraId="069E23A5" w14:textId="77777777" w:rsidR="004A744C" w:rsidRDefault="00A17E86">
            <w:pPr>
              <w:spacing w:after="0" w:line="240" w:lineRule="auto"/>
            </w:pPr>
            <w:r>
              <w:rPr>
                <w:b/>
                <w:bCs/>
                <w:sz w:val="17"/>
                <w:szCs w:val="17"/>
              </w:rPr>
              <w:t>Para quién</w:t>
            </w:r>
          </w:p>
        </w:tc>
        <w:tc>
          <w:tcPr>
            <w:tcW w:w="8180" w:type="dxa"/>
            <w:tcMar>
              <w:top w:w="60" w:type="dxa"/>
              <w:left w:w="90" w:type="dxa"/>
              <w:bottom w:w="60" w:type="dxa"/>
              <w:right w:w="90" w:type="dxa"/>
            </w:tcMar>
          </w:tcPr>
          <w:p w14:paraId="7BCA1BF2" w14:textId="77777777" w:rsidR="004A744C" w:rsidRDefault="00A17E86">
            <w:pPr>
              <w:spacing w:after="0" w:line="240" w:lineRule="auto"/>
            </w:pPr>
            <w:r>
              <w:rPr>
                <w:sz w:val="17"/>
                <w:szCs w:val="17"/>
              </w:rPr>
              <w:t>La Líder Técnica y quien aprueba el presupuesto. Personas que deciden y asumen el riesgo, y que no leen código.</w:t>
            </w:r>
          </w:p>
        </w:tc>
      </w:tr>
      <w:tr w:rsidR="004A744C" w14:paraId="512A703F" w14:textId="77777777">
        <w:tc>
          <w:tcPr>
            <w:tcW w:w="1900" w:type="dxa"/>
            <w:shd w:val="clear" w:color="auto" w:fill="F2F5FA"/>
            <w:tcMar>
              <w:top w:w="60" w:type="dxa"/>
              <w:left w:w="90" w:type="dxa"/>
              <w:bottom w:w="60" w:type="dxa"/>
              <w:right w:w="90" w:type="dxa"/>
            </w:tcMar>
          </w:tcPr>
          <w:p w14:paraId="5A2E6650" w14:textId="77777777" w:rsidR="004A744C" w:rsidRDefault="00A17E86">
            <w:pPr>
              <w:spacing w:after="0" w:line="240" w:lineRule="auto"/>
            </w:pPr>
            <w:r>
              <w:rPr>
                <w:b/>
                <w:bCs/>
                <w:sz w:val="17"/>
                <w:szCs w:val="17"/>
              </w:rPr>
              <w:t>Qué debe responder</w:t>
            </w:r>
          </w:p>
        </w:tc>
        <w:tc>
          <w:tcPr>
            <w:tcW w:w="8180" w:type="dxa"/>
            <w:shd w:val="clear" w:color="auto" w:fill="F2F5FA"/>
            <w:tcMar>
              <w:top w:w="60" w:type="dxa"/>
              <w:left w:w="90" w:type="dxa"/>
              <w:bottom w:w="60" w:type="dxa"/>
              <w:right w:w="90" w:type="dxa"/>
            </w:tcMar>
          </w:tcPr>
          <w:p w14:paraId="411802A6" w14:textId="77777777" w:rsidR="004A744C" w:rsidRDefault="00A17E86">
            <w:pPr>
              <w:spacing w:after="0" w:line="240" w:lineRule="auto"/>
            </w:pPr>
            <w:r>
              <w:rPr>
                <w:sz w:val="17"/>
                <w:szCs w:val="17"/>
              </w:rPr>
              <w:t>Qué le van a hacer al sistema y qué no cambia. Dónde se está yendo hoy el tiempo y el dinero. Qué gana el negocio, en tiempo de respuesta a una solicitud y en riesgo de romper algo. Qué cuesta. Qué riesgos hay, en lenguaje de operación. Qué necesitan del negocio. Qué pasa si no se hace.</w:t>
            </w:r>
          </w:p>
        </w:tc>
      </w:tr>
      <w:tr w:rsidR="004A744C" w14:paraId="61BD1DC7" w14:textId="77777777">
        <w:tc>
          <w:tcPr>
            <w:tcW w:w="1900" w:type="dxa"/>
            <w:tcMar>
              <w:top w:w="60" w:type="dxa"/>
              <w:left w:w="90" w:type="dxa"/>
              <w:bottom w:w="60" w:type="dxa"/>
              <w:right w:w="90" w:type="dxa"/>
            </w:tcMar>
          </w:tcPr>
          <w:p w14:paraId="642107D6" w14:textId="77777777" w:rsidR="004A744C" w:rsidRDefault="00A17E86">
            <w:pPr>
              <w:spacing w:after="0" w:line="240" w:lineRule="auto"/>
            </w:pPr>
            <w:r>
              <w:rPr>
                <w:b/>
                <w:bCs/>
                <w:sz w:val="17"/>
                <w:szCs w:val="17"/>
              </w:rPr>
              <w:t>Qué no puede aparecer</w:t>
            </w:r>
          </w:p>
        </w:tc>
        <w:tc>
          <w:tcPr>
            <w:tcW w:w="8180" w:type="dxa"/>
            <w:tcMar>
              <w:top w:w="60" w:type="dxa"/>
              <w:left w:w="90" w:type="dxa"/>
              <w:bottom w:w="60" w:type="dxa"/>
              <w:right w:w="90" w:type="dxa"/>
            </w:tcMar>
          </w:tcPr>
          <w:p w14:paraId="62368C9C" w14:textId="77777777" w:rsidR="004A744C" w:rsidRDefault="00A17E86">
            <w:pPr>
              <w:spacing w:after="0" w:line="240" w:lineRule="auto"/>
            </w:pPr>
            <w:r>
              <w:rPr>
                <w:sz w:val="17"/>
                <w:szCs w:val="17"/>
              </w:rPr>
              <w:t>Nombres de patrones. Nombres de clases o archivos. Diagramas UML. Siglas sin desarrollar, incluida SOLID. Las palabras refactorizar, desacoplar e inyección de dependencias.</w:t>
            </w:r>
          </w:p>
        </w:tc>
      </w:tr>
      <w:tr w:rsidR="004A744C" w14:paraId="6A5867D3" w14:textId="77777777">
        <w:tc>
          <w:tcPr>
            <w:tcW w:w="1900" w:type="dxa"/>
            <w:shd w:val="clear" w:color="auto" w:fill="F2F5FA"/>
            <w:tcMar>
              <w:top w:w="60" w:type="dxa"/>
              <w:left w:w="90" w:type="dxa"/>
              <w:bottom w:w="60" w:type="dxa"/>
              <w:right w:w="90" w:type="dxa"/>
            </w:tcMar>
          </w:tcPr>
          <w:p w14:paraId="2F2C44B8" w14:textId="77777777" w:rsidR="004A744C" w:rsidRDefault="00A17E86">
            <w:pPr>
              <w:spacing w:after="0" w:line="240" w:lineRule="auto"/>
            </w:pPr>
            <w:r>
              <w:rPr>
                <w:b/>
                <w:bCs/>
                <w:sz w:val="17"/>
                <w:szCs w:val="17"/>
              </w:rPr>
              <w:t>Prueba de que sirve</w:t>
            </w:r>
          </w:p>
        </w:tc>
        <w:tc>
          <w:tcPr>
            <w:tcW w:w="8180" w:type="dxa"/>
            <w:shd w:val="clear" w:color="auto" w:fill="F2F5FA"/>
            <w:tcMar>
              <w:top w:w="60" w:type="dxa"/>
              <w:left w:w="90" w:type="dxa"/>
              <w:bottom w:w="60" w:type="dxa"/>
              <w:right w:w="90" w:type="dxa"/>
            </w:tcMar>
          </w:tcPr>
          <w:p w14:paraId="5055101F" w14:textId="421145A2" w:rsidR="004A744C" w:rsidRDefault="00A17E86">
            <w:pPr>
              <w:spacing w:after="0" w:line="240" w:lineRule="auto"/>
            </w:pPr>
            <w:r>
              <w:rPr>
                <w:sz w:val="17"/>
                <w:szCs w:val="17"/>
              </w:rPr>
              <w:t>Preséntenla a alguien ajeno al equipo y sin formación técnica</w:t>
            </w:r>
            <w:r w:rsidR="00A16233">
              <w:rPr>
                <w:sz w:val="17"/>
                <w:szCs w:val="17"/>
              </w:rPr>
              <w:t xml:space="preserve"> (</w:t>
            </w:r>
            <w:r w:rsidR="00A16233" w:rsidRPr="00A16233">
              <w:rPr>
                <w:b/>
                <w:bCs/>
                <w:sz w:val="17"/>
                <w:szCs w:val="17"/>
              </w:rPr>
              <w:t>Evidencia en el vídeo</w:t>
            </w:r>
            <w:r w:rsidR="00A16233">
              <w:rPr>
                <w:sz w:val="17"/>
                <w:szCs w:val="17"/>
              </w:rPr>
              <w:t>)</w:t>
            </w:r>
            <w:r>
              <w:rPr>
                <w:sz w:val="17"/>
                <w:szCs w:val="17"/>
              </w:rPr>
              <w:t>, y anoten qué entendió. Si al quitar las palabras técnicas la vista se queda sin contenido, es que no había contenido de negocio.</w:t>
            </w:r>
          </w:p>
        </w:tc>
      </w:tr>
    </w:tbl>
    <w:p w14:paraId="5C93FF70" w14:textId="77777777" w:rsidR="004A744C" w:rsidRDefault="004A744C">
      <w:pPr>
        <w:spacing w:after="140"/>
      </w:pP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1900"/>
        <w:gridCol w:w="8180"/>
      </w:tblGrid>
      <w:tr w:rsidR="004A744C" w14:paraId="65D5F8B1" w14:textId="77777777">
        <w:trPr>
          <w:tblHeader/>
        </w:trPr>
        <w:tc>
          <w:tcPr>
            <w:tcW w:w="1900" w:type="dxa"/>
            <w:shd w:val="clear" w:color="auto" w:fill="1F3864"/>
            <w:tcMar>
              <w:top w:w="60" w:type="dxa"/>
              <w:left w:w="90" w:type="dxa"/>
              <w:bottom w:w="60" w:type="dxa"/>
              <w:right w:w="90" w:type="dxa"/>
            </w:tcMar>
          </w:tcPr>
          <w:p w14:paraId="34BB5A35" w14:textId="77777777" w:rsidR="004A744C" w:rsidRDefault="00A17E86">
            <w:pPr>
              <w:spacing w:after="0" w:line="240" w:lineRule="auto"/>
            </w:pPr>
            <w:r>
              <w:rPr>
                <w:b/>
                <w:bCs/>
                <w:color w:val="FFFFFF"/>
                <w:sz w:val="17"/>
                <w:szCs w:val="17"/>
              </w:rPr>
              <w:lastRenderedPageBreak/>
              <w:t>Vista para el equipo de desarrollo</w:t>
            </w:r>
          </w:p>
        </w:tc>
        <w:tc>
          <w:tcPr>
            <w:tcW w:w="8180" w:type="dxa"/>
            <w:shd w:val="clear" w:color="auto" w:fill="1F3864"/>
            <w:tcMar>
              <w:top w:w="60" w:type="dxa"/>
              <w:left w:w="90" w:type="dxa"/>
              <w:bottom w:w="60" w:type="dxa"/>
              <w:right w:w="90" w:type="dxa"/>
            </w:tcMar>
          </w:tcPr>
          <w:p w14:paraId="12807A06" w14:textId="2BA9239B" w:rsidR="004A744C" w:rsidRDefault="004A744C">
            <w:pPr>
              <w:spacing w:after="0" w:line="240" w:lineRule="auto"/>
            </w:pPr>
          </w:p>
        </w:tc>
      </w:tr>
      <w:tr w:rsidR="004A744C" w14:paraId="4CCC992A" w14:textId="77777777">
        <w:tc>
          <w:tcPr>
            <w:tcW w:w="1900" w:type="dxa"/>
            <w:tcMar>
              <w:top w:w="60" w:type="dxa"/>
              <w:left w:w="90" w:type="dxa"/>
              <w:bottom w:w="60" w:type="dxa"/>
              <w:right w:w="90" w:type="dxa"/>
            </w:tcMar>
          </w:tcPr>
          <w:p w14:paraId="5CB28733" w14:textId="77777777" w:rsidR="004A744C" w:rsidRDefault="00A17E86">
            <w:pPr>
              <w:spacing w:after="0" w:line="240" w:lineRule="auto"/>
            </w:pPr>
            <w:r>
              <w:rPr>
                <w:b/>
                <w:bCs/>
                <w:sz w:val="17"/>
                <w:szCs w:val="17"/>
              </w:rPr>
              <w:t>Para quién</w:t>
            </w:r>
          </w:p>
        </w:tc>
        <w:tc>
          <w:tcPr>
            <w:tcW w:w="8180" w:type="dxa"/>
            <w:tcMar>
              <w:top w:w="60" w:type="dxa"/>
              <w:left w:w="90" w:type="dxa"/>
              <w:bottom w:w="60" w:type="dxa"/>
              <w:right w:w="90" w:type="dxa"/>
            </w:tcMar>
          </w:tcPr>
          <w:p w14:paraId="47F994C1" w14:textId="77777777" w:rsidR="004A744C" w:rsidRDefault="00A17E86">
            <w:pPr>
              <w:spacing w:after="0" w:line="240" w:lineRule="auto"/>
            </w:pPr>
            <w:r>
              <w:rPr>
                <w:sz w:val="17"/>
                <w:szCs w:val="17"/>
              </w:rPr>
              <w:t>El ingeniero que entra al equipo dentro de seis meses y tiene que hacer un cambio sin romper nada. No estuvo en ninguna reunión.</w:t>
            </w:r>
          </w:p>
        </w:tc>
      </w:tr>
      <w:tr w:rsidR="004A744C" w14:paraId="63922687" w14:textId="77777777">
        <w:tc>
          <w:tcPr>
            <w:tcW w:w="1900" w:type="dxa"/>
            <w:shd w:val="clear" w:color="auto" w:fill="F2F5FA"/>
            <w:tcMar>
              <w:top w:w="60" w:type="dxa"/>
              <w:left w:w="90" w:type="dxa"/>
              <w:bottom w:w="60" w:type="dxa"/>
              <w:right w:w="90" w:type="dxa"/>
            </w:tcMar>
          </w:tcPr>
          <w:p w14:paraId="601CAD0F" w14:textId="77777777" w:rsidR="004A744C" w:rsidRDefault="00A17E86">
            <w:pPr>
              <w:spacing w:after="0" w:line="240" w:lineRule="auto"/>
            </w:pPr>
            <w:r>
              <w:rPr>
                <w:b/>
                <w:bCs/>
                <w:sz w:val="17"/>
                <w:szCs w:val="17"/>
              </w:rPr>
              <w:t>Qué debe responder</w:t>
            </w:r>
          </w:p>
        </w:tc>
        <w:tc>
          <w:tcPr>
            <w:tcW w:w="8180" w:type="dxa"/>
            <w:shd w:val="clear" w:color="auto" w:fill="F2F5FA"/>
            <w:tcMar>
              <w:top w:w="60" w:type="dxa"/>
              <w:left w:w="90" w:type="dxa"/>
              <w:bottom w:w="60" w:type="dxa"/>
              <w:right w:w="90" w:type="dxa"/>
            </w:tcMar>
          </w:tcPr>
          <w:p w14:paraId="4727F942" w14:textId="77777777" w:rsidR="004A744C" w:rsidRDefault="00A17E86">
            <w:pPr>
              <w:spacing w:after="0" w:line="240" w:lineRule="auto"/>
            </w:pPr>
            <w:r>
              <w:rPr>
                <w:sz w:val="17"/>
                <w:szCs w:val="17"/>
              </w:rPr>
              <w:t>Qué patrones hay, dónde vive cada uno y cómo se relacionan entre sí. Dónde se ensambla el sistema. Qué reglas no se deben romper y por qué. Qué deuda quedó pendiente.</w:t>
            </w:r>
          </w:p>
        </w:tc>
      </w:tr>
      <w:tr w:rsidR="004A744C" w14:paraId="111B2082" w14:textId="77777777">
        <w:tc>
          <w:tcPr>
            <w:tcW w:w="1900" w:type="dxa"/>
            <w:tcMar>
              <w:top w:w="60" w:type="dxa"/>
              <w:left w:w="90" w:type="dxa"/>
              <w:bottom w:w="60" w:type="dxa"/>
              <w:right w:w="90" w:type="dxa"/>
            </w:tcMar>
          </w:tcPr>
          <w:p w14:paraId="78DCE2CE" w14:textId="77777777" w:rsidR="004A744C" w:rsidRDefault="00A17E86">
            <w:pPr>
              <w:spacing w:after="0" w:line="240" w:lineRule="auto"/>
            </w:pPr>
            <w:r>
              <w:rPr>
                <w:b/>
                <w:bCs/>
                <w:sz w:val="17"/>
                <w:szCs w:val="17"/>
              </w:rPr>
              <w:t>El artefacto central</w:t>
            </w:r>
          </w:p>
        </w:tc>
        <w:tc>
          <w:tcPr>
            <w:tcW w:w="8180" w:type="dxa"/>
            <w:tcMar>
              <w:top w:w="60" w:type="dxa"/>
              <w:left w:w="90" w:type="dxa"/>
              <w:bottom w:w="60" w:type="dxa"/>
              <w:right w:w="90" w:type="dxa"/>
            </w:tcMar>
          </w:tcPr>
          <w:p w14:paraId="4CF5E9E7" w14:textId="77777777" w:rsidR="004A744C" w:rsidRDefault="00A17E86">
            <w:pPr>
              <w:spacing w:after="0" w:line="240" w:lineRule="auto"/>
            </w:pPr>
            <w:r>
              <w:rPr>
                <w:sz w:val="17"/>
                <w:szCs w:val="17"/>
              </w:rPr>
              <w:t>La guía de dónde tocar: una tabla que para cada tipo de cambio previsible diga qué hay que crear, qué hay que modificar y qué no se debe tocar. Mínimo cinco filas, cubriendo las tres solicitudes del Anexo B.</w:t>
            </w:r>
          </w:p>
        </w:tc>
      </w:tr>
      <w:tr w:rsidR="004A744C" w14:paraId="4AFA0587" w14:textId="77777777">
        <w:tc>
          <w:tcPr>
            <w:tcW w:w="1900" w:type="dxa"/>
            <w:shd w:val="clear" w:color="auto" w:fill="F2F5FA"/>
            <w:tcMar>
              <w:top w:w="60" w:type="dxa"/>
              <w:left w:w="90" w:type="dxa"/>
              <w:bottom w:w="60" w:type="dxa"/>
              <w:right w:w="90" w:type="dxa"/>
            </w:tcMar>
          </w:tcPr>
          <w:p w14:paraId="58BAC9AE" w14:textId="77777777" w:rsidR="004A744C" w:rsidRDefault="00A17E86">
            <w:pPr>
              <w:spacing w:after="0" w:line="240" w:lineRule="auto"/>
            </w:pPr>
            <w:r>
              <w:rPr>
                <w:b/>
                <w:bCs/>
                <w:sz w:val="17"/>
                <w:szCs w:val="17"/>
              </w:rPr>
              <w:t>Prueba de que sirve</w:t>
            </w:r>
          </w:p>
        </w:tc>
        <w:tc>
          <w:tcPr>
            <w:tcW w:w="8180" w:type="dxa"/>
            <w:shd w:val="clear" w:color="auto" w:fill="F2F5FA"/>
            <w:tcMar>
              <w:top w:w="60" w:type="dxa"/>
              <w:left w:w="90" w:type="dxa"/>
              <w:bottom w:w="60" w:type="dxa"/>
              <w:right w:w="90" w:type="dxa"/>
            </w:tcMar>
          </w:tcPr>
          <w:p w14:paraId="10D809BB" w14:textId="77777777" w:rsidR="004A744C" w:rsidRDefault="00A17E86">
            <w:pPr>
              <w:spacing w:after="0" w:line="240" w:lineRule="auto"/>
            </w:pPr>
            <w:r>
              <w:rPr>
                <w:sz w:val="17"/>
                <w:szCs w:val="17"/>
              </w:rPr>
              <w:t>Alguien que no participó en el diseño debe poder ubicar, solo con este documento, dónde hacer un cambio.</w:t>
            </w:r>
          </w:p>
        </w:tc>
      </w:tr>
    </w:tbl>
    <w:p w14:paraId="22383EEB" w14:textId="2B8EDAEB" w:rsidR="004A744C" w:rsidRDefault="004A744C"/>
    <w:p w14:paraId="62D2727E" w14:textId="77777777" w:rsidR="004A744C" w:rsidRDefault="00A17E86">
      <w:pPr>
        <w:pStyle w:val="Ttulo1"/>
      </w:pPr>
      <w:r>
        <w:t>6. Entregables</w:t>
      </w:r>
    </w:p>
    <w:p w14:paraId="3E7F43A9" w14:textId="77777777" w:rsidR="004A744C" w:rsidRDefault="00A17E86">
      <w:pPr>
        <w:pStyle w:val="Ttulo2"/>
      </w:pPr>
      <w:r>
        <w:t>6.1 Documento de sustentación</w:t>
      </w:r>
    </w:p>
    <w:p w14:paraId="335375D9" w14:textId="28A3CFF8" w:rsidR="004A744C" w:rsidRDefault="00A17E86">
      <w:r>
        <w:t>Un solo PDF de máximo 15 páginas, paginado y con índice. Es el documento al que vamos a acudir durante la sustentación, así que se juzga por lo rápido que permite encontrar una respuesta, no por su extensión. Debe contener, en</w:t>
      </w:r>
      <w:r w:rsidR="00A16233">
        <w:t xml:space="preserve"> el orden, todo lo pedido en el punto </w:t>
      </w:r>
      <w:r w:rsidR="00A16233" w:rsidRPr="00A16233">
        <w:rPr>
          <w:b/>
          <w:bCs/>
          <w:color w:val="2F5496" w:themeColor="accent1" w:themeShade="BF"/>
          <w:sz w:val="24"/>
          <w:szCs w:val="24"/>
        </w:rPr>
        <w:t>5 Actividades</w:t>
      </w:r>
      <w:r w:rsidR="00A16233">
        <w:t>.</w:t>
      </w:r>
    </w:p>
    <w:p w14:paraId="2DBCCB1A" w14:textId="77777777" w:rsidR="004A744C" w:rsidRDefault="00A17E86">
      <w:pPr>
        <w:pStyle w:val="Ttulo2"/>
      </w:pPr>
      <w:r>
        <w:t>6.2 Código</w:t>
      </w:r>
    </w:p>
    <w:p w14:paraId="2971386C" w14:textId="659E7D2A" w:rsidR="004A744C" w:rsidRDefault="00A16233">
      <w:pPr>
        <w:pStyle w:val="Prrafodelista"/>
        <w:numPr>
          <w:ilvl w:val="0"/>
          <w:numId w:val="2"/>
        </w:numPr>
        <w:spacing w:after="70"/>
      </w:pPr>
      <w:r>
        <w:t>El proyecto refactorizado que sigue el diseño del TO BE</w:t>
      </w:r>
    </w:p>
    <w:p w14:paraId="778E5C5A" w14:textId="77777777" w:rsidR="004A744C" w:rsidRDefault="00A17E86">
      <w:pPr>
        <w:pStyle w:val="Ttulo2"/>
      </w:pPr>
      <w:r>
        <w:t>6.3 Video de 20 minutos</w:t>
      </w:r>
    </w:p>
    <w:p w14:paraId="2B79CFB9" w14:textId="77777777" w:rsidR="004A744C" w:rsidRDefault="00A17E86">
      <w:r>
        <w:t>Participan los cuatro integrantes con cámara. Cada uno presenta su frente. Lo que quede después del minuto 20 no se evalúa.</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1200"/>
        <w:gridCol w:w="7200"/>
        <w:gridCol w:w="1680"/>
      </w:tblGrid>
      <w:tr w:rsidR="004A744C" w14:paraId="1B876083" w14:textId="77777777">
        <w:trPr>
          <w:tblHeader/>
        </w:trPr>
        <w:tc>
          <w:tcPr>
            <w:tcW w:w="1200" w:type="dxa"/>
            <w:shd w:val="clear" w:color="auto" w:fill="1F3864"/>
            <w:tcMar>
              <w:top w:w="60" w:type="dxa"/>
              <w:left w:w="90" w:type="dxa"/>
              <w:bottom w:w="60" w:type="dxa"/>
              <w:right w:w="90" w:type="dxa"/>
            </w:tcMar>
          </w:tcPr>
          <w:p w14:paraId="7B22BCC0" w14:textId="77777777" w:rsidR="004A744C" w:rsidRDefault="00A17E86">
            <w:pPr>
              <w:spacing w:after="0" w:line="240" w:lineRule="auto"/>
            </w:pPr>
            <w:r>
              <w:rPr>
                <w:b/>
                <w:bCs/>
                <w:color w:val="FFFFFF"/>
                <w:sz w:val="17"/>
                <w:szCs w:val="17"/>
              </w:rPr>
              <w:t>Tiempo</w:t>
            </w:r>
          </w:p>
        </w:tc>
        <w:tc>
          <w:tcPr>
            <w:tcW w:w="7200" w:type="dxa"/>
            <w:shd w:val="clear" w:color="auto" w:fill="1F3864"/>
            <w:tcMar>
              <w:top w:w="60" w:type="dxa"/>
              <w:left w:w="90" w:type="dxa"/>
              <w:bottom w:w="60" w:type="dxa"/>
              <w:right w:w="90" w:type="dxa"/>
            </w:tcMar>
          </w:tcPr>
          <w:p w14:paraId="7EB01C10" w14:textId="77777777" w:rsidR="004A744C" w:rsidRDefault="00A17E86">
            <w:pPr>
              <w:spacing w:after="0" w:line="240" w:lineRule="auto"/>
            </w:pPr>
            <w:r>
              <w:rPr>
                <w:b/>
                <w:bCs/>
                <w:color w:val="FFFFFF"/>
                <w:sz w:val="17"/>
                <w:szCs w:val="17"/>
              </w:rPr>
              <w:t>Contenido</w:t>
            </w:r>
          </w:p>
        </w:tc>
        <w:tc>
          <w:tcPr>
            <w:tcW w:w="1680" w:type="dxa"/>
            <w:shd w:val="clear" w:color="auto" w:fill="1F3864"/>
            <w:tcMar>
              <w:top w:w="60" w:type="dxa"/>
              <w:left w:w="90" w:type="dxa"/>
              <w:bottom w:w="60" w:type="dxa"/>
              <w:right w:w="90" w:type="dxa"/>
            </w:tcMar>
          </w:tcPr>
          <w:p w14:paraId="45319E01" w14:textId="77777777" w:rsidR="004A744C" w:rsidRDefault="00A17E86">
            <w:pPr>
              <w:spacing w:after="0" w:line="240" w:lineRule="auto"/>
            </w:pPr>
            <w:r>
              <w:rPr>
                <w:b/>
                <w:bCs/>
                <w:color w:val="FFFFFF"/>
                <w:sz w:val="17"/>
                <w:szCs w:val="17"/>
              </w:rPr>
              <w:t>Responsable</w:t>
            </w:r>
          </w:p>
        </w:tc>
      </w:tr>
      <w:tr w:rsidR="004A744C" w14:paraId="5CBDBB1B" w14:textId="77777777">
        <w:tc>
          <w:tcPr>
            <w:tcW w:w="1200" w:type="dxa"/>
            <w:tcMar>
              <w:top w:w="60" w:type="dxa"/>
              <w:left w:w="90" w:type="dxa"/>
              <w:bottom w:w="60" w:type="dxa"/>
              <w:right w:w="90" w:type="dxa"/>
            </w:tcMar>
          </w:tcPr>
          <w:p w14:paraId="338E3464" w14:textId="77777777" w:rsidR="004A744C" w:rsidRDefault="00A17E86">
            <w:pPr>
              <w:spacing w:after="0" w:line="240" w:lineRule="auto"/>
            </w:pPr>
            <w:r>
              <w:rPr>
                <w:sz w:val="17"/>
                <w:szCs w:val="17"/>
              </w:rPr>
              <w:t>0 – 3</w:t>
            </w:r>
          </w:p>
        </w:tc>
        <w:tc>
          <w:tcPr>
            <w:tcW w:w="7200" w:type="dxa"/>
            <w:tcMar>
              <w:top w:w="60" w:type="dxa"/>
              <w:left w:w="90" w:type="dxa"/>
              <w:bottom w:w="60" w:type="dxa"/>
              <w:right w:w="90" w:type="dxa"/>
            </w:tcMar>
          </w:tcPr>
          <w:p w14:paraId="717CC002" w14:textId="12E77A93" w:rsidR="004A744C" w:rsidRDefault="00C4157B">
            <w:pPr>
              <w:spacing w:after="0" w:line="240" w:lineRule="auto"/>
            </w:pPr>
            <w:r>
              <w:rPr>
                <w:sz w:val="17"/>
                <w:szCs w:val="17"/>
              </w:rPr>
              <w:t>Puntos de dolor</w:t>
            </w:r>
          </w:p>
        </w:tc>
        <w:tc>
          <w:tcPr>
            <w:tcW w:w="1680" w:type="dxa"/>
            <w:tcMar>
              <w:top w:w="60" w:type="dxa"/>
              <w:left w:w="90" w:type="dxa"/>
              <w:bottom w:w="60" w:type="dxa"/>
              <w:right w:w="90" w:type="dxa"/>
            </w:tcMar>
          </w:tcPr>
          <w:p w14:paraId="59DF0B34" w14:textId="77777777" w:rsidR="004A744C" w:rsidRDefault="00A17E86">
            <w:pPr>
              <w:spacing w:after="0" w:line="240" w:lineRule="auto"/>
            </w:pPr>
            <w:r>
              <w:rPr>
                <w:sz w:val="17"/>
                <w:szCs w:val="17"/>
              </w:rPr>
              <w:t>Diseño</w:t>
            </w:r>
          </w:p>
        </w:tc>
      </w:tr>
      <w:tr w:rsidR="004A744C" w14:paraId="14F0925E" w14:textId="77777777">
        <w:tc>
          <w:tcPr>
            <w:tcW w:w="1200" w:type="dxa"/>
            <w:shd w:val="clear" w:color="auto" w:fill="F2F5FA"/>
            <w:tcMar>
              <w:top w:w="60" w:type="dxa"/>
              <w:left w:w="90" w:type="dxa"/>
              <w:bottom w:w="60" w:type="dxa"/>
              <w:right w:w="90" w:type="dxa"/>
            </w:tcMar>
          </w:tcPr>
          <w:p w14:paraId="75BFE641" w14:textId="77777777" w:rsidR="004A744C" w:rsidRDefault="00A17E86">
            <w:pPr>
              <w:spacing w:after="0" w:line="240" w:lineRule="auto"/>
            </w:pPr>
            <w:r>
              <w:rPr>
                <w:sz w:val="17"/>
                <w:szCs w:val="17"/>
              </w:rPr>
              <w:t>3 – 6</w:t>
            </w:r>
          </w:p>
        </w:tc>
        <w:tc>
          <w:tcPr>
            <w:tcW w:w="7200" w:type="dxa"/>
            <w:shd w:val="clear" w:color="auto" w:fill="F2F5FA"/>
            <w:tcMar>
              <w:top w:w="60" w:type="dxa"/>
              <w:left w:w="90" w:type="dxa"/>
              <w:bottom w:w="60" w:type="dxa"/>
              <w:right w:w="90" w:type="dxa"/>
            </w:tcMar>
          </w:tcPr>
          <w:p w14:paraId="5DF13795" w14:textId="76E0765C" w:rsidR="004A744C" w:rsidRDefault="00A17E86">
            <w:pPr>
              <w:spacing w:after="0" w:line="240" w:lineRule="auto"/>
            </w:pPr>
            <w:r>
              <w:rPr>
                <w:sz w:val="17"/>
                <w:szCs w:val="17"/>
              </w:rPr>
              <w:t xml:space="preserve">Vista de negocio, </w:t>
            </w:r>
            <w:r w:rsidR="00C4157B">
              <w:rPr>
                <w:sz w:val="17"/>
                <w:szCs w:val="17"/>
              </w:rPr>
              <w:t>con la evidencia que alguien no técnico lo entiende</w:t>
            </w:r>
          </w:p>
        </w:tc>
        <w:tc>
          <w:tcPr>
            <w:tcW w:w="1680" w:type="dxa"/>
            <w:shd w:val="clear" w:color="auto" w:fill="F2F5FA"/>
            <w:tcMar>
              <w:top w:w="60" w:type="dxa"/>
              <w:left w:w="90" w:type="dxa"/>
              <w:bottom w:w="60" w:type="dxa"/>
              <w:right w:w="90" w:type="dxa"/>
            </w:tcMar>
          </w:tcPr>
          <w:p w14:paraId="09EE4598" w14:textId="77777777" w:rsidR="004A744C" w:rsidRDefault="00A17E86">
            <w:pPr>
              <w:spacing w:after="0" w:line="240" w:lineRule="auto"/>
            </w:pPr>
            <w:r>
              <w:rPr>
                <w:sz w:val="17"/>
                <w:szCs w:val="17"/>
              </w:rPr>
              <w:t>Comunicación</w:t>
            </w:r>
          </w:p>
        </w:tc>
      </w:tr>
      <w:tr w:rsidR="004A744C" w14:paraId="4E1B9899" w14:textId="77777777">
        <w:tc>
          <w:tcPr>
            <w:tcW w:w="1200" w:type="dxa"/>
            <w:tcMar>
              <w:top w:w="60" w:type="dxa"/>
              <w:left w:w="90" w:type="dxa"/>
              <w:bottom w:w="60" w:type="dxa"/>
              <w:right w:w="90" w:type="dxa"/>
            </w:tcMar>
          </w:tcPr>
          <w:p w14:paraId="6C2BD1D3" w14:textId="77777777" w:rsidR="004A744C" w:rsidRDefault="00A17E86">
            <w:pPr>
              <w:spacing w:after="0" w:line="240" w:lineRule="auto"/>
            </w:pPr>
            <w:r>
              <w:rPr>
                <w:sz w:val="17"/>
                <w:szCs w:val="17"/>
              </w:rPr>
              <w:t>6 – 11</w:t>
            </w:r>
          </w:p>
        </w:tc>
        <w:tc>
          <w:tcPr>
            <w:tcW w:w="7200" w:type="dxa"/>
            <w:tcMar>
              <w:top w:w="60" w:type="dxa"/>
              <w:left w:w="90" w:type="dxa"/>
              <w:bottom w:w="60" w:type="dxa"/>
              <w:right w:w="90" w:type="dxa"/>
            </w:tcMar>
          </w:tcPr>
          <w:p w14:paraId="681D75E6" w14:textId="77777777" w:rsidR="004A744C" w:rsidRDefault="00A17E86">
            <w:pPr>
              <w:spacing w:after="0" w:line="240" w:lineRule="auto"/>
            </w:pPr>
            <w:r>
              <w:rPr>
                <w:sz w:val="17"/>
                <w:szCs w:val="17"/>
              </w:rPr>
              <w:t>El TO-BE: qué sale, qué entra, cómo se relaciona y qué impacto tiene. Recorrido por los dos diagramas y la ficha del patrón más discutido.</w:t>
            </w:r>
          </w:p>
        </w:tc>
        <w:tc>
          <w:tcPr>
            <w:tcW w:w="1680" w:type="dxa"/>
            <w:tcMar>
              <w:top w:w="60" w:type="dxa"/>
              <w:left w:w="90" w:type="dxa"/>
              <w:bottom w:w="60" w:type="dxa"/>
              <w:right w:w="90" w:type="dxa"/>
            </w:tcMar>
          </w:tcPr>
          <w:p w14:paraId="4D40E846" w14:textId="77777777" w:rsidR="004A744C" w:rsidRDefault="00A17E86">
            <w:pPr>
              <w:spacing w:after="0" w:line="240" w:lineRule="auto"/>
            </w:pPr>
            <w:r>
              <w:rPr>
                <w:sz w:val="17"/>
                <w:szCs w:val="17"/>
              </w:rPr>
              <w:t>Diseño</w:t>
            </w:r>
          </w:p>
        </w:tc>
      </w:tr>
      <w:tr w:rsidR="004A744C" w14:paraId="372B3931" w14:textId="77777777">
        <w:tc>
          <w:tcPr>
            <w:tcW w:w="1200" w:type="dxa"/>
            <w:shd w:val="clear" w:color="auto" w:fill="F2F5FA"/>
            <w:tcMar>
              <w:top w:w="60" w:type="dxa"/>
              <w:left w:w="90" w:type="dxa"/>
              <w:bottom w:w="60" w:type="dxa"/>
              <w:right w:w="90" w:type="dxa"/>
            </w:tcMar>
          </w:tcPr>
          <w:p w14:paraId="13BA1740" w14:textId="77777777" w:rsidR="004A744C" w:rsidRDefault="00A17E86">
            <w:pPr>
              <w:spacing w:after="0" w:line="240" w:lineRule="auto"/>
            </w:pPr>
            <w:r>
              <w:rPr>
                <w:sz w:val="17"/>
                <w:szCs w:val="17"/>
              </w:rPr>
              <w:t>11 – 14</w:t>
            </w:r>
          </w:p>
        </w:tc>
        <w:tc>
          <w:tcPr>
            <w:tcW w:w="7200" w:type="dxa"/>
            <w:shd w:val="clear" w:color="auto" w:fill="F2F5FA"/>
            <w:tcMar>
              <w:top w:w="60" w:type="dxa"/>
              <w:left w:w="90" w:type="dxa"/>
              <w:bottom w:w="60" w:type="dxa"/>
              <w:right w:w="90" w:type="dxa"/>
            </w:tcMar>
          </w:tcPr>
          <w:p w14:paraId="651ABAC7" w14:textId="77777777" w:rsidR="004A744C" w:rsidRDefault="00A17E86">
            <w:pPr>
              <w:spacing w:after="0" w:line="240" w:lineRule="auto"/>
            </w:pPr>
            <w:r>
              <w:rPr>
                <w:sz w:val="17"/>
                <w:szCs w:val="17"/>
              </w:rPr>
              <w:t>SOLID sigue en pie: matriz comentada y ejecución en vivo de los doce casos.</w:t>
            </w:r>
          </w:p>
        </w:tc>
        <w:tc>
          <w:tcPr>
            <w:tcW w:w="1680" w:type="dxa"/>
            <w:shd w:val="clear" w:color="auto" w:fill="F2F5FA"/>
            <w:tcMar>
              <w:top w:w="60" w:type="dxa"/>
              <w:left w:w="90" w:type="dxa"/>
              <w:bottom w:w="60" w:type="dxa"/>
              <w:right w:w="90" w:type="dxa"/>
            </w:tcMar>
          </w:tcPr>
          <w:p w14:paraId="4D7C5DE7" w14:textId="77777777" w:rsidR="004A744C" w:rsidRDefault="00A17E86">
            <w:pPr>
              <w:spacing w:after="0" w:line="240" w:lineRule="auto"/>
            </w:pPr>
            <w:r>
              <w:rPr>
                <w:sz w:val="17"/>
                <w:szCs w:val="17"/>
              </w:rPr>
              <w:t>Verificación</w:t>
            </w:r>
          </w:p>
        </w:tc>
      </w:tr>
      <w:tr w:rsidR="004A744C" w14:paraId="1D7D42D1" w14:textId="77777777">
        <w:tc>
          <w:tcPr>
            <w:tcW w:w="1200" w:type="dxa"/>
            <w:tcMar>
              <w:top w:w="60" w:type="dxa"/>
              <w:left w:w="90" w:type="dxa"/>
              <w:bottom w:w="60" w:type="dxa"/>
              <w:right w:w="90" w:type="dxa"/>
            </w:tcMar>
          </w:tcPr>
          <w:p w14:paraId="103DD137" w14:textId="77777777" w:rsidR="004A744C" w:rsidRDefault="00A17E86">
            <w:pPr>
              <w:spacing w:after="0" w:line="240" w:lineRule="auto"/>
            </w:pPr>
            <w:r>
              <w:rPr>
                <w:sz w:val="17"/>
                <w:szCs w:val="17"/>
              </w:rPr>
              <w:t>14 – 17</w:t>
            </w:r>
          </w:p>
        </w:tc>
        <w:tc>
          <w:tcPr>
            <w:tcW w:w="7200" w:type="dxa"/>
            <w:tcMar>
              <w:top w:w="60" w:type="dxa"/>
              <w:left w:w="90" w:type="dxa"/>
              <w:bottom w:w="60" w:type="dxa"/>
              <w:right w:w="90" w:type="dxa"/>
            </w:tcMar>
          </w:tcPr>
          <w:p w14:paraId="2E8FD83D" w14:textId="55561126" w:rsidR="004A744C" w:rsidRDefault="00A17E86">
            <w:pPr>
              <w:spacing w:after="0" w:line="240" w:lineRule="auto"/>
            </w:pPr>
            <w:r>
              <w:rPr>
                <w:sz w:val="17"/>
                <w:szCs w:val="17"/>
              </w:rPr>
              <w:t>Riesgos principales con su señal de alerta.</w:t>
            </w:r>
          </w:p>
        </w:tc>
        <w:tc>
          <w:tcPr>
            <w:tcW w:w="1680" w:type="dxa"/>
            <w:tcMar>
              <w:top w:w="60" w:type="dxa"/>
              <w:left w:w="90" w:type="dxa"/>
              <w:bottom w:w="60" w:type="dxa"/>
              <w:right w:w="90" w:type="dxa"/>
            </w:tcMar>
          </w:tcPr>
          <w:p w14:paraId="5F676AE8" w14:textId="77777777" w:rsidR="004A744C" w:rsidRDefault="00A17E86">
            <w:pPr>
              <w:spacing w:after="0" w:line="240" w:lineRule="auto"/>
            </w:pPr>
            <w:r>
              <w:rPr>
                <w:sz w:val="17"/>
                <w:szCs w:val="17"/>
              </w:rPr>
              <w:t>Riesgos y plan</w:t>
            </w:r>
          </w:p>
        </w:tc>
      </w:tr>
      <w:tr w:rsidR="004A744C" w14:paraId="03AD84DB" w14:textId="77777777">
        <w:tc>
          <w:tcPr>
            <w:tcW w:w="1200" w:type="dxa"/>
            <w:shd w:val="clear" w:color="auto" w:fill="F2F5FA"/>
            <w:tcMar>
              <w:top w:w="60" w:type="dxa"/>
              <w:left w:w="90" w:type="dxa"/>
              <w:bottom w:w="60" w:type="dxa"/>
              <w:right w:w="90" w:type="dxa"/>
            </w:tcMar>
          </w:tcPr>
          <w:p w14:paraId="6978FB0E" w14:textId="77777777" w:rsidR="004A744C" w:rsidRDefault="00A17E86">
            <w:pPr>
              <w:spacing w:after="0" w:line="240" w:lineRule="auto"/>
            </w:pPr>
            <w:r>
              <w:rPr>
                <w:sz w:val="17"/>
                <w:szCs w:val="17"/>
              </w:rPr>
              <w:t>17 – 20</w:t>
            </w:r>
          </w:p>
        </w:tc>
        <w:tc>
          <w:tcPr>
            <w:tcW w:w="7200" w:type="dxa"/>
            <w:shd w:val="clear" w:color="auto" w:fill="F2F5FA"/>
            <w:tcMar>
              <w:top w:w="60" w:type="dxa"/>
              <w:left w:w="90" w:type="dxa"/>
              <w:bottom w:w="60" w:type="dxa"/>
              <w:right w:w="90" w:type="dxa"/>
            </w:tcMar>
          </w:tcPr>
          <w:p w14:paraId="61442B97" w14:textId="77777777" w:rsidR="004A744C" w:rsidRDefault="00A17E86">
            <w:pPr>
              <w:spacing w:after="0" w:line="240" w:lineRule="auto"/>
            </w:pPr>
            <w:r>
              <w:rPr>
                <w:sz w:val="17"/>
                <w:szCs w:val="17"/>
              </w:rPr>
              <w:t>Decisiones frente a la IA: qué les propuso y rechazaron, y por qué. Solicitud de cambio implementada y deuda que dejan declarada.</w:t>
            </w:r>
          </w:p>
        </w:tc>
        <w:tc>
          <w:tcPr>
            <w:tcW w:w="1680" w:type="dxa"/>
            <w:shd w:val="clear" w:color="auto" w:fill="F2F5FA"/>
            <w:tcMar>
              <w:top w:w="60" w:type="dxa"/>
              <w:left w:w="90" w:type="dxa"/>
              <w:bottom w:w="60" w:type="dxa"/>
              <w:right w:w="90" w:type="dxa"/>
            </w:tcMar>
          </w:tcPr>
          <w:p w14:paraId="0F492217" w14:textId="77777777" w:rsidR="004A744C" w:rsidRDefault="00A17E86">
            <w:pPr>
              <w:spacing w:after="0" w:line="240" w:lineRule="auto"/>
            </w:pPr>
            <w:r>
              <w:rPr>
                <w:sz w:val="17"/>
                <w:szCs w:val="17"/>
              </w:rPr>
              <w:t>Comunicación</w:t>
            </w:r>
          </w:p>
        </w:tc>
      </w:tr>
    </w:tbl>
    <w:p w14:paraId="32CE7763" w14:textId="77777777" w:rsidR="004A744C" w:rsidRDefault="00A17E86">
      <w:pPr>
        <w:pStyle w:val="Ttulo1"/>
      </w:pPr>
      <w:r>
        <w:t>7. Reglas</w:t>
      </w:r>
    </w:p>
    <w:p w14:paraId="35C6E2CA" w14:textId="77777777" w:rsidR="004A744C" w:rsidRDefault="00A17E86">
      <w:pPr>
        <w:pStyle w:val="Prrafodelista"/>
        <w:numPr>
          <w:ilvl w:val="0"/>
          <w:numId w:val="2"/>
        </w:numPr>
        <w:spacing w:after="70"/>
      </w:pPr>
      <w:r>
        <w:t>Código que no compila o no ejecuta: el criterio 4 se califica en 0.0.</w:t>
      </w:r>
    </w:p>
    <w:p w14:paraId="29F72059" w14:textId="77777777" w:rsidR="004A744C" w:rsidRDefault="00A17E86">
      <w:pPr>
        <w:pStyle w:val="Prrafodelista"/>
        <w:numPr>
          <w:ilvl w:val="0"/>
          <w:numId w:val="2"/>
        </w:numPr>
        <w:spacing w:after="70"/>
      </w:pPr>
      <w:r>
        <w:t>Cambio no autorizado en el comportamiento observable: 0.5 sobre la nota final por cada caso.</w:t>
      </w:r>
    </w:p>
    <w:p w14:paraId="08A0BC52" w14:textId="77777777" w:rsidR="004A744C" w:rsidRDefault="00A17E86">
      <w:pPr>
        <w:pStyle w:val="Prrafodelista"/>
        <w:numPr>
          <w:ilvl w:val="0"/>
          <w:numId w:val="2"/>
        </w:numPr>
        <w:spacing w:after="70"/>
      </w:pPr>
      <w:r>
        <w:t>Patrón adoptado sin punto rígido que lo justifique: 0.3 sobre la nota final por cada uno.</w:t>
      </w:r>
    </w:p>
    <w:p w14:paraId="19653BEE" w14:textId="77777777" w:rsidR="004A744C" w:rsidRDefault="00A17E86">
      <w:pPr>
        <w:pStyle w:val="Prrafodelista"/>
        <w:numPr>
          <w:ilvl w:val="0"/>
          <w:numId w:val="2"/>
        </w:numPr>
        <w:spacing w:after="70"/>
      </w:pPr>
      <w:r>
        <w:t>Cambio de estilo arquitectónico o uso de framework que resuelva el problema: el criterio 3 no puede superar 2.5.</w:t>
      </w:r>
    </w:p>
    <w:p w14:paraId="5BB8DE65" w14:textId="77777777" w:rsidR="004A744C" w:rsidRDefault="00A17E86">
      <w:pPr>
        <w:pStyle w:val="Prrafodelista"/>
        <w:numPr>
          <w:ilvl w:val="0"/>
          <w:numId w:val="2"/>
        </w:numPr>
        <w:spacing w:after="70"/>
      </w:pPr>
      <w:r>
        <w:t>Diagramas que no corresponden al código entregado: los criterios 3 y 4 no pueden superar 3.0.</w:t>
      </w:r>
    </w:p>
    <w:p w14:paraId="5E38A6BA" w14:textId="77777777" w:rsidR="004A744C" w:rsidRDefault="00A17E86">
      <w:pPr>
        <w:pStyle w:val="Prrafodelista"/>
        <w:numPr>
          <w:ilvl w:val="0"/>
          <w:numId w:val="2"/>
        </w:numPr>
        <w:spacing w:after="70"/>
      </w:pPr>
      <w:r>
        <w:t>Sin bitácora de decisiones: el criterio 2 se califica en 0.0.</w:t>
      </w:r>
    </w:p>
    <w:p w14:paraId="3E6105D6" w14:textId="77777777" w:rsidR="004A744C" w:rsidRDefault="00A17E86">
      <w:pPr>
        <w:pStyle w:val="Prrafodelista"/>
        <w:numPr>
          <w:ilvl w:val="0"/>
          <w:numId w:val="2"/>
        </w:numPr>
        <w:spacing w:after="70"/>
      </w:pPr>
      <w:r>
        <w:t>Vista de negocio con nombres de patrones, nombres de clases o UML: el criterio 6 no puede superar 3.0.</w:t>
      </w:r>
    </w:p>
    <w:p w14:paraId="2B29BB89" w14:textId="77777777" w:rsidR="004A744C" w:rsidRDefault="00A17E86">
      <w:pPr>
        <w:pStyle w:val="Prrafodelista"/>
        <w:numPr>
          <w:ilvl w:val="0"/>
          <w:numId w:val="2"/>
        </w:numPr>
        <w:spacing w:after="70"/>
      </w:pPr>
      <w:r>
        <w:lastRenderedPageBreak/>
        <w:t>Integrante que no participa en el video o no responde sus preguntas: su nota individual baja al menos 1.5.</w:t>
      </w:r>
    </w:p>
    <w:p w14:paraId="7B0C339C" w14:textId="416E9F40" w:rsidR="004A744C" w:rsidRDefault="00A17E86">
      <w:pPr>
        <w:pStyle w:val="Prrafodelista"/>
        <w:numPr>
          <w:ilvl w:val="0"/>
          <w:numId w:val="2"/>
        </w:numPr>
        <w:spacing w:after="70"/>
      </w:pPr>
      <w:r>
        <w:t xml:space="preserve">Entrega tardía: </w:t>
      </w:r>
      <w:r w:rsidR="00EB1127">
        <w:t>-</w:t>
      </w:r>
      <w:r w:rsidR="00F44F2B">
        <w:t>0</w:t>
      </w:r>
      <w:r w:rsidR="00EB1127">
        <w:t>.5</w:t>
      </w:r>
      <w:r>
        <w:t xml:space="preserve"> por cada hora.</w:t>
      </w:r>
    </w:p>
    <w:p w14:paraId="71248014" w14:textId="04247D78" w:rsidR="00F44F2B" w:rsidRDefault="00F44F2B">
      <w:pPr>
        <w:pStyle w:val="Prrafodelista"/>
        <w:numPr>
          <w:ilvl w:val="0"/>
          <w:numId w:val="2"/>
        </w:numPr>
        <w:spacing w:after="70"/>
      </w:pPr>
      <w:r>
        <w:t xml:space="preserve">Vídeo sin sonido o de mala calidad: </w:t>
      </w:r>
      <w:r w:rsidR="00ED6336">
        <w:t>se califica en 0.0</w:t>
      </w:r>
    </w:p>
    <w:p w14:paraId="6974F69B" w14:textId="77777777" w:rsidR="00247F12" w:rsidRDefault="00247F12" w:rsidP="00247F12">
      <w:pPr>
        <w:spacing w:after="70"/>
      </w:pPr>
    </w:p>
    <w:p w14:paraId="05F4EFC0" w14:textId="77777777" w:rsidR="004A744C" w:rsidRDefault="00A17E86">
      <w:pPr>
        <w:pStyle w:val="Ttulo1"/>
      </w:pPr>
      <w:r>
        <w:t>8. Rúbrica</w:t>
      </w:r>
    </w:p>
    <w:p w14:paraId="209E500D" w14:textId="77777777" w:rsidR="004A744C" w:rsidRDefault="00A17E86">
      <w:r>
        <w:t>Cada criterio se califica de 0.0 a 5.0. Nota del equipo igual a la suma de cada criterio por su peso, ajustada individualmente según lo que cada integrante demuestre en la sustentación.</w:t>
      </w:r>
    </w:p>
    <w:p w14:paraId="7471B825" w14:textId="77777777" w:rsidR="004A744C" w:rsidRDefault="004A744C">
      <w:pPr>
        <w:spacing w:after="100"/>
      </w:pP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2200"/>
        <w:gridCol w:w="2740"/>
        <w:gridCol w:w="2600"/>
        <w:gridCol w:w="2540"/>
      </w:tblGrid>
      <w:tr w:rsidR="004A744C" w14:paraId="507BE1C9" w14:textId="77777777">
        <w:trPr>
          <w:tblHeader/>
        </w:trPr>
        <w:tc>
          <w:tcPr>
            <w:tcW w:w="2200" w:type="dxa"/>
            <w:shd w:val="clear" w:color="auto" w:fill="1F3864"/>
            <w:tcMar>
              <w:top w:w="60" w:type="dxa"/>
              <w:left w:w="90" w:type="dxa"/>
              <w:bottom w:w="60" w:type="dxa"/>
              <w:right w:w="90" w:type="dxa"/>
            </w:tcMar>
          </w:tcPr>
          <w:p w14:paraId="49B250D6" w14:textId="77777777" w:rsidR="004A744C" w:rsidRDefault="00A17E86">
            <w:pPr>
              <w:spacing w:after="0" w:line="240" w:lineRule="auto"/>
            </w:pPr>
            <w:r>
              <w:rPr>
                <w:b/>
                <w:bCs/>
                <w:color w:val="FFFFFF"/>
                <w:sz w:val="16"/>
                <w:szCs w:val="16"/>
              </w:rPr>
              <w:t>Criterio (peso)</w:t>
            </w:r>
          </w:p>
        </w:tc>
        <w:tc>
          <w:tcPr>
            <w:tcW w:w="2740" w:type="dxa"/>
            <w:shd w:val="clear" w:color="auto" w:fill="1F3864"/>
            <w:tcMar>
              <w:top w:w="60" w:type="dxa"/>
              <w:left w:w="90" w:type="dxa"/>
              <w:bottom w:w="60" w:type="dxa"/>
              <w:right w:w="90" w:type="dxa"/>
            </w:tcMar>
          </w:tcPr>
          <w:p w14:paraId="58D40313" w14:textId="77777777" w:rsidR="004A744C" w:rsidRDefault="00A17E86">
            <w:pPr>
              <w:spacing w:after="0" w:line="240" w:lineRule="auto"/>
            </w:pPr>
            <w:r>
              <w:rPr>
                <w:b/>
                <w:bCs/>
                <w:color w:val="FFFFFF"/>
                <w:sz w:val="16"/>
                <w:szCs w:val="16"/>
              </w:rPr>
              <w:t>Excelente (4.5 – 5.0)</w:t>
            </w:r>
          </w:p>
        </w:tc>
        <w:tc>
          <w:tcPr>
            <w:tcW w:w="2600" w:type="dxa"/>
            <w:shd w:val="clear" w:color="auto" w:fill="1F3864"/>
            <w:tcMar>
              <w:top w:w="60" w:type="dxa"/>
              <w:left w:w="90" w:type="dxa"/>
              <w:bottom w:w="60" w:type="dxa"/>
              <w:right w:w="90" w:type="dxa"/>
            </w:tcMar>
          </w:tcPr>
          <w:p w14:paraId="5886C7DE" w14:textId="6BD6BDEE" w:rsidR="004A744C" w:rsidRDefault="00A17E86">
            <w:pPr>
              <w:spacing w:after="0" w:line="240" w:lineRule="auto"/>
            </w:pPr>
            <w:r>
              <w:rPr>
                <w:b/>
                <w:bCs/>
                <w:color w:val="FFFFFF"/>
                <w:sz w:val="16"/>
                <w:szCs w:val="16"/>
              </w:rPr>
              <w:t>Aceptable (3.0 – 4.4)</w:t>
            </w:r>
          </w:p>
        </w:tc>
        <w:tc>
          <w:tcPr>
            <w:tcW w:w="2540" w:type="dxa"/>
            <w:shd w:val="clear" w:color="auto" w:fill="1F3864"/>
            <w:tcMar>
              <w:top w:w="60" w:type="dxa"/>
              <w:left w:w="90" w:type="dxa"/>
              <w:bottom w:w="60" w:type="dxa"/>
              <w:right w:w="90" w:type="dxa"/>
            </w:tcMar>
          </w:tcPr>
          <w:p w14:paraId="45AE72EE" w14:textId="77777777" w:rsidR="004A744C" w:rsidRDefault="00A17E86">
            <w:pPr>
              <w:spacing w:after="0" w:line="240" w:lineRule="auto"/>
            </w:pPr>
            <w:r>
              <w:rPr>
                <w:b/>
                <w:bCs/>
                <w:color w:val="FFFFFF"/>
                <w:sz w:val="16"/>
                <w:szCs w:val="16"/>
              </w:rPr>
              <w:t>Insuficiente (0.0 – 2.9)</w:t>
            </w:r>
          </w:p>
        </w:tc>
      </w:tr>
      <w:tr w:rsidR="004A744C" w14:paraId="2DB878EA" w14:textId="77777777">
        <w:tc>
          <w:tcPr>
            <w:tcW w:w="2200" w:type="dxa"/>
            <w:tcMar>
              <w:top w:w="60" w:type="dxa"/>
              <w:left w:w="90" w:type="dxa"/>
              <w:bottom w:w="60" w:type="dxa"/>
              <w:right w:w="90" w:type="dxa"/>
            </w:tcMar>
          </w:tcPr>
          <w:p w14:paraId="3B91C73E" w14:textId="3BA738D5" w:rsidR="004A744C" w:rsidRDefault="00A17E86">
            <w:pPr>
              <w:spacing w:after="0" w:line="240" w:lineRule="auto"/>
            </w:pPr>
            <w:r>
              <w:rPr>
                <w:b/>
                <w:bCs/>
                <w:sz w:val="16"/>
                <w:szCs w:val="16"/>
              </w:rPr>
              <w:t xml:space="preserve">1. Detección de los puntos </w:t>
            </w:r>
            <w:r w:rsidR="00C4157B">
              <w:rPr>
                <w:b/>
                <w:bCs/>
                <w:sz w:val="16"/>
                <w:szCs w:val="16"/>
              </w:rPr>
              <w:t xml:space="preserve">de dolor </w:t>
            </w:r>
            <w:r>
              <w:rPr>
                <w:b/>
                <w:bCs/>
                <w:sz w:val="16"/>
                <w:szCs w:val="16"/>
              </w:rPr>
              <w:t>(</w:t>
            </w:r>
            <w:r w:rsidR="00C4157B">
              <w:rPr>
                <w:b/>
                <w:bCs/>
                <w:sz w:val="16"/>
                <w:szCs w:val="16"/>
              </w:rPr>
              <w:t>1</w:t>
            </w:r>
            <w:r>
              <w:rPr>
                <w:b/>
                <w:bCs/>
                <w:sz w:val="16"/>
                <w:szCs w:val="16"/>
              </w:rPr>
              <w:t>5 %)</w:t>
            </w:r>
          </w:p>
        </w:tc>
        <w:tc>
          <w:tcPr>
            <w:tcW w:w="2740" w:type="dxa"/>
            <w:tcMar>
              <w:top w:w="60" w:type="dxa"/>
              <w:left w:w="90" w:type="dxa"/>
              <w:bottom w:w="60" w:type="dxa"/>
              <w:right w:w="90" w:type="dxa"/>
            </w:tcMar>
          </w:tcPr>
          <w:p w14:paraId="62956C97" w14:textId="77777777" w:rsidR="004A744C" w:rsidRDefault="00A17E86">
            <w:pPr>
              <w:spacing w:after="0" w:line="240" w:lineRule="auto"/>
            </w:pPr>
            <w:r>
              <w:rPr>
                <w:sz w:val="16"/>
                <w:szCs w:val="16"/>
              </w:rPr>
              <w:t>Los puntos son reales y trazables a archivo y a un escenario de cambio. El costo está medido contando clases y archivos. La priorización tiene criterio explícito y el punto no intervenido está bien argumentado.</w:t>
            </w:r>
          </w:p>
        </w:tc>
        <w:tc>
          <w:tcPr>
            <w:tcW w:w="2600" w:type="dxa"/>
            <w:tcMar>
              <w:top w:w="60" w:type="dxa"/>
              <w:left w:w="90" w:type="dxa"/>
              <w:bottom w:w="60" w:type="dxa"/>
              <w:right w:w="90" w:type="dxa"/>
            </w:tcMar>
          </w:tcPr>
          <w:p w14:paraId="1973B93F" w14:textId="77777777" w:rsidR="004A744C" w:rsidRDefault="00A17E86">
            <w:pPr>
              <w:spacing w:after="0" w:line="240" w:lineRule="auto"/>
            </w:pPr>
            <w:r>
              <w:rPr>
                <w:sz w:val="16"/>
                <w:szCs w:val="16"/>
              </w:rPr>
              <w:t>Puntos correctos en su mayoría, con alguno confundido con un hallazgo del Reto 1 o con costo estimado sin medir.</w:t>
            </w:r>
          </w:p>
        </w:tc>
        <w:tc>
          <w:tcPr>
            <w:tcW w:w="2540" w:type="dxa"/>
            <w:tcMar>
              <w:top w:w="60" w:type="dxa"/>
              <w:left w:w="90" w:type="dxa"/>
              <w:bottom w:w="60" w:type="dxa"/>
              <w:right w:w="90" w:type="dxa"/>
            </w:tcMar>
          </w:tcPr>
          <w:p w14:paraId="079657F1" w14:textId="77777777" w:rsidR="004A744C" w:rsidRDefault="00A17E86">
            <w:pPr>
              <w:spacing w:after="0" w:line="240" w:lineRule="auto"/>
            </w:pPr>
            <w:r>
              <w:rPr>
                <w:sz w:val="16"/>
                <w:szCs w:val="16"/>
              </w:rPr>
              <w:t>Puntos genéricos, sin ubicación ni evidencia, o que repiten el diagnóstico del reto anterior.</w:t>
            </w:r>
          </w:p>
        </w:tc>
      </w:tr>
      <w:tr w:rsidR="004A744C" w14:paraId="78E40F64" w14:textId="77777777">
        <w:tc>
          <w:tcPr>
            <w:tcW w:w="2200" w:type="dxa"/>
            <w:tcMar>
              <w:top w:w="60" w:type="dxa"/>
              <w:left w:w="90" w:type="dxa"/>
              <w:bottom w:w="60" w:type="dxa"/>
              <w:right w:w="90" w:type="dxa"/>
            </w:tcMar>
          </w:tcPr>
          <w:p w14:paraId="190383F9" w14:textId="77777777" w:rsidR="004A744C" w:rsidRDefault="00A17E86">
            <w:pPr>
              <w:spacing w:after="0" w:line="240" w:lineRule="auto"/>
            </w:pPr>
            <w:r>
              <w:rPr>
                <w:b/>
                <w:bCs/>
                <w:sz w:val="16"/>
                <w:szCs w:val="16"/>
              </w:rPr>
              <w:t>2. Decisión de patrones y criterio propio frente a la IA (20 %)</w:t>
            </w:r>
          </w:p>
        </w:tc>
        <w:tc>
          <w:tcPr>
            <w:tcW w:w="2740" w:type="dxa"/>
            <w:tcMar>
              <w:top w:w="60" w:type="dxa"/>
              <w:left w:w="90" w:type="dxa"/>
              <w:bottom w:w="60" w:type="dxa"/>
              <w:right w:w="90" w:type="dxa"/>
            </w:tcMar>
          </w:tcPr>
          <w:p w14:paraId="36EAAE91" w14:textId="77777777" w:rsidR="004A744C" w:rsidRDefault="00A17E86">
            <w:pPr>
              <w:spacing w:after="0" w:line="240" w:lineRule="auto"/>
            </w:pPr>
            <w:r>
              <w:rPr>
                <w:sz w:val="16"/>
                <w:szCs w:val="16"/>
              </w:rPr>
              <w:t>Los descartes muestran comprensión real de lo descartado. La bitácora tiene correcciones y rechazos argumentados con evidencia del sistema, y decisiones de origen propio. Los registros escogidos al azar se defienden con solvencia.</w:t>
            </w:r>
          </w:p>
        </w:tc>
        <w:tc>
          <w:tcPr>
            <w:tcW w:w="2600" w:type="dxa"/>
            <w:tcMar>
              <w:top w:w="60" w:type="dxa"/>
              <w:left w:w="90" w:type="dxa"/>
              <w:bottom w:w="60" w:type="dxa"/>
              <w:right w:w="90" w:type="dxa"/>
            </w:tcMar>
          </w:tcPr>
          <w:p w14:paraId="6437B29C" w14:textId="77777777" w:rsidR="004A744C" w:rsidRDefault="00A17E86">
            <w:pPr>
              <w:spacing w:after="0" w:line="240" w:lineRule="auto"/>
            </w:pPr>
            <w:r>
              <w:rPr>
                <w:sz w:val="16"/>
                <w:szCs w:val="16"/>
              </w:rPr>
              <w:t>Evaluación de candidatos completa y bitácora trazable, con varios argumentos que se quedan en lo general. Alguna decisión no resiste la pregunta directa.</w:t>
            </w:r>
          </w:p>
        </w:tc>
        <w:tc>
          <w:tcPr>
            <w:tcW w:w="2540" w:type="dxa"/>
            <w:tcMar>
              <w:top w:w="60" w:type="dxa"/>
              <w:left w:w="90" w:type="dxa"/>
              <w:bottom w:w="60" w:type="dxa"/>
              <w:right w:w="90" w:type="dxa"/>
            </w:tcMar>
          </w:tcPr>
          <w:p w14:paraId="47CC04E1" w14:textId="77777777" w:rsidR="004A744C" w:rsidRDefault="00A17E86">
            <w:pPr>
              <w:spacing w:after="0" w:line="240" w:lineRule="auto"/>
            </w:pPr>
            <w:r>
              <w:rPr>
                <w:sz w:val="16"/>
                <w:szCs w:val="16"/>
              </w:rPr>
              <w:t>Se enumeran patrones sin evaluarlos, no hay descartes argumentados, o la bitácora es decorativa y el equipo no puede defender sus propias decisiones.</w:t>
            </w:r>
          </w:p>
        </w:tc>
      </w:tr>
      <w:tr w:rsidR="004A744C" w14:paraId="2AC65BF8" w14:textId="77777777">
        <w:tc>
          <w:tcPr>
            <w:tcW w:w="2200" w:type="dxa"/>
            <w:tcMar>
              <w:top w:w="60" w:type="dxa"/>
              <w:left w:w="90" w:type="dxa"/>
              <w:bottom w:w="60" w:type="dxa"/>
              <w:right w:w="90" w:type="dxa"/>
            </w:tcMar>
          </w:tcPr>
          <w:p w14:paraId="602F5F7F" w14:textId="77777777" w:rsidR="004A744C" w:rsidRDefault="00A17E86">
            <w:pPr>
              <w:spacing w:after="0" w:line="240" w:lineRule="auto"/>
            </w:pPr>
            <w:r>
              <w:rPr>
                <w:b/>
                <w:bCs/>
                <w:sz w:val="16"/>
                <w:szCs w:val="16"/>
              </w:rPr>
              <w:t>3. Diseño TO-BE: qué sale, qué entra, cómo se relaciona e impacto (20 %)</w:t>
            </w:r>
          </w:p>
        </w:tc>
        <w:tc>
          <w:tcPr>
            <w:tcW w:w="2740" w:type="dxa"/>
            <w:tcMar>
              <w:top w:w="60" w:type="dxa"/>
              <w:left w:w="90" w:type="dxa"/>
              <w:bottom w:w="60" w:type="dxa"/>
              <w:right w:w="90" w:type="dxa"/>
            </w:tcMar>
          </w:tcPr>
          <w:p w14:paraId="146F61D5" w14:textId="77777777" w:rsidR="004A744C" w:rsidRDefault="00A17E86">
            <w:pPr>
              <w:spacing w:after="0" w:line="240" w:lineRule="auto"/>
            </w:pPr>
            <w:r>
              <w:rPr>
                <w:sz w:val="16"/>
                <w:szCs w:val="16"/>
              </w:rPr>
              <w:t>Los dos diagramas son correctos e indican patrón y papel de cada clase. La tabla de cambio es completa: de cada elemento se sabe qué pasó con él y cómo se reconectó. Las fichas tienen alternativas reales y costo declarado.</w:t>
            </w:r>
          </w:p>
        </w:tc>
        <w:tc>
          <w:tcPr>
            <w:tcW w:w="2600" w:type="dxa"/>
            <w:tcMar>
              <w:top w:w="60" w:type="dxa"/>
              <w:left w:w="90" w:type="dxa"/>
              <w:bottom w:w="60" w:type="dxa"/>
              <w:right w:w="90" w:type="dxa"/>
            </w:tcMar>
          </w:tcPr>
          <w:p w14:paraId="1008E1ED" w14:textId="77777777" w:rsidR="004A744C" w:rsidRDefault="00A17E86">
            <w:pPr>
              <w:spacing w:after="0" w:line="240" w:lineRule="auto"/>
            </w:pPr>
            <w:r>
              <w:rPr>
                <w:sz w:val="16"/>
                <w:szCs w:val="16"/>
              </w:rPr>
              <w:t>Diagramas legibles con imprecisiones de notación. Tabla de cambio con omisiones menores. Fichas completas pero con alternativas tratadas por encima.</w:t>
            </w:r>
          </w:p>
        </w:tc>
        <w:tc>
          <w:tcPr>
            <w:tcW w:w="2540" w:type="dxa"/>
            <w:tcMar>
              <w:top w:w="60" w:type="dxa"/>
              <w:left w:w="90" w:type="dxa"/>
              <w:bottom w:w="60" w:type="dxa"/>
              <w:right w:w="90" w:type="dxa"/>
            </w:tcMar>
          </w:tcPr>
          <w:p w14:paraId="3FD007C1" w14:textId="77777777" w:rsidR="004A744C" w:rsidRDefault="00A17E86">
            <w:pPr>
              <w:spacing w:after="0" w:line="240" w:lineRule="auto"/>
            </w:pPr>
            <w:r>
              <w:rPr>
                <w:sz w:val="16"/>
                <w:szCs w:val="16"/>
              </w:rPr>
              <w:t>El diseño no responde a los puntos detectados, no se distingue lo que sale de lo que entra, o las fichas son descriptivas y sin alternativas.</w:t>
            </w:r>
          </w:p>
        </w:tc>
      </w:tr>
      <w:tr w:rsidR="004A744C" w14:paraId="26F88225" w14:textId="77777777">
        <w:tc>
          <w:tcPr>
            <w:tcW w:w="2200" w:type="dxa"/>
            <w:tcMar>
              <w:top w:w="60" w:type="dxa"/>
              <w:left w:w="90" w:type="dxa"/>
              <w:bottom w:w="60" w:type="dxa"/>
              <w:right w:w="90" w:type="dxa"/>
            </w:tcMar>
          </w:tcPr>
          <w:p w14:paraId="16C2FF4E" w14:textId="77777777" w:rsidR="004A744C" w:rsidRDefault="00A17E86">
            <w:pPr>
              <w:spacing w:after="0" w:line="240" w:lineRule="auto"/>
            </w:pPr>
            <w:r>
              <w:rPr>
                <w:b/>
                <w:bCs/>
                <w:sz w:val="16"/>
                <w:szCs w:val="16"/>
              </w:rPr>
              <w:t>4. Garantía de SOLID y del comportamiento (15 %)</w:t>
            </w:r>
          </w:p>
        </w:tc>
        <w:tc>
          <w:tcPr>
            <w:tcW w:w="2740" w:type="dxa"/>
            <w:tcMar>
              <w:top w:w="60" w:type="dxa"/>
              <w:left w:w="90" w:type="dxa"/>
              <w:bottom w:w="60" w:type="dxa"/>
              <w:right w:w="90" w:type="dxa"/>
            </w:tcMar>
          </w:tcPr>
          <w:p w14:paraId="51C90E61" w14:textId="77777777" w:rsidR="004A744C" w:rsidRDefault="00A17E86">
            <w:pPr>
              <w:spacing w:after="0" w:line="240" w:lineRule="auto"/>
            </w:pPr>
            <w:r>
              <w:rPr>
                <w:sz w:val="16"/>
                <w:szCs w:val="16"/>
              </w:rPr>
              <w:t>Matriz completa y con evidencia. Todo principio tensionado está declarado y compensado. Los doce casos pasan y las salidas coinciden con las de antes. El código corresponde al diagrama.</w:t>
            </w:r>
          </w:p>
        </w:tc>
        <w:tc>
          <w:tcPr>
            <w:tcW w:w="2600" w:type="dxa"/>
            <w:tcMar>
              <w:top w:w="60" w:type="dxa"/>
              <w:left w:w="90" w:type="dxa"/>
              <w:bottom w:w="60" w:type="dxa"/>
              <w:right w:w="90" w:type="dxa"/>
            </w:tcMar>
          </w:tcPr>
          <w:p w14:paraId="29397E2D" w14:textId="77777777" w:rsidR="004A744C" w:rsidRDefault="00A17E86">
            <w:pPr>
              <w:spacing w:after="0" w:line="240" w:lineRule="auto"/>
            </w:pPr>
            <w:r>
              <w:rPr>
                <w:sz w:val="16"/>
                <w:szCs w:val="16"/>
              </w:rPr>
              <w:t>Matriz completa con alguna celda sustentada de forma general. Los casos pasan con cobertura algo limitada de los caminos nuevos.</w:t>
            </w:r>
          </w:p>
        </w:tc>
        <w:tc>
          <w:tcPr>
            <w:tcW w:w="2540" w:type="dxa"/>
            <w:tcMar>
              <w:top w:w="60" w:type="dxa"/>
              <w:left w:w="90" w:type="dxa"/>
              <w:bottom w:w="60" w:type="dxa"/>
              <w:right w:w="90" w:type="dxa"/>
            </w:tcMar>
          </w:tcPr>
          <w:p w14:paraId="1DAA3D25" w14:textId="77777777" w:rsidR="004A744C" w:rsidRDefault="00A17E86">
            <w:pPr>
              <w:spacing w:after="0" w:line="240" w:lineRule="auto"/>
            </w:pPr>
            <w:r>
              <w:rPr>
                <w:sz w:val="16"/>
                <w:szCs w:val="16"/>
              </w:rPr>
              <w:t>Sin verificación, con principios rotos sin declararlo, o sin evidencia de que el comportamiento se preservó.</w:t>
            </w:r>
          </w:p>
        </w:tc>
      </w:tr>
      <w:tr w:rsidR="004A744C" w14:paraId="262E36D2" w14:textId="77777777">
        <w:tc>
          <w:tcPr>
            <w:tcW w:w="2200" w:type="dxa"/>
            <w:tcMar>
              <w:top w:w="60" w:type="dxa"/>
              <w:left w:w="90" w:type="dxa"/>
              <w:bottom w:w="60" w:type="dxa"/>
              <w:right w:w="90" w:type="dxa"/>
            </w:tcMar>
          </w:tcPr>
          <w:p w14:paraId="26A586C8" w14:textId="5133AF74" w:rsidR="004A744C" w:rsidRDefault="00A17E86">
            <w:pPr>
              <w:spacing w:after="0" w:line="240" w:lineRule="auto"/>
            </w:pPr>
            <w:r>
              <w:rPr>
                <w:b/>
                <w:bCs/>
                <w:sz w:val="16"/>
                <w:szCs w:val="16"/>
              </w:rPr>
              <w:t xml:space="preserve">5. </w:t>
            </w:r>
            <w:r w:rsidR="00C4157B">
              <w:rPr>
                <w:b/>
                <w:bCs/>
                <w:sz w:val="16"/>
                <w:szCs w:val="16"/>
              </w:rPr>
              <w:t xml:space="preserve">Análisis de </w:t>
            </w:r>
            <w:r>
              <w:rPr>
                <w:b/>
                <w:bCs/>
                <w:sz w:val="16"/>
                <w:szCs w:val="16"/>
              </w:rPr>
              <w:t>Riesgos (15 %)</w:t>
            </w:r>
          </w:p>
        </w:tc>
        <w:tc>
          <w:tcPr>
            <w:tcW w:w="2740" w:type="dxa"/>
            <w:tcMar>
              <w:top w:w="60" w:type="dxa"/>
              <w:left w:w="90" w:type="dxa"/>
              <w:bottom w:w="60" w:type="dxa"/>
              <w:right w:w="90" w:type="dxa"/>
            </w:tcMar>
          </w:tcPr>
          <w:p w14:paraId="3730691E" w14:textId="46DEE42F" w:rsidR="004A744C" w:rsidRDefault="00A17E86">
            <w:pPr>
              <w:spacing w:after="0" w:line="240" w:lineRule="auto"/>
            </w:pPr>
            <w:r>
              <w:rPr>
                <w:sz w:val="16"/>
                <w:szCs w:val="16"/>
              </w:rPr>
              <w:t>Riesgos escritos como condición y consecuencia, con señal de alerta observable y acción concreta..</w:t>
            </w:r>
          </w:p>
        </w:tc>
        <w:tc>
          <w:tcPr>
            <w:tcW w:w="2600" w:type="dxa"/>
            <w:tcMar>
              <w:top w:w="60" w:type="dxa"/>
              <w:left w:w="90" w:type="dxa"/>
              <w:bottom w:w="60" w:type="dxa"/>
              <w:right w:w="90" w:type="dxa"/>
            </w:tcMar>
          </w:tcPr>
          <w:p w14:paraId="573D8228" w14:textId="6FE4C041" w:rsidR="004A744C" w:rsidRDefault="00A17E86">
            <w:pPr>
              <w:spacing w:after="0" w:line="240" w:lineRule="auto"/>
            </w:pPr>
            <w:r>
              <w:rPr>
                <w:sz w:val="16"/>
                <w:szCs w:val="16"/>
              </w:rPr>
              <w:t xml:space="preserve">Registro completo con algún riesgo vago o señal poco observable. </w:t>
            </w:r>
          </w:p>
        </w:tc>
        <w:tc>
          <w:tcPr>
            <w:tcW w:w="2540" w:type="dxa"/>
            <w:tcMar>
              <w:top w:w="60" w:type="dxa"/>
              <w:left w:w="90" w:type="dxa"/>
              <w:bottom w:w="60" w:type="dxa"/>
              <w:right w:w="90" w:type="dxa"/>
            </w:tcMar>
          </w:tcPr>
          <w:p w14:paraId="6DB725B3" w14:textId="5A305C0A" w:rsidR="004A744C" w:rsidRDefault="00A17E86">
            <w:pPr>
              <w:spacing w:after="0" w:line="240" w:lineRule="auto"/>
            </w:pPr>
            <w:r>
              <w:rPr>
                <w:sz w:val="16"/>
                <w:szCs w:val="16"/>
              </w:rPr>
              <w:t>Riesgos genéricos no vinculados al diseño, sin señales de alerta</w:t>
            </w:r>
          </w:p>
        </w:tc>
      </w:tr>
      <w:tr w:rsidR="004A744C" w14:paraId="6BE88B51" w14:textId="77777777">
        <w:tc>
          <w:tcPr>
            <w:tcW w:w="2200" w:type="dxa"/>
            <w:tcMar>
              <w:top w:w="60" w:type="dxa"/>
              <w:left w:w="90" w:type="dxa"/>
              <w:bottom w:w="60" w:type="dxa"/>
              <w:right w:w="90" w:type="dxa"/>
            </w:tcMar>
          </w:tcPr>
          <w:p w14:paraId="55F9D441" w14:textId="77777777" w:rsidR="004A744C" w:rsidRDefault="00A17E86">
            <w:pPr>
              <w:spacing w:after="0" w:line="240" w:lineRule="auto"/>
            </w:pPr>
            <w:r>
              <w:rPr>
                <w:b/>
                <w:bCs/>
                <w:sz w:val="16"/>
                <w:szCs w:val="16"/>
              </w:rPr>
              <w:t>6. Las dos vistas y la sustentación (15 %)</w:t>
            </w:r>
          </w:p>
        </w:tc>
        <w:tc>
          <w:tcPr>
            <w:tcW w:w="2740" w:type="dxa"/>
            <w:tcMar>
              <w:top w:w="60" w:type="dxa"/>
              <w:left w:w="90" w:type="dxa"/>
              <w:bottom w:w="60" w:type="dxa"/>
              <w:right w:w="90" w:type="dxa"/>
            </w:tcMar>
          </w:tcPr>
          <w:p w14:paraId="6C50A3C4" w14:textId="77777777" w:rsidR="004A744C" w:rsidRDefault="00A17E86">
            <w:pPr>
              <w:spacing w:after="0" w:line="240" w:lineRule="auto"/>
            </w:pPr>
            <w:r>
              <w:rPr>
                <w:sz w:val="16"/>
                <w:szCs w:val="16"/>
              </w:rPr>
              <w:t>Las dos vistas responden a su audiencia y no se parecen entre sí. La de negocio se entiende sin conocimiento técnico. La técnica permite a un tercero ubicar dónde tocar. Los cuatro dominan su frente y el documento permite encontrar cualquier respuesta rápido.</w:t>
            </w:r>
          </w:p>
        </w:tc>
        <w:tc>
          <w:tcPr>
            <w:tcW w:w="2600" w:type="dxa"/>
            <w:tcMar>
              <w:top w:w="60" w:type="dxa"/>
              <w:left w:w="90" w:type="dxa"/>
              <w:bottom w:w="60" w:type="dxa"/>
              <w:right w:w="90" w:type="dxa"/>
            </w:tcMar>
          </w:tcPr>
          <w:p w14:paraId="6CA79474" w14:textId="77777777" w:rsidR="004A744C" w:rsidRDefault="00A17E86">
            <w:pPr>
              <w:spacing w:after="0" w:line="240" w:lineRule="auto"/>
            </w:pPr>
            <w:r>
              <w:rPr>
                <w:sz w:val="16"/>
                <w:szCs w:val="16"/>
              </w:rPr>
              <w:t>Ambas vistas cumplen, con jerga residual en la de negocio o una guía de dónde tocar que cubre solo lo principal. Participación pareja con alguna respuesta imprecisa.</w:t>
            </w:r>
          </w:p>
        </w:tc>
        <w:tc>
          <w:tcPr>
            <w:tcW w:w="2540" w:type="dxa"/>
            <w:tcMar>
              <w:top w:w="60" w:type="dxa"/>
              <w:left w:w="90" w:type="dxa"/>
              <w:bottom w:w="60" w:type="dxa"/>
              <w:right w:w="90" w:type="dxa"/>
            </w:tcMar>
          </w:tcPr>
          <w:p w14:paraId="73F728E3" w14:textId="77777777" w:rsidR="004A744C" w:rsidRDefault="00A17E86">
            <w:pPr>
              <w:spacing w:after="0" w:line="240" w:lineRule="auto"/>
            </w:pPr>
            <w:r>
              <w:rPr>
                <w:sz w:val="16"/>
                <w:szCs w:val="16"/>
              </w:rPr>
              <w:t>Una sola vista con dos títulos, vista de negocio llena de términos técnicos, o vista técnica que no permite ubicar dónde hacer un cambio. Participación desigual o documento que no sirve para sustentar.</w:t>
            </w:r>
          </w:p>
        </w:tc>
      </w:tr>
    </w:tbl>
    <w:p w14:paraId="53359032" w14:textId="77777777" w:rsidR="004A744C" w:rsidRDefault="00A17E86">
      <w:r>
        <w:br w:type="page"/>
      </w:r>
    </w:p>
    <w:p w14:paraId="477A390D" w14:textId="3C189A78" w:rsidR="004A744C" w:rsidRDefault="00A17E86" w:rsidP="00C4157B">
      <w:pPr>
        <w:pStyle w:val="Ttulo1"/>
      </w:pPr>
      <w:r>
        <w:lastRenderedPageBreak/>
        <w:t>Anexo A — Patrones disponibles</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1900"/>
        <w:gridCol w:w="8180"/>
      </w:tblGrid>
      <w:tr w:rsidR="004A744C" w14:paraId="283C4C71" w14:textId="77777777">
        <w:trPr>
          <w:tblHeader/>
        </w:trPr>
        <w:tc>
          <w:tcPr>
            <w:tcW w:w="1900" w:type="dxa"/>
            <w:shd w:val="clear" w:color="auto" w:fill="1F3864"/>
            <w:tcMar>
              <w:top w:w="60" w:type="dxa"/>
              <w:left w:w="90" w:type="dxa"/>
              <w:bottom w:w="60" w:type="dxa"/>
              <w:right w:w="90" w:type="dxa"/>
            </w:tcMar>
          </w:tcPr>
          <w:p w14:paraId="36EB88C1" w14:textId="77777777" w:rsidR="004A744C" w:rsidRDefault="00A17E86">
            <w:pPr>
              <w:spacing w:after="0" w:line="240" w:lineRule="auto"/>
            </w:pPr>
            <w:r>
              <w:rPr>
                <w:b/>
                <w:bCs/>
                <w:color w:val="FFFFFF"/>
                <w:sz w:val="17"/>
                <w:szCs w:val="17"/>
              </w:rPr>
              <w:t>Familia</w:t>
            </w:r>
          </w:p>
        </w:tc>
        <w:tc>
          <w:tcPr>
            <w:tcW w:w="8180" w:type="dxa"/>
            <w:shd w:val="clear" w:color="auto" w:fill="1F3864"/>
            <w:tcMar>
              <w:top w:w="60" w:type="dxa"/>
              <w:left w:w="90" w:type="dxa"/>
              <w:bottom w:w="60" w:type="dxa"/>
              <w:right w:w="90" w:type="dxa"/>
            </w:tcMar>
          </w:tcPr>
          <w:p w14:paraId="04EA3693" w14:textId="77777777" w:rsidR="004A744C" w:rsidRDefault="00A17E86">
            <w:pPr>
              <w:spacing w:after="0" w:line="240" w:lineRule="auto"/>
            </w:pPr>
            <w:r>
              <w:rPr>
                <w:b/>
                <w:bCs/>
                <w:color w:val="FFFFFF"/>
                <w:sz w:val="17"/>
                <w:szCs w:val="17"/>
              </w:rPr>
              <w:t>Patrones</w:t>
            </w:r>
          </w:p>
        </w:tc>
      </w:tr>
      <w:tr w:rsidR="004A744C" w:rsidRPr="00984DD4" w14:paraId="6EC1BE55" w14:textId="77777777">
        <w:tc>
          <w:tcPr>
            <w:tcW w:w="1900" w:type="dxa"/>
            <w:tcMar>
              <w:top w:w="60" w:type="dxa"/>
              <w:left w:w="90" w:type="dxa"/>
              <w:bottom w:w="60" w:type="dxa"/>
              <w:right w:w="90" w:type="dxa"/>
            </w:tcMar>
          </w:tcPr>
          <w:p w14:paraId="2C4D56E1" w14:textId="77777777" w:rsidR="004A744C" w:rsidRDefault="00A17E86">
            <w:pPr>
              <w:spacing w:after="0" w:line="240" w:lineRule="auto"/>
            </w:pPr>
            <w:r>
              <w:rPr>
                <w:b/>
                <w:bCs/>
                <w:sz w:val="17"/>
                <w:szCs w:val="17"/>
              </w:rPr>
              <w:t>Creacionales</w:t>
            </w:r>
          </w:p>
        </w:tc>
        <w:tc>
          <w:tcPr>
            <w:tcW w:w="8180" w:type="dxa"/>
            <w:tcMar>
              <w:top w:w="60" w:type="dxa"/>
              <w:left w:w="90" w:type="dxa"/>
              <w:bottom w:w="60" w:type="dxa"/>
              <w:right w:w="90" w:type="dxa"/>
            </w:tcMar>
          </w:tcPr>
          <w:p w14:paraId="2E0AC8AF" w14:textId="77777777" w:rsidR="004A744C" w:rsidRPr="008F1820" w:rsidRDefault="00A17E86">
            <w:pPr>
              <w:spacing w:after="0" w:line="240" w:lineRule="auto"/>
              <w:rPr>
                <w:lang w:val="en-US"/>
              </w:rPr>
            </w:pPr>
            <w:r w:rsidRPr="008F1820">
              <w:rPr>
                <w:sz w:val="17"/>
                <w:szCs w:val="17"/>
                <w:lang w:val="en-US"/>
              </w:rPr>
              <w:t>Factory Method, Abstract Factory, Builder, Prototype, Singleton.</w:t>
            </w:r>
          </w:p>
        </w:tc>
      </w:tr>
      <w:tr w:rsidR="004A744C" w:rsidRPr="00984DD4" w14:paraId="4B61CC73" w14:textId="77777777">
        <w:tc>
          <w:tcPr>
            <w:tcW w:w="1900" w:type="dxa"/>
            <w:shd w:val="clear" w:color="auto" w:fill="F2F5FA"/>
            <w:tcMar>
              <w:top w:w="60" w:type="dxa"/>
              <w:left w:w="90" w:type="dxa"/>
              <w:bottom w:w="60" w:type="dxa"/>
              <w:right w:w="90" w:type="dxa"/>
            </w:tcMar>
          </w:tcPr>
          <w:p w14:paraId="19AFBE23" w14:textId="77777777" w:rsidR="004A744C" w:rsidRDefault="00A17E86">
            <w:pPr>
              <w:spacing w:after="0" w:line="240" w:lineRule="auto"/>
            </w:pPr>
            <w:r>
              <w:rPr>
                <w:b/>
                <w:bCs/>
                <w:sz w:val="17"/>
                <w:szCs w:val="17"/>
              </w:rPr>
              <w:t>Estructurales</w:t>
            </w:r>
          </w:p>
        </w:tc>
        <w:tc>
          <w:tcPr>
            <w:tcW w:w="8180" w:type="dxa"/>
            <w:shd w:val="clear" w:color="auto" w:fill="F2F5FA"/>
            <w:tcMar>
              <w:top w:w="60" w:type="dxa"/>
              <w:left w:w="90" w:type="dxa"/>
              <w:bottom w:w="60" w:type="dxa"/>
              <w:right w:w="90" w:type="dxa"/>
            </w:tcMar>
          </w:tcPr>
          <w:p w14:paraId="061E16EA" w14:textId="77777777" w:rsidR="004A744C" w:rsidRPr="008F1820" w:rsidRDefault="00A17E86">
            <w:pPr>
              <w:spacing w:after="0" w:line="240" w:lineRule="auto"/>
              <w:rPr>
                <w:lang w:val="en-US"/>
              </w:rPr>
            </w:pPr>
            <w:r w:rsidRPr="008F1820">
              <w:rPr>
                <w:sz w:val="17"/>
                <w:szCs w:val="17"/>
                <w:lang w:val="en-US"/>
              </w:rPr>
              <w:t>Adapter, Bridge, Composite, Decorator, Facade, Flyweight, Proxy.</w:t>
            </w:r>
          </w:p>
        </w:tc>
      </w:tr>
      <w:tr w:rsidR="004A744C" w:rsidRPr="00984DD4" w14:paraId="01E092FF" w14:textId="77777777">
        <w:tc>
          <w:tcPr>
            <w:tcW w:w="1900" w:type="dxa"/>
            <w:tcMar>
              <w:top w:w="60" w:type="dxa"/>
              <w:left w:w="90" w:type="dxa"/>
              <w:bottom w:w="60" w:type="dxa"/>
              <w:right w:w="90" w:type="dxa"/>
            </w:tcMar>
          </w:tcPr>
          <w:p w14:paraId="01ED2F86" w14:textId="77777777" w:rsidR="004A744C" w:rsidRDefault="00A17E86">
            <w:pPr>
              <w:spacing w:after="0" w:line="240" w:lineRule="auto"/>
            </w:pPr>
            <w:r>
              <w:rPr>
                <w:b/>
                <w:bCs/>
                <w:sz w:val="17"/>
                <w:szCs w:val="17"/>
              </w:rPr>
              <w:t>De comportamiento</w:t>
            </w:r>
          </w:p>
        </w:tc>
        <w:tc>
          <w:tcPr>
            <w:tcW w:w="8180" w:type="dxa"/>
            <w:tcMar>
              <w:top w:w="60" w:type="dxa"/>
              <w:left w:w="90" w:type="dxa"/>
              <w:bottom w:w="60" w:type="dxa"/>
              <w:right w:w="90" w:type="dxa"/>
            </w:tcMar>
          </w:tcPr>
          <w:p w14:paraId="0344CFB2" w14:textId="77777777" w:rsidR="004A744C" w:rsidRPr="008F1820" w:rsidRDefault="00A17E86">
            <w:pPr>
              <w:spacing w:after="0" w:line="240" w:lineRule="auto"/>
              <w:rPr>
                <w:lang w:val="en-US"/>
              </w:rPr>
            </w:pPr>
            <w:r w:rsidRPr="008F1820">
              <w:rPr>
                <w:sz w:val="17"/>
                <w:szCs w:val="17"/>
                <w:lang w:val="en-US"/>
              </w:rPr>
              <w:t>Chain of Responsibility, Command, Iterator, Mediator, Memento, Observer, State, Strategy, Template Method, Visitor.</w:t>
            </w:r>
          </w:p>
        </w:tc>
      </w:tr>
    </w:tbl>
    <w:p w14:paraId="1F73F502" w14:textId="77777777" w:rsidR="004A744C" w:rsidRPr="008F1820" w:rsidRDefault="004A744C">
      <w:pPr>
        <w:rPr>
          <w:lang w:val="en-US"/>
        </w:rPr>
      </w:pPr>
    </w:p>
    <w:p w14:paraId="3E8B1EAA" w14:textId="77777777" w:rsidR="004A744C" w:rsidRDefault="00A17E86">
      <w:r>
        <w:rPr>
          <w:b/>
          <w:bCs/>
        </w:rPr>
        <w:t>Advertencias sobre los tres que más se aplican mal:</w:t>
      </w:r>
    </w:p>
    <w:p w14:paraId="7A2447B8" w14:textId="77777777" w:rsidR="004A744C" w:rsidRDefault="00A17E86">
      <w:pPr>
        <w:pStyle w:val="Prrafodelista"/>
        <w:numPr>
          <w:ilvl w:val="0"/>
          <w:numId w:val="2"/>
        </w:numPr>
        <w:spacing w:after="70"/>
      </w:pPr>
      <w:r>
        <w:t>Singleton: se permite, pero tienen que explicar cómo lo sustituyen en una prueba y qué lo diferencia de una variable global.</w:t>
      </w:r>
    </w:p>
    <w:p w14:paraId="5CE04BD6" w14:textId="77777777" w:rsidR="004A744C" w:rsidRDefault="00A17E86">
      <w:pPr>
        <w:pStyle w:val="Prrafodelista"/>
        <w:numPr>
          <w:ilvl w:val="0"/>
          <w:numId w:val="2"/>
        </w:numPr>
        <w:spacing w:after="70"/>
      </w:pPr>
      <w:r>
        <w:t>Facade: tienen que declarar su límite, porque tiende a absorber lógica de negocio hasta romper SRP.</w:t>
      </w:r>
    </w:p>
    <w:p w14:paraId="23CA4376" w14:textId="77777777" w:rsidR="004A744C" w:rsidRDefault="00A17E86">
      <w:pPr>
        <w:pStyle w:val="Prrafodelista"/>
        <w:numPr>
          <w:ilvl w:val="0"/>
          <w:numId w:val="2"/>
        </w:numPr>
        <w:spacing w:after="70"/>
      </w:pPr>
      <w:r>
        <w:t>Abstract Factory: si solo tienen una familia de productos, la abstracción adicional probablemente no se justifica.</w:t>
      </w:r>
    </w:p>
    <w:p w14:paraId="218ABCDE" w14:textId="77777777" w:rsidR="004A744C" w:rsidRDefault="00A17E86">
      <w:pPr>
        <w:pStyle w:val="Ttulo1"/>
      </w:pPr>
      <w:r>
        <w:t>Anexo B — Solicitudes de cambio</w:t>
      </w:r>
    </w:p>
    <w:p w14:paraId="627C508F" w14:textId="77777777" w:rsidR="004A744C" w:rsidRDefault="00A17E86">
      <w:r>
        <w:t>Son las mismas del Reto 1. Se implementa una, distinta de la que ya hicieron.</w:t>
      </w:r>
    </w:p>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1000"/>
        <w:gridCol w:w="9080"/>
      </w:tblGrid>
      <w:tr w:rsidR="004A744C" w14:paraId="21AF91E3" w14:textId="77777777">
        <w:trPr>
          <w:tblHeader/>
        </w:trPr>
        <w:tc>
          <w:tcPr>
            <w:tcW w:w="1000" w:type="dxa"/>
            <w:shd w:val="clear" w:color="auto" w:fill="1F3864"/>
            <w:tcMar>
              <w:top w:w="60" w:type="dxa"/>
              <w:left w:w="90" w:type="dxa"/>
              <w:bottom w:w="60" w:type="dxa"/>
              <w:right w:w="90" w:type="dxa"/>
            </w:tcMar>
          </w:tcPr>
          <w:p w14:paraId="562B7BD4" w14:textId="77777777" w:rsidR="004A744C" w:rsidRDefault="004A744C">
            <w:pPr>
              <w:spacing w:after="0" w:line="240" w:lineRule="auto"/>
            </w:pPr>
          </w:p>
        </w:tc>
        <w:tc>
          <w:tcPr>
            <w:tcW w:w="9080" w:type="dxa"/>
            <w:shd w:val="clear" w:color="auto" w:fill="1F3864"/>
            <w:tcMar>
              <w:top w:w="60" w:type="dxa"/>
              <w:left w:w="90" w:type="dxa"/>
              <w:bottom w:w="60" w:type="dxa"/>
              <w:right w:w="90" w:type="dxa"/>
            </w:tcMar>
          </w:tcPr>
          <w:p w14:paraId="5D3A53D9" w14:textId="77777777" w:rsidR="004A744C" w:rsidRDefault="00A17E86">
            <w:pPr>
              <w:spacing w:after="0" w:line="240" w:lineRule="auto"/>
            </w:pPr>
            <w:r>
              <w:rPr>
                <w:b/>
                <w:bCs/>
                <w:color w:val="FFFFFF"/>
                <w:sz w:val="17"/>
                <w:szCs w:val="17"/>
              </w:rPr>
              <w:t>Hacienda</w:t>
            </w:r>
          </w:p>
        </w:tc>
      </w:tr>
      <w:tr w:rsidR="004A744C" w14:paraId="75644902" w14:textId="77777777">
        <w:tc>
          <w:tcPr>
            <w:tcW w:w="1000" w:type="dxa"/>
            <w:tcMar>
              <w:top w:w="60" w:type="dxa"/>
              <w:left w:w="90" w:type="dxa"/>
              <w:bottom w:w="60" w:type="dxa"/>
              <w:right w:w="90" w:type="dxa"/>
            </w:tcMar>
          </w:tcPr>
          <w:p w14:paraId="677C7413" w14:textId="77777777" w:rsidR="004A744C" w:rsidRDefault="00A17E86">
            <w:pPr>
              <w:spacing w:after="0" w:line="240" w:lineRule="auto"/>
            </w:pPr>
            <w:r>
              <w:rPr>
                <w:b/>
                <w:bCs/>
                <w:sz w:val="17"/>
                <w:szCs w:val="17"/>
              </w:rPr>
              <w:t>SC-1</w:t>
            </w:r>
          </w:p>
        </w:tc>
        <w:tc>
          <w:tcPr>
            <w:tcW w:w="9080" w:type="dxa"/>
            <w:tcMar>
              <w:top w:w="60" w:type="dxa"/>
              <w:left w:w="90" w:type="dxa"/>
              <w:bottom w:w="60" w:type="dxa"/>
              <w:right w:w="90" w:type="dxa"/>
            </w:tcMar>
          </w:tcPr>
          <w:p w14:paraId="2C7DE91A" w14:textId="77777777" w:rsidR="004A744C" w:rsidRDefault="00A17E86">
            <w:pPr>
              <w:spacing w:after="0" w:line="240" w:lineRule="auto"/>
            </w:pPr>
            <w:r>
              <w:rPr>
                <w:sz w:val="17"/>
                <w:szCs w:val="17"/>
              </w:rPr>
              <w:t>La hacienda va a comenzar a vender productos derivados del ganado: lácteos, carne, piel.</w:t>
            </w:r>
          </w:p>
        </w:tc>
      </w:tr>
      <w:tr w:rsidR="004A744C" w14:paraId="732AEEF5" w14:textId="77777777">
        <w:tc>
          <w:tcPr>
            <w:tcW w:w="1000" w:type="dxa"/>
            <w:shd w:val="clear" w:color="auto" w:fill="F2F5FA"/>
            <w:tcMar>
              <w:top w:w="60" w:type="dxa"/>
              <w:left w:w="90" w:type="dxa"/>
              <w:bottom w:w="60" w:type="dxa"/>
              <w:right w:w="90" w:type="dxa"/>
            </w:tcMar>
          </w:tcPr>
          <w:p w14:paraId="2351C545" w14:textId="77777777" w:rsidR="004A744C" w:rsidRDefault="00A17E86">
            <w:pPr>
              <w:spacing w:after="0" w:line="240" w:lineRule="auto"/>
            </w:pPr>
            <w:r>
              <w:rPr>
                <w:b/>
                <w:bCs/>
                <w:sz w:val="17"/>
                <w:szCs w:val="17"/>
              </w:rPr>
              <w:t>SC-2</w:t>
            </w:r>
          </w:p>
        </w:tc>
        <w:tc>
          <w:tcPr>
            <w:tcW w:w="9080" w:type="dxa"/>
            <w:shd w:val="clear" w:color="auto" w:fill="F2F5FA"/>
            <w:tcMar>
              <w:top w:w="60" w:type="dxa"/>
              <w:left w:w="90" w:type="dxa"/>
              <w:bottom w:w="60" w:type="dxa"/>
              <w:right w:w="90" w:type="dxa"/>
            </w:tcMar>
          </w:tcPr>
          <w:p w14:paraId="13099F24" w14:textId="77777777" w:rsidR="004A744C" w:rsidRDefault="00A17E86">
            <w:pPr>
              <w:spacing w:after="0" w:line="240" w:lineRule="auto"/>
            </w:pPr>
            <w:r>
              <w:rPr>
                <w:sz w:val="17"/>
                <w:szCs w:val="17"/>
              </w:rPr>
              <w:t>La hacienda necesita conectar a las reses chips para geolocalización.</w:t>
            </w:r>
          </w:p>
        </w:tc>
      </w:tr>
      <w:tr w:rsidR="004A744C" w14:paraId="05CC79C4" w14:textId="77777777">
        <w:tc>
          <w:tcPr>
            <w:tcW w:w="1000" w:type="dxa"/>
            <w:tcMar>
              <w:top w:w="60" w:type="dxa"/>
              <w:left w:w="90" w:type="dxa"/>
              <w:bottom w:w="60" w:type="dxa"/>
              <w:right w:w="90" w:type="dxa"/>
            </w:tcMar>
          </w:tcPr>
          <w:p w14:paraId="511E26C3" w14:textId="77777777" w:rsidR="004A744C" w:rsidRDefault="00A17E86">
            <w:pPr>
              <w:spacing w:after="0" w:line="240" w:lineRule="auto"/>
            </w:pPr>
            <w:r>
              <w:rPr>
                <w:b/>
                <w:bCs/>
                <w:sz w:val="17"/>
                <w:szCs w:val="17"/>
              </w:rPr>
              <w:t>SC-3</w:t>
            </w:r>
          </w:p>
        </w:tc>
        <w:tc>
          <w:tcPr>
            <w:tcW w:w="9080" w:type="dxa"/>
            <w:tcMar>
              <w:top w:w="60" w:type="dxa"/>
              <w:left w:w="90" w:type="dxa"/>
              <w:bottom w:w="60" w:type="dxa"/>
              <w:right w:w="90" w:type="dxa"/>
            </w:tcMar>
          </w:tcPr>
          <w:p w14:paraId="0CC1E720" w14:textId="77777777" w:rsidR="004A744C" w:rsidRDefault="00A17E86">
            <w:pPr>
              <w:spacing w:after="0" w:line="240" w:lineRule="auto"/>
            </w:pPr>
            <w:r>
              <w:rPr>
                <w:sz w:val="17"/>
                <w:szCs w:val="17"/>
              </w:rPr>
              <w:t>Además de las vacunas, se requerirá llevar la historia clínica de cada res.</w:t>
            </w:r>
          </w:p>
        </w:tc>
      </w:tr>
    </w:tbl>
    <w:p w14:paraId="1067FE17" w14:textId="77777777" w:rsidR="004A744C" w:rsidRDefault="004A744C"/>
    <w:tbl>
      <w:tblPr>
        <w:tblW w:w="10080" w:type="dxa"/>
        <w:tblBorders>
          <w:top w:val="single" w:sz="4" w:space="0" w:color="8EA9C1"/>
          <w:left w:val="single" w:sz="4" w:space="0" w:color="8EA9C1"/>
          <w:bottom w:val="single" w:sz="4" w:space="0" w:color="8EA9C1"/>
          <w:right w:val="single" w:sz="4" w:space="0" w:color="8EA9C1"/>
          <w:insideH w:val="single" w:sz="2" w:space="0" w:color="B7C6D6"/>
          <w:insideV w:val="single" w:sz="2" w:space="0" w:color="B7C6D6"/>
        </w:tblBorders>
        <w:tblCellMar>
          <w:left w:w="10" w:type="dxa"/>
          <w:right w:w="10" w:type="dxa"/>
        </w:tblCellMar>
        <w:tblLook w:val="04A0" w:firstRow="1" w:lastRow="0" w:firstColumn="1" w:lastColumn="0" w:noHBand="0" w:noVBand="1"/>
      </w:tblPr>
      <w:tblGrid>
        <w:gridCol w:w="1000"/>
        <w:gridCol w:w="9080"/>
      </w:tblGrid>
      <w:tr w:rsidR="004A744C" w14:paraId="4477380C" w14:textId="77777777">
        <w:trPr>
          <w:tblHeader/>
        </w:trPr>
        <w:tc>
          <w:tcPr>
            <w:tcW w:w="1000" w:type="dxa"/>
            <w:shd w:val="clear" w:color="auto" w:fill="1F3864"/>
            <w:tcMar>
              <w:top w:w="60" w:type="dxa"/>
              <w:left w:w="90" w:type="dxa"/>
              <w:bottom w:w="60" w:type="dxa"/>
              <w:right w:w="90" w:type="dxa"/>
            </w:tcMar>
          </w:tcPr>
          <w:p w14:paraId="008B8071" w14:textId="77777777" w:rsidR="004A744C" w:rsidRDefault="004A744C">
            <w:pPr>
              <w:spacing w:after="0" w:line="240" w:lineRule="auto"/>
            </w:pPr>
          </w:p>
        </w:tc>
        <w:tc>
          <w:tcPr>
            <w:tcW w:w="9080" w:type="dxa"/>
            <w:shd w:val="clear" w:color="auto" w:fill="1F3864"/>
            <w:tcMar>
              <w:top w:w="60" w:type="dxa"/>
              <w:left w:w="90" w:type="dxa"/>
              <w:bottom w:w="60" w:type="dxa"/>
              <w:right w:w="90" w:type="dxa"/>
            </w:tcMar>
          </w:tcPr>
          <w:p w14:paraId="02CB187D" w14:textId="77777777" w:rsidR="004A744C" w:rsidRDefault="00A17E86">
            <w:pPr>
              <w:spacing w:after="0" w:line="240" w:lineRule="auto"/>
            </w:pPr>
            <w:r>
              <w:rPr>
                <w:b/>
                <w:bCs/>
                <w:color w:val="FFFFFF"/>
                <w:sz w:val="17"/>
                <w:szCs w:val="17"/>
              </w:rPr>
              <w:t>Farmacia</w:t>
            </w:r>
          </w:p>
        </w:tc>
      </w:tr>
      <w:tr w:rsidR="004A744C" w14:paraId="03068A54" w14:textId="77777777">
        <w:tc>
          <w:tcPr>
            <w:tcW w:w="1000" w:type="dxa"/>
            <w:tcMar>
              <w:top w:w="60" w:type="dxa"/>
              <w:left w:w="90" w:type="dxa"/>
              <w:bottom w:w="60" w:type="dxa"/>
              <w:right w:w="90" w:type="dxa"/>
            </w:tcMar>
          </w:tcPr>
          <w:p w14:paraId="2CADF206" w14:textId="77777777" w:rsidR="004A744C" w:rsidRDefault="00A17E86">
            <w:pPr>
              <w:spacing w:after="0" w:line="240" w:lineRule="auto"/>
            </w:pPr>
            <w:r>
              <w:rPr>
                <w:b/>
                <w:bCs/>
                <w:sz w:val="17"/>
                <w:szCs w:val="17"/>
              </w:rPr>
              <w:t>SC-1</w:t>
            </w:r>
          </w:p>
        </w:tc>
        <w:tc>
          <w:tcPr>
            <w:tcW w:w="9080" w:type="dxa"/>
            <w:tcMar>
              <w:top w:w="60" w:type="dxa"/>
              <w:left w:w="90" w:type="dxa"/>
              <w:bottom w:w="60" w:type="dxa"/>
              <w:right w:w="90" w:type="dxa"/>
            </w:tcMar>
          </w:tcPr>
          <w:p w14:paraId="282A8A40" w14:textId="77777777" w:rsidR="004A744C" w:rsidRDefault="00A17E86">
            <w:pPr>
              <w:spacing w:after="0" w:line="240" w:lineRule="auto"/>
            </w:pPr>
            <w:r>
              <w:rPr>
                <w:sz w:val="17"/>
                <w:szCs w:val="17"/>
              </w:rPr>
              <w:t>La farmacia venderá, además de productos farmacéuticos, cosméticos y productos comestibles: gaseosas, agua, helados y snacks.</w:t>
            </w:r>
          </w:p>
        </w:tc>
      </w:tr>
      <w:tr w:rsidR="004A744C" w14:paraId="564C8254" w14:textId="77777777">
        <w:tc>
          <w:tcPr>
            <w:tcW w:w="1000" w:type="dxa"/>
            <w:shd w:val="clear" w:color="auto" w:fill="F2F5FA"/>
            <w:tcMar>
              <w:top w:w="60" w:type="dxa"/>
              <w:left w:w="90" w:type="dxa"/>
              <w:bottom w:w="60" w:type="dxa"/>
              <w:right w:w="90" w:type="dxa"/>
            </w:tcMar>
          </w:tcPr>
          <w:p w14:paraId="2CF55A29" w14:textId="77777777" w:rsidR="004A744C" w:rsidRDefault="00A17E86">
            <w:pPr>
              <w:spacing w:after="0" w:line="240" w:lineRule="auto"/>
            </w:pPr>
            <w:r>
              <w:rPr>
                <w:b/>
                <w:bCs/>
                <w:sz w:val="17"/>
                <w:szCs w:val="17"/>
              </w:rPr>
              <w:t>SC-2</w:t>
            </w:r>
          </w:p>
        </w:tc>
        <w:tc>
          <w:tcPr>
            <w:tcW w:w="9080" w:type="dxa"/>
            <w:shd w:val="clear" w:color="auto" w:fill="F2F5FA"/>
            <w:tcMar>
              <w:top w:w="60" w:type="dxa"/>
              <w:left w:w="90" w:type="dxa"/>
              <w:bottom w:w="60" w:type="dxa"/>
              <w:right w:w="90" w:type="dxa"/>
            </w:tcMar>
          </w:tcPr>
          <w:p w14:paraId="5B909FBA" w14:textId="77777777" w:rsidR="004A744C" w:rsidRDefault="00A17E86">
            <w:pPr>
              <w:spacing w:after="0" w:line="240" w:lineRule="auto"/>
            </w:pPr>
            <w:r>
              <w:rPr>
                <w:sz w:val="17"/>
                <w:szCs w:val="17"/>
              </w:rPr>
              <w:t>La farmacia venderá también servicios: inyectología, cambio de vendajes, curaciones básicas.</w:t>
            </w:r>
          </w:p>
        </w:tc>
      </w:tr>
      <w:tr w:rsidR="004A744C" w14:paraId="41F571AB" w14:textId="77777777">
        <w:tc>
          <w:tcPr>
            <w:tcW w:w="1000" w:type="dxa"/>
            <w:tcMar>
              <w:top w:w="60" w:type="dxa"/>
              <w:left w:w="90" w:type="dxa"/>
              <w:bottom w:w="60" w:type="dxa"/>
              <w:right w:w="90" w:type="dxa"/>
            </w:tcMar>
          </w:tcPr>
          <w:p w14:paraId="5030AF99" w14:textId="77777777" w:rsidR="004A744C" w:rsidRDefault="00A17E86">
            <w:pPr>
              <w:spacing w:after="0" w:line="240" w:lineRule="auto"/>
            </w:pPr>
            <w:r>
              <w:rPr>
                <w:b/>
                <w:bCs/>
                <w:sz w:val="17"/>
                <w:szCs w:val="17"/>
              </w:rPr>
              <w:t>SC-3</w:t>
            </w:r>
          </w:p>
        </w:tc>
        <w:tc>
          <w:tcPr>
            <w:tcW w:w="9080" w:type="dxa"/>
            <w:tcMar>
              <w:top w:w="60" w:type="dxa"/>
              <w:left w:w="90" w:type="dxa"/>
              <w:bottom w:w="60" w:type="dxa"/>
              <w:right w:w="90" w:type="dxa"/>
            </w:tcMar>
          </w:tcPr>
          <w:p w14:paraId="76CD6DAD" w14:textId="77777777" w:rsidR="004A744C" w:rsidRDefault="00A17E86">
            <w:pPr>
              <w:spacing w:after="0" w:line="240" w:lineRule="auto"/>
            </w:pPr>
            <w:r>
              <w:rPr>
                <w:sz w:val="17"/>
                <w:szCs w:val="17"/>
              </w:rPr>
              <w:t>La farmacia manejará convenios con entidades para descuentos y crédito descontable: empresas, bancos, cooperativas, universidades y colegios.</w:t>
            </w:r>
          </w:p>
        </w:tc>
      </w:tr>
    </w:tbl>
    <w:p w14:paraId="762CCE98" w14:textId="16EAC63D" w:rsidR="004A744C" w:rsidRDefault="004A744C" w:rsidP="00C4157B">
      <w:pPr>
        <w:spacing w:after="70"/>
      </w:pPr>
    </w:p>
    <w:sectPr w:rsidR="004A744C">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97466" w14:textId="77777777" w:rsidR="00A17E86" w:rsidRDefault="00A17E86">
      <w:pPr>
        <w:spacing w:after="0" w:line="240" w:lineRule="auto"/>
      </w:pPr>
      <w:r>
        <w:separator/>
      </w:r>
    </w:p>
  </w:endnote>
  <w:endnote w:type="continuationSeparator" w:id="0">
    <w:p w14:paraId="65A72D6D" w14:textId="77777777" w:rsidR="00A17E86" w:rsidRDefault="00A17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8C5A4" w14:textId="77777777" w:rsidR="004A744C" w:rsidRDefault="00A17E86">
    <w:pPr>
      <w:jc w:val="center"/>
    </w:pPr>
    <w:r>
      <w:rPr>
        <w:color w:val="777777"/>
        <w:sz w:val="16"/>
        <w:szCs w:val="16"/>
      </w:rPr>
      <w:t xml:space="preserve">Reto 2 — Patrones de diseño  |  Arquitectura de Software  |  </w:t>
    </w:r>
    <w:r>
      <w:rPr>
        <w:color w:val="777777"/>
        <w:sz w:val="16"/>
        <w:szCs w:val="16"/>
      </w:rPr>
      <w:fldChar w:fldCharType="begin"/>
    </w:r>
    <w:r>
      <w:rPr>
        <w:color w:val="777777"/>
        <w:sz w:val="16"/>
        <w:szCs w:val="16"/>
      </w:rPr>
      <w:instrText>PAGE</w:instrText>
    </w:r>
    <w:r>
      <w:rPr>
        <w:color w:val="777777"/>
        <w:sz w:val="16"/>
        <w:szCs w:val="16"/>
      </w:rPr>
      <w:fldChar w:fldCharType="separate"/>
    </w:r>
    <w:r w:rsidR="008F1820">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B538C" w14:textId="77777777" w:rsidR="00A17E86" w:rsidRDefault="00A17E86">
      <w:pPr>
        <w:spacing w:after="0" w:line="240" w:lineRule="auto"/>
      </w:pPr>
      <w:r>
        <w:separator/>
      </w:r>
    </w:p>
  </w:footnote>
  <w:footnote w:type="continuationSeparator" w:id="0">
    <w:p w14:paraId="1AF1057A" w14:textId="77777777" w:rsidR="00A17E86" w:rsidRDefault="00A17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C24EC7"/>
    <w:multiLevelType w:val="hybridMultilevel"/>
    <w:tmpl w:val="BA54B8FC"/>
    <w:lvl w:ilvl="0" w:tplc="1E70F206">
      <w:start w:val="1"/>
      <w:numFmt w:val="bullet"/>
      <w:lvlText w:val="●"/>
      <w:lvlJc w:val="left"/>
      <w:pPr>
        <w:ind w:left="720" w:hanging="360"/>
      </w:pPr>
    </w:lvl>
    <w:lvl w:ilvl="1" w:tplc="79E6E018">
      <w:start w:val="1"/>
      <w:numFmt w:val="bullet"/>
      <w:lvlText w:val="○"/>
      <w:lvlJc w:val="left"/>
      <w:pPr>
        <w:ind w:left="1440" w:hanging="360"/>
      </w:pPr>
    </w:lvl>
    <w:lvl w:ilvl="2" w:tplc="79B806E2">
      <w:start w:val="1"/>
      <w:numFmt w:val="bullet"/>
      <w:lvlText w:val="■"/>
      <w:lvlJc w:val="left"/>
      <w:pPr>
        <w:ind w:left="2160" w:hanging="360"/>
      </w:pPr>
    </w:lvl>
    <w:lvl w:ilvl="3" w:tplc="7A327658">
      <w:start w:val="1"/>
      <w:numFmt w:val="bullet"/>
      <w:lvlText w:val="●"/>
      <w:lvlJc w:val="left"/>
      <w:pPr>
        <w:ind w:left="2880" w:hanging="360"/>
      </w:pPr>
    </w:lvl>
    <w:lvl w:ilvl="4" w:tplc="6B0C4994">
      <w:start w:val="1"/>
      <w:numFmt w:val="bullet"/>
      <w:lvlText w:val="○"/>
      <w:lvlJc w:val="left"/>
      <w:pPr>
        <w:ind w:left="3600" w:hanging="360"/>
      </w:pPr>
    </w:lvl>
    <w:lvl w:ilvl="5" w:tplc="1B1EB550">
      <w:start w:val="1"/>
      <w:numFmt w:val="bullet"/>
      <w:lvlText w:val="■"/>
      <w:lvlJc w:val="left"/>
      <w:pPr>
        <w:ind w:left="4320" w:hanging="360"/>
      </w:pPr>
    </w:lvl>
    <w:lvl w:ilvl="6" w:tplc="42ECBC86">
      <w:start w:val="1"/>
      <w:numFmt w:val="bullet"/>
      <w:lvlText w:val="●"/>
      <w:lvlJc w:val="left"/>
      <w:pPr>
        <w:ind w:left="5040" w:hanging="360"/>
      </w:pPr>
    </w:lvl>
    <w:lvl w:ilvl="7" w:tplc="17927F00">
      <w:start w:val="1"/>
      <w:numFmt w:val="bullet"/>
      <w:lvlText w:val="●"/>
      <w:lvlJc w:val="left"/>
      <w:pPr>
        <w:ind w:left="5760" w:hanging="360"/>
      </w:pPr>
    </w:lvl>
    <w:lvl w:ilvl="8" w:tplc="9F5AB2B8">
      <w:start w:val="1"/>
      <w:numFmt w:val="bullet"/>
      <w:lvlText w:val="●"/>
      <w:lvlJc w:val="left"/>
      <w:pPr>
        <w:ind w:left="6480" w:hanging="360"/>
      </w:pPr>
    </w:lvl>
  </w:abstractNum>
  <w:abstractNum w:abstractNumId="1" w15:restartNumberingAfterBreak="0">
    <w:nsid w:val="6BC4006F"/>
    <w:multiLevelType w:val="hybridMultilevel"/>
    <w:tmpl w:val="932211FE"/>
    <w:lvl w:ilvl="0" w:tplc="A90EE6DA">
      <w:start w:val="1"/>
      <w:numFmt w:val="decimal"/>
      <w:lvlText w:val="%1."/>
      <w:lvlJc w:val="left"/>
      <w:pPr>
        <w:ind w:left="440" w:hanging="240"/>
      </w:pPr>
    </w:lvl>
    <w:lvl w:ilvl="1" w:tplc="F82C4276">
      <w:numFmt w:val="decimal"/>
      <w:lvlText w:val=""/>
      <w:lvlJc w:val="left"/>
    </w:lvl>
    <w:lvl w:ilvl="2" w:tplc="032CEF10">
      <w:numFmt w:val="decimal"/>
      <w:lvlText w:val=""/>
      <w:lvlJc w:val="left"/>
    </w:lvl>
    <w:lvl w:ilvl="3" w:tplc="C54C86A8">
      <w:numFmt w:val="decimal"/>
      <w:lvlText w:val=""/>
      <w:lvlJc w:val="left"/>
    </w:lvl>
    <w:lvl w:ilvl="4" w:tplc="5E96070C">
      <w:numFmt w:val="decimal"/>
      <w:lvlText w:val=""/>
      <w:lvlJc w:val="left"/>
    </w:lvl>
    <w:lvl w:ilvl="5" w:tplc="BDCE3CB2">
      <w:numFmt w:val="decimal"/>
      <w:lvlText w:val=""/>
      <w:lvlJc w:val="left"/>
    </w:lvl>
    <w:lvl w:ilvl="6" w:tplc="E2B86310">
      <w:numFmt w:val="decimal"/>
      <w:lvlText w:val=""/>
      <w:lvlJc w:val="left"/>
    </w:lvl>
    <w:lvl w:ilvl="7" w:tplc="DE9E0166">
      <w:numFmt w:val="decimal"/>
      <w:lvlText w:val=""/>
      <w:lvlJc w:val="left"/>
    </w:lvl>
    <w:lvl w:ilvl="8" w:tplc="174E7F5A">
      <w:numFmt w:val="decimal"/>
      <w:lvlText w:val=""/>
      <w:lvlJc w:val="left"/>
    </w:lvl>
  </w:abstractNum>
  <w:abstractNum w:abstractNumId="2" w15:restartNumberingAfterBreak="0">
    <w:nsid w:val="71C26B33"/>
    <w:multiLevelType w:val="hybridMultilevel"/>
    <w:tmpl w:val="BE263F34"/>
    <w:lvl w:ilvl="0" w:tplc="13FC3330">
      <w:start w:val="1"/>
      <w:numFmt w:val="bullet"/>
      <w:lvlText w:val="•"/>
      <w:lvlJc w:val="left"/>
      <w:pPr>
        <w:ind w:left="400" w:hanging="200"/>
      </w:pPr>
    </w:lvl>
    <w:lvl w:ilvl="1" w:tplc="2F1E1638">
      <w:numFmt w:val="decimal"/>
      <w:lvlText w:val=""/>
      <w:lvlJc w:val="left"/>
    </w:lvl>
    <w:lvl w:ilvl="2" w:tplc="B734C926">
      <w:numFmt w:val="decimal"/>
      <w:lvlText w:val=""/>
      <w:lvlJc w:val="left"/>
    </w:lvl>
    <w:lvl w:ilvl="3" w:tplc="3A483434">
      <w:numFmt w:val="decimal"/>
      <w:lvlText w:val=""/>
      <w:lvlJc w:val="left"/>
    </w:lvl>
    <w:lvl w:ilvl="4" w:tplc="1BF83CBC">
      <w:numFmt w:val="decimal"/>
      <w:lvlText w:val=""/>
      <w:lvlJc w:val="left"/>
    </w:lvl>
    <w:lvl w:ilvl="5" w:tplc="4992DD78">
      <w:numFmt w:val="decimal"/>
      <w:lvlText w:val=""/>
      <w:lvlJc w:val="left"/>
    </w:lvl>
    <w:lvl w:ilvl="6" w:tplc="0172D360">
      <w:numFmt w:val="decimal"/>
      <w:lvlText w:val=""/>
      <w:lvlJc w:val="left"/>
    </w:lvl>
    <w:lvl w:ilvl="7" w:tplc="9104EE0C">
      <w:numFmt w:val="decimal"/>
      <w:lvlText w:val=""/>
      <w:lvlJc w:val="left"/>
    </w:lvl>
    <w:lvl w:ilvl="8" w:tplc="EA00B6A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44C"/>
    <w:rsid w:val="0002038F"/>
    <w:rsid w:val="001903CE"/>
    <w:rsid w:val="00247F12"/>
    <w:rsid w:val="00280A92"/>
    <w:rsid w:val="003F7613"/>
    <w:rsid w:val="00440B20"/>
    <w:rsid w:val="004A744C"/>
    <w:rsid w:val="005B1015"/>
    <w:rsid w:val="006000E0"/>
    <w:rsid w:val="006D3F40"/>
    <w:rsid w:val="00820CFD"/>
    <w:rsid w:val="008327EB"/>
    <w:rsid w:val="008F1820"/>
    <w:rsid w:val="00984DD4"/>
    <w:rsid w:val="00A16233"/>
    <w:rsid w:val="00A17E86"/>
    <w:rsid w:val="00A928AE"/>
    <w:rsid w:val="00BD49C3"/>
    <w:rsid w:val="00C4157B"/>
    <w:rsid w:val="00C5142F"/>
    <w:rsid w:val="00DB677C"/>
    <w:rsid w:val="00EB1127"/>
    <w:rsid w:val="00ED6336"/>
    <w:rsid w:val="00F44F2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C25C"/>
  <w15:docId w15:val="{319E6EA6-38BB-4575-B785-CC92AFAA2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lang w:val="es-419" w:eastAsia="es-419"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1F3864"/>
      </w:pBdr>
      <w:spacing w:before="320" w:after="170"/>
      <w:outlineLvl w:val="0"/>
    </w:pPr>
    <w:rPr>
      <w:b/>
      <w:bCs/>
      <w:color w:val="1F3864"/>
      <w:sz w:val="27"/>
      <w:szCs w:val="27"/>
    </w:rPr>
  </w:style>
  <w:style w:type="paragraph" w:styleId="Ttulo2">
    <w:name w:val="heading 2"/>
    <w:uiPriority w:val="9"/>
    <w:unhideWhenUsed/>
    <w:qFormat/>
    <w:pPr>
      <w:spacing w:before="260"/>
      <w:outlineLvl w:val="1"/>
    </w:pPr>
    <w:rPr>
      <w:b/>
      <w:bCs/>
      <w:color w:val="2E5C8A"/>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280A92"/>
    <w:pPr>
      <w:spacing w:after="0" w:line="240" w:lineRule="auto"/>
    </w:pPr>
    <w:rPr>
      <w:color w:val="auto"/>
      <w:sz w:val="21"/>
      <w:szCs w:val="2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8185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1028</TotalTime>
  <Pages>8</Pages>
  <Words>3105</Words>
  <Characters>17080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Reto 2 — Patrones de diseño</vt:lpstr>
    </vt:vector>
  </TitlesOfParts>
  <Company/>
  <LinksUpToDate>false</LinksUpToDate>
  <CharactersWithSpaces>20145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2 — Patrones de diseño</dc:title>
  <dc:creator>Curso de Arquitectura de Software</dc:creator>
  <cp:lastModifiedBy>Cesar Augusto Lopez Gallego</cp:lastModifiedBy>
  <cp:revision>21</cp:revision>
  <dcterms:created xsi:type="dcterms:W3CDTF">2026-08-26T18:58:00Z</dcterms:created>
  <dcterms:modified xsi:type="dcterms:W3CDTF">2026-08-27T12:21:00Z</dcterms:modified>
</cp:coreProperties>
</file>